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B99" w:rsidRPr="00CF77B1" w:rsidRDefault="00F57B99" w:rsidP="00F71F28">
      <w:pPr>
        <w:pStyle w:val="a3"/>
        <w:jc w:val="center"/>
        <w:rPr>
          <w:sz w:val="20"/>
          <w:lang w:val="en-US"/>
        </w:rPr>
      </w:pPr>
    </w:p>
    <w:p w:rsidR="00F57B99" w:rsidRPr="00CF77B1" w:rsidRDefault="00F57B99">
      <w:pPr>
        <w:pStyle w:val="a3"/>
        <w:rPr>
          <w:sz w:val="20"/>
          <w:lang w:val="en-US"/>
        </w:rPr>
      </w:pPr>
    </w:p>
    <w:p w:rsidR="00F57B99" w:rsidRPr="00CF77B1" w:rsidRDefault="00C97556">
      <w:pPr>
        <w:pStyle w:val="a3"/>
        <w:rPr>
          <w:sz w:val="20"/>
          <w:lang w:val="en-US"/>
        </w:rPr>
      </w:pPr>
      <w:r w:rsidRPr="000D0FA2">
        <w:rPr>
          <w:noProof/>
        </w:rPr>
        <w:drawing>
          <wp:anchor distT="0" distB="0" distL="114300" distR="114300" simplePos="0" relativeHeight="251623936" behindDoc="0" locked="0" layoutInCell="1" allowOverlap="1" wp14:anchorId="2772E6A1">
            <wp:simplePos x="0" y="0"/>
            <wp:positionH relativeFrom="column">
              <wp:posOffset>2584450</wp:posOffset>
            </wp:positionH>
            <wp:positionV relativeFrom="paragraph">
              <wp:posOffset>158750</wp:posOffset>
            </wp:positionV>
            <wp:extent cx="1943100" cy="8572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anchor>
        </w:drawing>
      </w:r>
    </w:p>
    <w:p w:rsidR="00F57B99" w:rsidRPr="00CF77B1" w:rsidRDefault="00F57B99">
      <w:pPr>
        <w:pStyle w:val="a3"/>
        <w:ind w:left="2830"/>
        <w:rPr>
          <w:sz w:val="20"/>
          <w:lang w:val="en-US"/>
        </w:rPr>
      </w:pP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F57B99">
      <w:pPr>
        <w:pStyle w:val="a3"/>
        <w:rPr>
          <w:sz w:val="19"/>
          <w:lang w:val="en-US"/>
        </w:rPr>
      </w:pPr>
    </w:p>
    <w:p w:rsidR="00F57B99" w:rsidRPr="00CF77B1" w:rsidRDefault="00F71F28" w:rsidP="00F71F28">
      <w:pPr>
        <w:spacing w:before="80"/>
        <w:ind w:left="2448"/>
        <w:rPr>
          <w:b/>
          <w:sz w:val="48"/>
          <w:lang w:val="en-US"/>
        </w:rPr>
      </w:pPr>
      <w:r>
        <w:rPr>
          <w:b/>
          <w:sz w:val="48"/>
          <w:lang w:val="en-US"/>
        </w:rPr>
        <w:t xml:space="preserve">      </w:t>
      </w:r>
      <w:r w:rsidR="00CF77B1" w:rsidRPr="00CF77B1">
        <w:rPr>
          <w:b/>
          <w:sz w:val="48"/>
          <w:lang w:val="en-US"/>
        </w:rPr>
        <w:t>Configuration Manual</w:t>
      </w:r>
    </w:p>
    <w:p w:rsidR="00F57B99" w:rsidRPr="00CF77B1" w:rsidRDefault="00F57B99" w:rsidP="00F71F28">
      <w:pPr>
        <w:pStyle w:val="a3"/>
        <w:spacing w:before="10"/>
        <w:jc w:val="center"/>
        <w:rPr>
          <w:b/>
          <w:sz w:val="47"/>
          <w:lang w:val="en-US"/>
        </w:rPr>
      </w:pPr>
    </w:p>
    <w:p w:rsidR="00F57B99" w:rsidRPr="00CF77B1" w:rsidRDefault="00CF77B1" w:rsidP="00F71F28">
      <w:pPr>
        <w:ind w:left="4230" w:right="4023"/>
        <w:jc w:val="center"/>
        <w:rPr>
          <w:sz w:val="48"/>
          <w:lang w:val="en-US"/>
        </w:rPr>
      </w:pPr>
      <w:r w:rsidRPr="00CF77B1">
        <w:rPr>
          <w:spacing w:val="-1"/>
          <w:sz w:val="48"/>
          <w:lang w:val="en-US"/>
        </w:rPr>
        <w:t>Teleport-01 Teleport-02</w:t>
      </w:r>
    </w:p>
    <w:p w:rsidR="00F57B99" w:rsidRPr="00CF77B1" w:rsidRDefault="00F57B99" w:rsidP="00F71F28">
      <w:pPr>
        <w:pStyle w:val="a3"/>
        <w:spacing w:before="9"/>
        <w:jc w:val="center"/>
        <w:rPr>
          <w:sz w:val="67"/>
          <w:lang w:val="en-US"/>
        </w:rPr>
      </w:pPr>
    </w:p>
    <w:p w:rsidR="00B15754" w:rsidRDefault="00CF77B1" w:rsidP="00E639F7">
      <w:pPr>
        <w:ind w:left="3402" w:right="3696" w:firstLine="284"/>
        <w:jc w:val="center"/>
        <w:rPr>
          <w:sz w:val="32"/>
          <w:lang w:val="en-US"/>
        </w:rPr>
      </w:pPr>
      <w:r w:rsidRPr="00CF77B1">
        <w:rPr>
          <w:sz w:val="32"/>
          <w:lang w:val="en-US"/>
        </w:rPr>
        <w:t>Integration unit</w:t>
      </w:r>
      <w:r w:rsidR="00E639F7" w:rsidRPr="00E639F7">
        <w:rPr>
          <w:sz w:val="32"/>
          <w:lang w:val="en-US"/>
        </w:rPr>
        <w:t xml:space="preserve"> / </w:t>
      </w:r>
    </w:p>
    <w:p w:rsidR="00F57B99" w:rsidRPr="00E639F7" w:rsidRDefault="00E639F7" w:rsidP="00E639F7">
      <w:pPr>
        <w:ind w:left="3402" w:right="3696" w:firstLine="284"/>
        <w:jc w:val="center"/>
        <w:rPr>
          <w:sz w:val="32"/>
          <w:lang w:val="en-US"/>
        </w:rPr>
      </w:pPr>
      <w:r>
        <w:rPr>
          <w:sz w:val="32"/>
          <w:lang w:val="en-US"/>
        </w:rPr>
        <w:t>dry contacts</w:t>
      </w:r>
      <w:r w:rsidR="00B15754">
        <w:rPr>
          <w:sz w:val="32"/>
          <w:lang w:val="en-US"/>
        </w:rPr>
        <w:t xml:space="preserve"> transfer</w:t>
      </w:r>
    </w:p>
    <w:p w:rsidR="00F57B99" w:rsidRPr="00CF77B1" w:rsidRDefault="00F57B99" w:rsidP="00F71F28">
      <w:pPr>
        <w:pStyle w:val="a3"/>
        <w:jc w:val="center"/>
        <w:rPr>
          <w:sz w:val="34"/>
          <w:lang w:val="en-US"/>
        </w:rPr>
      </w:pPr>
    </w:p>
    <w:p w:rsidR="00F57B99" w:rsidRPr="00CF77B1" w:rsidRDefault="00F57B99" w:rsidP="00F71F28">
      <w:pPr>
        <w:pStyle w:val="a3"/>
        <w:jc w:val="center"/>
        <w:rPr>
          <w:sz w:val="50"/>
          <w:lang w:val="en-US"/>
        </w:rPr>
      </w:pPr>
    </w:p>
    <w:p w:rsidR="00BD3BC9" w:rsidRDefault="00CF77B1" w:rsidP="00F71F28">
      <w:pPr>
        <w:spacing w:before="1"/>
        <w:ind w:left="3928" w:right="3696"/>
        <w:jc w:val="center"/>
        <w:rPr>
          <w:sz w:val="24"/>
          <w:lang w:val="en-US"/>
        </w:rPr>
      </w:pPr>
      <w:r w:rsidRPr="00CF77B1">
        <w:rPr>
          <w:sz w:val="24"/>
          <w:lang w:val="en-US"/>
        </w:rPr>
        <w:t xml:space="preserve">Manual Version </w:t>
      </w:r>
      <w:r w:rsidR="00BD3BC9">
        <w:rPr>
          <w:sz w:val="24"/>
          <w:lang w:val="en-US"/>
        </w:rPr>
        <w:t>6</w:t>
      </w:r>
    </w:p>
    <w:p w:rsidR="00F57B99" w:rsidRPr="00CF77B1" w:rsidRDefault="00CF77B1" w:rsidP="00F71F28">
      <w:pPr>
        <w:spacing w:before="1"/>
        <w:ind w:left="3928" w:right="3696"/>
        <w:jc w:val="center"/>
        <w:rPr>
          <w:sz w:val="24"/>
          <w:lang w:val="en-US"/>
        </w:rPr>
      </w:pPr>
      <w:r w:rsidRPr="00CF77B1">
        <w:rPr>
          <w:sz w:val="24"/>
          <w:lang w:val="en-US"/>
        </w:rPr>
        <w:t xml:space="preserve"> Firmware Version 1.</w:t>
      </w:r>
      <w:r w:rsidR="00BD3BC9">
        <w:rPr>
          <w:sz w:val="24"/>
          <w:lang w:val="en-US"/>
        </w:rPr>
        <w:t>6</w:t>
      </w:r>
    </w:p>
    <w:p w:rsidR="00F57B99" w:rsidRPr="00CF77B1" w:rsidRDefault="00F57B99" w:rsidP="00F71F28">
      <w:pPr>
        <w:pStyle w:val="a3"/>
        <w:jc w:val="center"/>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6"/>
          <w:lang w:val="en-US"/>
        </w:rPr>
      </w:pPr>
    </w:p>
    <w:p w:rsidR="00F57B99" w:rsidRPr="00CF77B1" w:rsidRDefault="00F57B99">
      <w:pPr>
        <w:pStyle w:val="a3"/>
        <w:rPr>
          <w:sz w:val="22"/>
          <w:lang w:val="en-US"/>
        </w:rPr>
      </w:pPr>
    </w:p>
    <w:p w:rsidR="00F57B99" w:rsidRPr="00CF77B1" w:rsidRDefault="00CF77B1">
      <w:pPr>
        <w:pStyle w:val="a3"/>
        <w:spacing w:before="1" w:line="410" w:lineRule="auto"/>
        <w:ind w:left="3686" w:right="3456"/>
        <w:jc w:val="center"/>
        <w:rPr>
          <w:lang w:val="en-US"/>
        </w:rPr>
      </w:pPr>
      <w:r w:rsidRPr="00CF77B1">
        <w:rPr>
          <w:lang w:val="en-US"/>
        </w:rPr>
        <w:t>© Fort-Telecom, Perm 201</w:t>
      </w:r>
      <w:r w:rsidR="00F75107">
        <w:rPr>
          <w:lang w:val="en-US"/>
        </w:rPr>
        <w:t>9</w:t>
      </w:r>
    </w:p>
    <w:p w:rsidR="00F57B99" w:rsidRPr="00CF77B1" w:rsidRDefault="00F57B99">
      <w:pPr>
        <w:spacing w:line="410" w:lineRule="auto"/>
        <w:jc w:val="center"/>
        <w:rPr>
          <w:lang w:val="en-US"/>
        </w:rPr>
        <w:sectPr w:rsidR="00F57B99" w:rsidRPr="00CF77B1">
          <w:type w:val="continuous"/>
          <w:pgSz w:w="11900" w:h="16840"/>
          <w:pgMar w:top="1600" w:right="800" w:bottom="280" w:left="580" w:header="720" w:footer="720" w:gutter="0"/>
          <w:cols w:space="720"/>
        </w:sectPr>
      </w:pPr>
    </w:p>
    <w:p w:rsidR="00F57B99" w:rsidRPr="00CF77B1" w:rsidRDefault="00F57B99">
      <w:pPr>
        <w:pStyle w:val="a3"/>
        <w:rPr>
          <w:sz w:val="21"/>
          <w:lang w:val="en-US"/>
        </w:rPr>
      </w:pPr>
    </w:p>
    <w:p w:rsidR="00F57B99" w:rsidRPr="00CF77B1" w:rsidRDefault="00CF77B1">
      <w:pPr>
        <w:pStyle w:val="110"/>
        <w:spacing w:before="87"/>
        <w:ind w:left="555" w:firstLine="0"/>
        <w:rPr>
          <w:rFonts w:ascii="Times New Roman" w:hAnsi="Times New Roman"/>
          <w:lang w:val="en-US"/>
        </w:rPr>
      </w:pPr>
      <w:r w:rsidRPr="00CF77B1">
        <w:rPr>
          <w:rFonts w:ascii="Times New Roman" w:hAnsi="Times New Roman"/>
          <w:lang w:val="en-US"/>
        </w:rPr>
        <w:t>Table of contents</w:t>
      </w:r>
    </w:p>
    <w:p w:rsidR="00F57B99" w:rsidRPr="00CF77B1" w:rsidRDefault="00F57B99">
      <w:pPr>
        <w:rPr>
          <w:lang w:val="en-US"/>
        </w:rPr>
        <w:sectPr w:rsidR="00F57B99" w:rsidRPr="00CF77B1">
          <w:headerReference w:type="default" r:id="rId9"/>
          <w:footerReference w:type="default" r:id="rId10"/>
          <w:pgSz w:w="11900" w:h="16840"/>
          <w:pgMar w:top="1540" w:right="800" w:bottom="1795" w:left="580" w:header="272" w:footer="888" w:gutter="0"/>
          <w:pgNumType w:start="1"/>
          <w:cols w:space="720"/>
        </w:sectPr>
      </w:pPr>
    </w:p>
    <w:sdt>
      <w:sdtPr>
        <w:rPr>
          <w:b w:val="0"/>
          <w:bCs w:val="0"/>
          <w:sz w:val="20"/>
          <w:szCs w:val="20"/>
          <w:lang w:val="en-US"/>
        </w:rPr>
        <w:id w:val="1810042245"/>
        <w:docPartObj>
          <w:docPartGallery w:val="Table of Contents"/>
          <w:docPartUnique/>
        </w:docPartObj>
      </w:sdtPr>
      <w:sdtContent>
        <w:p w:rsidR="003105DE" w:rsidRPr="00EB602A" w:rsidRDefault="003105DE" w:rsidP="003105DE">
          <w:pPr>
            <w:pStyle w:val="110"/>
            <w:spacing w:before="87"/>
            <w:rPr>
              <w:rFonts w:ascii="Times New Roman" w:hAnsi="Times New Roman"/>
              <w:lang w:val="en-US"/>
            </w:rPr>
          </w:pPr>
        </w:p>
        <w:p w:rsidR="003105DE" w:rsidRPr="00EB602A" w:rsidRDefault="003105DE" w:rsidP="003105DE">
          <w:pPr>
            <w:widowControl/>
            <w:autoSpaceDE/>
            <w:autoSpaceDN/>
            <w:rPr>
              <w:lang w:val="en-US"/>
            </w:rPr>
            <w:sectPr w:rsidR="003105DE" w:rsidRPr="00EB602A" w:rsidSect="003105DE">
              <w:type w:val="continuous"/>
              <w:pgSz w:w="11900" w:h="16840"/>
              <w:pgMar w:top="1540" w:right="800" w:bottom="1795" w:left="580" w:header="272" w:footer="888" w:gutter="0"/>
              <w:pgNumType w:start="1"/>
              <w:cols w:space="720"/>
            </w:sectPr>
          </w:pPr>
        </w:p>
        <w:sdt>
          <w:sdtPr>
            <w:rPr>
              <w:lang w:val="en-US"/>
            </w:rPr>
            <w:id w:val="-1150279112"/>
            <w:docPartObj>
              <w:docPartGallery w:val="Table of Contents"/>
              <w:docPartUnique/>
            </w:docPartObj>
          </w:sdtPr>
          <w:sdtContent>
            <w:p w:rsidR="003105DE" w:rsidRDefault="00484F56" w:rsidP="003105DE">
              <w:pPr>
                <w:pStyle w:val="11"/>
                <w:tabs>
                  <w:tab w:val="right" w:leader="dot" w:pos="10195"/>
                </w:tabs>
                <w:spacing w:before="121"/>
                <w:ind w:left="555" w:firstLine="0"/>
                <w:rPr>
                  <w:rStyle w:val="ab"/>
                  <w:color w:val="auto"/>
                  <w:u w:val="none"/>
                  <w:lang w:val="en-US"/>
                </w:rPr>
              </w:pPr>
              <w:hyperlink r:id="rId11" w:anchor="_TOC_250074" w:history="1">
                <w:r w:rsidR="003105DE" w:rsidRPr="00EB602A">
                  <w:rPr>
                    <w:rStyle w:val="ab"/>
                    <w:color w:val="auto"/>
                    <w:u w:val="none"/>
                    <w:lang w:val="en-US"/>
                  </w:rPr>
                  <w:t>Designations</w:t>
                </w:r>
                <w:r w:rsidR="003105DE" w:rsidRPr="00EB602A">
                  <w:rPr>
                    <w:rStyle w:val="ab"/>
                    <w:color w:val="auto"/>
                    <w:u w:val="none"/>
                    <w:lang w:val="en-US"/>
                  </w:rPr>
                  <w:tab/>
                  <w:t>3</w:t>
                </w:r>
              </w:hyperlink>
            </w:p>
            <w:p w:rsidR="00D6778D" w:rsidRPr="00EB602A" w:rsidRDefault="00D6778D" w:rsidP="00D6778D">
              <w:pPr>
                <w:pStyle w:val="11"/>
                <w:tabs>
                  <w:tab w:val="right" w:leader="dot" w:pos="10195"/>
                </w:tabs>
                <w:ind w:left="555" w:firstLine="0"/>
                <w:rPr>
                  <w:lang w:val="en-US"/>
                </w:rPr>
              </w:pPr>
              <w:r>
                <w:rPr>
                  <w:rStyle w:val="ab"/>
                  <w:color w:val="auto"/>
                  <w:u w:val="none"/>
                  <w:lang w:val="en-US"/>
                </w:rPr>
                <w:t>Safety instructions……………………………………………………………………………………………………….4</w:t>
              </w:r>
            </w:p>
            <w:p w:rsidR="003105DE" w:rsidRDefault="00484F56" w:rsidP="00FD09F3">
              <w:pPr>
                <w:pStyle w:val="11"/>
                <w:numPr>
                  <w:ilvl w:val="0"/>
                  <w:numId w:val="30"/>
                </w:numPr>
                <w:tabs>
                  <w:tab w:val="left" w:pos="722"/>
                  <w:tab w:val="right" w:leader="dot" w:pos="10195"/>
                </w:tabs>
                <w:ind w:hanging="165"/>
                <w:rPr>
                  <w:rStyle w:val="ab"/>
                  <w:color w:val="auto"/>
                  <w:u w:val="none"/>
                  <w:lang w:val="en-US"/>
                </w:rPr>
              </w:pPr>
              <w:hyperlink r:id="rId12" w:anchor="_TOC_250073" w:history="1">
                <w:r w:rsidR="00DA4BC8">
                  <w:rPr>
                    <w:rStyle w:val="ab"/>
                    <w:color w:val="auto"/>
                    <w:u w:val="none"/>
                    <w:lang w:val="en-US"/>
                  </w:rPr>
                  <w:t>Designation</w:t>
                </w:r>
                <w:r w:rsidR="003105DE" w:rsidRPr="00EB602A">
                  <w:rPr>
                    <w:rStyle w:val="ab"/>
                    <w:color w:val="auto"/>
                    <w:u w:val="none"/>
                    <w:lang w:val="en-US"/>
                  </w:rPr>
                  <w:tab/>
                </w:r>
                <w:r w:rsidR="00D6778D">
                  <w:rPr>
                    <w:rStyle w:val="ab"/>
                    <w:color w:val="auto"/>
                    <w:u w:val="none"/>
                    <w:lang w:val="en-US"/>
                  </w:rPr>
                  <w:t>5</w:t>
                </w:r>
              </w:hyperlink>
            </w:p>
            <w:p w:rsidR="00D6778D" w:rsidRPr="00EB602A" w:rsidRDefault="00D6778D" w:rsidP="00D6778D">
              <w:pPr>
                <w:pStyle w:val="11"/>
                <w:tabs>
                  <w:tab w:val="left" w:pos="722"/>
                  <w:tab w:val="right" w:leader="dot" w:pos="10195"/>
                </w:tabs>
                <w:ind w:firstLine="0"/>
                <w:rPr>
                  <w:lang w:val="en-US"/>
                </w:rPr>
              </w:pPr>
              <w:r>
                <w:rPr>
                  <w:rStyle w:val="ab"/>
                  <w:color w:val="auto"/>
                  <w:u w:val="none"/>
                  <w:lang w:val="en-US"/>
                </w:rPr>
                <w:t>1.1 Application options………………………………………………………………………………………………..5</w:t>
              </w:r>
            </w:p>
            <w:p w:rsidR="003105DE" w:rsidRPr="00EB602A" w:rsidRDefault="00484F56" w:rsidP="00FD09F3">
              <w:pPr>
                <w:pStyle w:val="11"/>
                <w:numPr>
                  <w:ilvl w:val="0"/>
                  <w:numId w:val="30"/>
                </w:numPr>
                <w:tabs>
                  <w:tab w:val="left" w:pos="722"/>
                  <w:tab w:val="right" w:leader="dot" w:pos="10195"/>
                </w:tabs>
                <w:ind w:hanging="165"/>
                <w:rPr>
                  <w:lang w:val="en-US"/>
                </w:rPr>
              </w:pPr>
              <w:hyperlink r:id="rId13" w:anchor="_TOC_250072" w:history="1">
                <w:r w:rsidR="0011782C">
                  <w:rPr>
                    <w:rStyle w:val="ab"/>
                    <w:color w:val="auto"/>
                    <w:u w:val="none"/>
                    <w:lang w:val="en-US"/>
                  </w:rPr>
                  <w:t>Technical characteristics</w:t>
                </w:r>
                <w:r w:rsidR="003105DE" w:rsidRPr="00EB602A">
                  <w:rPr>
                    <w:rStyle w:val="ab"/>
                    <w:color w:val="auto"/>
                    <w:u w:val="none"/>
                    <w:lang w:val="en-US"/>
                  </w:rPr>
                  <w:tab/>
                </w:r>
                <w:r w:rsidR="00D6778D">
                  <w:rPr>
                    <w:rStyle w:val="ab"/>
                    <w:color w:val="auto"/>
                    <w:u w:val="none"/>
                    <w:lang w:val="en-US"/>
                  </w:rPr>
                  <w:t>10</w:t>
                </w:r>
              </w:hyperlink>
            </w:p>
            <w:p w:rsidR="003105DE" w:rsidRPr="00EB602A" w:rsidRDefault="00484F56" w:rsidP="00FD09F3">
              <w:pPr>
                <w:pStyle w:val="11"/>
                <w:numPr>
                  <w:ilvl w:val="0"/>
                  <w:numId w:val="30"/>
                </w:numPr>
                <w:tabs>
                  <w:tab w:val="left" w:pos="722"/>
                  <w:tab w:val="right" w:leader="dot" w:pos="10195"/>
                </w:tabs>
                <w:ind w:hanging="165"/>
                <w:rPr>
                  <w:lang w:val="en-US"/>
                </w:rPr>
              </w:pPr>
              <w:hyperlink r:id="rId14" w:anchor="_TOC_250071" w:history="1">
                <w:r w:rsidR="004A53B2">
                  <w:rPr>
                    <w:rStyle w:val="ab"/>
                    <w:color w:val="auto"/>
                    <w:u w:val="none"/>
                    <w:lang w:val="en-US"/>
                  </w:rPr>
                  <w:t>Description</w:t>
                </w:r>
                <w:r w:rsidR="003105DE" w:rsidRPr="00EB602A">
                  <w:rPr>
                    <w:rStyle w:val="ab"/>
                    <w:color w:val="auto"/>
                    <w:u w:val="none"/>
                    <w:lang w:val="en-US"/>
                  </w:rPr>
                  <w:tab/>
                </w:r>
                <w:r w:rsidR="004A53B2">
                  <w:rPr>
                    <w:rStyle w:val="ab"/>
                    <w:color w:val="auto"/>
                    <w:u w:val="none"/>
                    <w:lang w:val="en-US"/>
                  </w:rPr>
                  <w:t>13</w:t>
                </w:r>
              </w:hyperlink>
            </w:p>
            <w:p w:rsidR="003105DE" w:rsidRPr="00EB602A" w:rsidRDefault="00484F56" w:rsidP="00FD09F3">
              <w:pPr>
                <w:pStyle w:val="11"/>
                <w:numPr>
                  <w:ilvl w:val="0"/>
                  <w:numId w:val="30"/>
                </w:numPr>
                <w:tabs>
                  <w:tab w:val="left" w:pos="722"/>
                  <w:tab w:val="right" w:leader="dot" w:pos="10195"/>
                </w:tabs>
                <w:ind w:hanging="165"/>
              </w:pPr>
              <w:hyperlink r:id="rId15" w:anchor="_TOC_250070" w:history="1">
                <w:r>
                  <w:rPr>
                    <w:lang w:val="en-US"/>
                  </w:rPr>
                  <w:t>Mounting and connection</w:t>
                </w:r>
                <w:r w:rsidR="003105DE" w:rsidRPr="00EB602A">
                  <w:rPr>
                    <w:rStyle w:val="ab"/>
                    <w:color w:val="auto"/>
                    <w:u w:val="none"/>
                  </w:rPr>
                  <w:tab/>
                </w:r>
                <w:r w:rsidR="00E833CD">
                  <w:rPr>
                    <w:rStyle w:val="ab"/>
                    <w:color w:val="auto"/>
                    <w:u w:val="none"/>
                    <w:lang w:val="en-US"/>
                  </w:rPr>
                  <w:t>15</w:t>
                </w:r>
              </w:hyperlink>
            </w:p>
            <w:p w:rsidR="003105DE" w:rsidRPr="00EB602A" w:rsidRDefault="00484F56" w:rsidP="00FD09F3">
              <w:pPr>
                <w:pStyle w:val="11"/>
                <w:numPr>
                  <w:ilvl w:val="0"/>
                  <w:numId w:val="30"/>
                </w:numPr>
                <w:tabs>
                  <w:tab w:val="left" w:pos="722"/>
                  <w:tab w:val="right" w:leader="dot" w:pos="10195"/>
                </w:tabs>
                <w:ind w:hanging="165"/>
                <w:rPr>
                  <w:lang w:val="en-US"/>
                </w:rPr>
              </w:pPr>
              <w:hyperlink r:id="rId16" w:anchor="_TOC_250069" w:history="1">
                <w:r w:rsidR="00927D07">
                  <w:rPr>
                    <w:rStyle w:val="ab"/>
                    <w:color w:val="auto"/>
                    <w:u w:val="none"/>
                    <w:lang w:val="en-US"/>
                  </w:rPr>
                  <w:t>Configuration</w:t>
                </w:r>
                <w:r w:rsidR="003105DE" w:rsidRPr="00EB602A">
                  <w:rPr>
                    <w:rStyle w:val="ab"/>
                    <w:color w:val="auto"/>
                    <w:u w:val="none"/>
                    <w:lang w:val="en-US"/>
                  </w:rPr>
                  <w:tab/>
                </w:r>
                <w:r w:rsidR="00563E82">
                  <w:rPr>
                    <w:rStyle w:val="ab"/>
                    <w:color w:val="auto"/>
                    <w:u w:val="none"/>
                    <w:lang w:val="en-US"/>
                  </w:rPr>
                  <w:t>1</w:t>
                </w:r>
                <w:r w:rsidR="00793369">
                  <w:rPr>
                    <w:rStyle w:val="ab"/>
                    <w:color w:val="auto"/>
                    <w:u w:val="none"/>
                    <w:lang w:val="en-US"/>
                  </w:rPr>
                  <w:t>9</w:t>
                </w:r>
              </w:hyperlink>
            </w:p>
            <w:p w:rsidR="003105DE" w:rsidRPr="00EB602A" w:rsidRDefault="00484F56" w:rsidP="00FD09F3">
              <w:pPr>
                <w:pStyle w:val="21"/>
                <w:numPr>
                  <w:ilvl w:val="1"/>
                  <w:numId w:val="30"/>
                </w:numPr>
                <w:tabs>
                  <w:tab w:val="left" w:pos="1174"/>
                  <w:tab w:val="right" w:leader="dot" w:pos="10195"/>
                </w:tabs>
                <w:ind w:hanging="333"/>
                <w:rPr>
                  <w:lang w:val="en-US"/>
                </w:rPr>
              </w:pPr>
              <w:hyperlink r:id="rId17" w:anchor="_TOC_250068" w:history="1">
                <w:r w:rsidR="003105DE" w:rsidRPr="00EB602A">
                  <w:rPr>
                    <w:rStyle w:val="ab"/>
                    <w:color w:val="auto"/>
                    <w:u w:val="none"/>
                    <w:lang w:val="en-US"/>
                  </w:rPr>
                  <w:t>Management interfaces</w:t>
                </w:r>
                <w:r w:rsidR="003105DE" w:rsidRPr="00EB602A">
                  <w:rPr>
                    <w:rStyle w:val="ab"/>
                    <w:color w:val="auto"/>
                    <w:u w:val="none"/>
                    <w:lang w:val="en-US"/>
                  </w:rPr>
                  <w:tab/>
                </w:r>
                <w:r w:rsidR="00563E82">
                  <w:rPr>
                    <w:rStyle w:val="ab"/>
                    <w:color w:val="auto"/>
                    <w:u w:val="none"/>
                    <w:lang w:val="en-US"/>
                  </w:rPr>
                  <w:t>1</w:t>
                </w:r>
                <w:r w:rsidR="00793369">
                  <w:rPr>
                    <w:rStyle w:val="ab"/>
                    <w:color w:val="auto"/>
                    <w:u w:val="none"/>
                    <w:lang w:val="en-US"/>
                  </w:rPr>
                  <w:t>9</w:t>
                </w:r>
              </w:hyperlink>
            </w:p>
            <w:p w:rsidR="003105DE" w:rsidRPr="00EB602A" w:rsidRDefault="00484F56" w:rsidP="00FD09F3">
              <w:pPr>
                <w:pStyle w:val="21"/>
                <w:numPr>
                  <w:ilvl w:val="1"/>
                  <w:numId w:val="30"/>
                </w:numPr>
                <w:tabs>
                  <w:tab w:val="left" w:pos="1174"/>
                  <w:tab w:val="right" w:leader="dot" w:pos="10195"/>
                </w:tabs>
                <w:ind w:hanging="333"/>
                <w:rPr>
                  <w:lang w:val="en-US"/>
                </w:rPr>
              </w:pPr>
              <w:hyperlink r:id="rId18" w:anchor="_TOC_250067" w:history="1">
                <w:r w:rsidR="003105DE" w:rsidRPr="00EB602A">
                  <w:rPr>
                    <w:rStyle w:val="ab"/>
                    <w:color w:val="auto"/>
                    <w:u w:val="none"/>
                    <w:lang w:val="en-US"/>
                  </w:rPr>
                  <w:t>What you need to know before connection</w:t>
                </w:r>
                <w:r w:rsidR="003105DE" w:rsidRPr="00EB602A">
                  <w:rPr>
                    <w:rStyle w:val="ab"/>
                    <w:color w:val="auto"/>
                    <w:u w:val="none"/>
                    <w:lang w:val="en-US"/>
                  </w:rPr>
                  <w:tab/>
                </w:r>
                <w:r w:rsidR="00563E82">
                  <w:rPr>
                    <w:rStyle w:val="ab"/>
                    <w:color w:val="auto"/>
                    <w:u w:val="none"/>
                    <w:lang w:val="en-US"/>
                  </w:rPr>
                  <w:t>1</w:t>
                </w:r>
                <w:r w:rsidR="00793369">
                  <w:rPr>
                    <w:rStyle w:val="ab"/>
                    <w:color w:val="auto"/>
                    <w:u w:val="none"/>
                    <w:lang w:val="en-US"/>
                  </w:rPr>
                  <w:t>9</w:t>
                </w:r>
              </w:hyperlink>
            </w:p>
            <w:p w:rsidR="003105DE" w:rsidRPr="00EB602A" w:rsidRDefault="00484F56" w:rsidP="00FD09F3">
              <w:pPr>
                <w:pStyle w:val="21"/>
                <w:numPr>
                  <w:ilvl w:val="1"/>
                  <w:numId w:val="30"/>
                </w:numPr>
                <w:tabs>
                  <w:tab w:val="left" w:pos="1174"/>
                  <w:tab w:val="right" w:leader="dot" w:pos="10195"/>
                </w:tabs>
                <w:ind w:hanging="333"/>
                <w:rPr>
                  <w:lang w:val="en-US"/>
                </w:rPr>
              </w:pPr>
              <w:hyperlink r:id="rId19" w:anchor="_TOC_250066" w:history="1">
                <w:r w:rsidR="003105DE" w:rsidRPr="00EB602A">
                  <w:rPr>
                    <w:rStyle w:val="ab"/>
                    <w:color w:val="auto"/>
                    <w:u w:val="none"/>
                    <w:lang w:val="en-US"/>
                  </w:rPr>
                  <w:t>Management vi</w:t>
                </w:r>
                <w:r w:rsidR="003105DE" w:rsidRPr="00EB602A">
                  <w:rPr>
                    <w:rStyle w:val="ab"/>
                    <w:color w:val="auto"/>
                    <w:u w:val="none"/>
                    <w:lang w:val="en-US"/>
                  </w:rPr>
                  <w:t>a</w:t>
                </w:r>
                <w:r w:rsidR="003105DE" w:rsidRPr="00EB602A">
                  <w:rPr>
                    <w:rStyle w:val="ab"/>
                    <w:color w:val="auto"/>
                    <w:u w:val="none"/>
                    <w:lang w:val="en-US"/>
                  </w:rPr>
                  <w:t xml:space="preserve"> web interface</w:t>
                </w:r>
                <w:r w:rsidR="003105DE" w:rsidRPr="00EB602A">
                  <w:rPr>
                    <w:rStyle w:val="ab"/>
                    <w:color w:val="auto"/>
                    <w:u w:val="none"/>
                    <w:lang w:val="en-US"/>
                  </w:rPr>
                  <w:tab/>
                </w:r>
                <w:r w:rsidR="00793369">
                  <w:rPr>
                    <w:rStyle w:val="ab"/>
                    <w:color w:val="auto"/>
                    <w:u w:val="none"/>
                    <w:lang w:val="en-US"/>
                  </w:rPr>
                  <w:t>20</w:t>
                </w:r>
              </w:hyperlink>
            </w:p>
            <w:p w:rsidR="003105DE" w:rsidRPr="00EB602A" w:rsidRDefault="00484F56" w:rsidP="00FD09F3">
              <w:pPr>
                <w:pStyle w:val="31"/>
                <w:numPr>
                  <w:ilvl w:val="2"/>
                  <w:numId w:val="30"/>
                </w:numPr>
                <w:tabs>
                  <w:tab w:val="left" w:pos="1622"/>
                  <w:tab w:val="right" w:leader="dot" w:pos="10195"/>
                </w:tabs>
                <w:ind w:hanging="499"/>
                <w:rPr>
                  <w:lang w:val="en-US"/>
                </w:rPr>
              </w:pPr>
              <w:hyperlink r:id="rId20" w:anchor="_TOC_250065" w:history="1">
                <w:r w:rsidR="003105DE" w:rsidRPr="00EB602A">
                  <w:rPr>
                    <w:rStyle w:val="ab"/>
                    <w:color w:val="auto"/>
                    <w:u w:val="none"/>
                    <w:lang w:val="en-US"/>
                  </w:rPr>
                  <w:t>First connection, quick start</w:t>
                </w:r>
                <w:r w:rsidR="003105DE" w:rsidRPr="00EB602A">
                  <w:rPr>
                    <w:rStyle w:val="ab"/>
                    <w:color w:val="auto"/>
                    <w:u w:val="none"/>
                    <w:lang w:val="en-US"/>
                  </w:rPr>
                  <w:tab/>
                </w:r>
                <w:r w:rsidR="0008358B">
                  <w:rPr>
                    <w:rStyle w:val="ab"/>
                    <w:color w:val="auto"/>
                    <w:u w:val="none"/>
                    <w:lang w:val="en-US"/>
                  </w:rPr>
                  <w:t>2</w:t>
                </w:r>
                <w:r w:rsidR="0071778A">
                  <w:rPr>
                    <w:rStyle w:val="ab"/>
                    <w:color w:val="auto"/>
                    <w:u w:val="none"/>
                  </w:rPr>
                  <w:t>0</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1" w:anchor="_TOC_250064" w:history="1">
                <w:r w:rsidR="003105DE" w:rsidRPr="00EB602A">
                  <w:rPr>
                    <w:rStyle w:val="ab"/>
                    <w:color w:val="auto"/>
                    <w:u w:val="none"/>
                    <w:lang w:val="en-US"/>
                  </w:rPr>
                  <w:t>Network settings</w:t>
                </w:r>
                <w:r w:rsidR="003105DE" w:rsidRPr="00EB602A">
                  <w:rPr>
                    <w:rStyle w:val="ab"/>
                    <w:color w:val="auto"/>
                    <w:u w:val="none"/>
                    <w:lang w:val="en-US"/>
                  </w:rPr>
                  <w:tab/>
                </w:r>
                <w:r w:rsidR="0008358B">
                  <w:rPr>
                    <w:rStyle w:val="ab"/>
                    <w:color w:val="auto"/>
                    <w:u w:val="none"/>
                    <w:lang w:val="en-US"/>
                  </w:rPr>
                  <w:t>2</w:t>
                </w:r>
                <w:r w:rsidR="0071778A">
                  <w:rPr>
                    <w:rStyle w:val="ab"/>
                    <w:color w:val="auto"/>
                    <w:u w:val="none"/>
                  </w:rPr>
                  <w:t>6</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2" w:anchor="_TOC_250063" w:history="1">
                <w:r w:rsidR="003105DE" w:rsidRPr="00EB602A">
                  <w:rPr>
                    <w:rStyle w:val="ab"/>
                    <w:color w:val="auto"/>
                    <w:u w:val="none"/>
                    <w:lang w:val="en-US"/>
                  </w:rPr>
                  <w:t>Configuring user accounts</w:t>
                </w:r>
                <w:r w:rsidR="003105DE" w:rsidRPr="00EB602A">
                  <w:rPr>
                    <w:rStyle w:val="ab"/>
                    <w:color w:val="auto"/>
                    <w:u w:val="none"/>
                    <w:lang w:val="en-US"/>
                  </w:rPr>
                  <w:tab/>
                </w:r>
                <w:r w:rsidR="0008358B">
                  <w:rPr>
                    <w:rStyle w:val="ab"/>
                    <w:color w:val="auto"/>
                    <w:u w:val="none"/>
                    <w:lang w:val="en-US"/>
                  </w:rPr>
                  <w:t>2</w:t>
                </w:r>
                <w:r w:rsidR="0071778A">
                  <w:rPr>
                    <w:rStyle w:val="ab"/>
                    <w:color w:val="auto"/>
                    <w:u w:val="none"/>
                  </w:rPr>
                  <w:t>7</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3" w:anchor="_TOC_250062" w:history="1">
                <w:r w:rsidR="003105DE" w:rsidRPr="00EB602A">
                  <w:rPr>
                    <w:rStyle w:val="ab"/>
                    <w:color w:val="auto"/>
                    <w:u w:val="none"/>
                    <w:lang w:val="en-US"/>
                  </w:rPr>
                  <w:t>Device description</w:t>
                </w:r>
                <w:r w:rsidR="003105DE" w:rsidRPr="00EB602A">
                  <w:rPr>
                    <w:rStyle w:val="ab"/>
                    <w:color w:val="auto"/>
                    <w:u w:val="none"/>
                    <w:lang w:val="en-US"/>
                  </w:rPr>
                  <w:tab/>
                </w:r>
                <w:r w:rsidR="0071778A">
                  <w:rPr>
                    <w:rStyle w:val="ab"/>
                    <w:color w:val="auto"/>
                    <w:u w:val="none"/>
                  </w:rPr>
                  <w:t>28</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4" w:anchor="_TOC_250061" w:history="1">
                <w:r w:rsidR="003105DE" w:rsidRPr="00EB602A">
                  <w:rPr>
                    <w:rStyle w:val="ab"/>
                    <w:color w:val="auto"/>
                    <w:u w:val="none"/>
                    <w:lang w:val="en-US"/>
                  </w:rPr>
                  <w:t>Telnet configuration</w:t>
                </w:r>
                <w:r w:rsidR="003105DE" w:rsidRPr="00EB602A">
                  <w:rPr>
                    <w:rStyle w:val="ab"/>
                    <w:color w:val="auto"/>
                    <w:u w:val="none"/>
                    <w:lang w:val="en-US"/>
                  </w:rPr>
                  <w:tab/>
                </w:r>
                <w:r w:rsidR="0071778A">
                  <w:rPr>
                    <w:rStyle w:val="ab"/>
                    <w:color w:val="auto"/>
                    <w:u w:val="none"/>
                  </w:rPr>
                  <w:t>28</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5" w:anchor="_TOC_250060" w:history="1">
                <w:r w:rsidR="003105DE" w:rsidRPr="00EB602A">
                  <w:rPr>
                    <w:rStyle w:val="ab"/>
                    <w:color w:val="auto"/>
                    <w:u w:val="none"/>
                    <w:lang w:val="en-US"/>
                  </w:rPr>
                  <w:t>SNTP configuration</w:t>
                </w:r>
                <w:r w:rsidR="003105DE" w:rsidRPr="00EB602A">
                  <w:rPr>
                    <w:rStyle w:val="ab"/>
                    <w:color w:val="auto"/>
                    <w:u w:val="none"/>
                    <w:lang w:val="en-US"/>
                  </w:rPr>
                  <w:tab/>
                </w:r>
                <w:r w:rsidR="0071778A">
                  <w:rPr>
                    <w:rStyle w:val="ab"/>
                    <w:color w:val="auto"/>
                    <w:u w:val="none"/>
                  </w:rPr>
                  <w:t>30</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6" w:anchor="_TOC_250059" w:history="1">
                <w:r w:rsidR="003105DE" w:rsidRPr="00EB602A">
                  <w:rPr>
                    <w:rStyle w:val="ab"/>
                    <w:color w:val="auto"/>
                    <w:u w:val="none"/>
                    <w:lang w:val="en-US"/>
                  </w:rPr>
                  <w:t>Web interface language setting</w:t>
                </w:r>
                <w:r w:rsidR="003105DE" w:rsidRPr="00EB602A">
                  <w:rPr>
                    <w:rStyle w:val="ab"/>
                    <w:color w:val="auto"/>
                    <w:u w:val="none"/>
                    <w:lang w:val="en-US"/>
                  </w:rPr>
                  <w:tab/>
                </w:r>
                <w:r w:rsidR="0008358B">
                  <w:rPr>
                    <w:rStyle w:val="ab"/>
                    <w:color w:val="auto"/>
                    <w:u w:val="none"/>
                    <w:lang w:val="en-US"/>
                  </w:rPr>
                  <w:t>3</w:t>
                </w:r>
                <w:r w:rsidR="0071778A">
                  <w:rPr>
                    <w:rStyle w:val="ab"/>
                    <w:color w:val="auto"/>
                    <w:u w:val="none"/>
                  </w:rPr>
                  <w:t>1</w:t>
                </w:r>
              </w:hyperlink>
            </w:p>
            <w:p w:rsidR="003105DE" w:rsidRPr="00EB602A" w:rsidRDefault="00484F56" w:rsidP="00FD09F3">
              <w:pPr>
                <w:pStyle w:val="31"/>
                <w:numPr>
                  <w:ilvl w:val="2"/>
                  <w:numId w:val="30"/>
                </w:numPr>
                <w:tabs>
                  <w:tab w:val="left" w:pos="1622"/>
                  <w:tab w:val="right" w:leader="dot" w:pos="10193"/>
                </w:tabs>
                <w:ind w:hanging="499"/>
                <w:rPr>
                  <w:lang w:val="en-US"/>
                </w:rPr>
              </w:pPr>
              <w:hyperlink r:id="rId27" w:anchor="_TOC_250058" w:history="1">
                <w:r w:rsidR="00DA4BC8">
                  <w:rPr>
                    <w:rStyle w:val="ab"/>
                    <w:color w:val="auto"/>
                    <w:u w:val="none"/>
                    <w:lang w:val="en-US"/>
                  </w:rPr>
                  <w:t>Transfer</w:t>
                </w:r>
                <w:r w:rsidR="003105DE" w:rsidRPr="00EB602A">
                  <w:rPr>
                    <w:rStyle w:val="ab"/>
                    <w:color w:val="auto"/>
                    <w:u w:val="none"/>
                    <w:lang w:val="en-US"/>
                  </w:rPr>
                  <w:t xml:space="preserve"> mode configuration</w:t>
                </w:r>
                <w:r w:rsidR="003105DE" w:rsidRPr="00EB602A">
                  <w:rPr>
                    <w:rStyle w:val="ab"/>
                    <w:color w:val="auto"/>
                    <w:u w:val="none"/>
                    <w:lang w:val="en-US"/>
                  </w:rPr>
                  <w:tab/>
                </w:r>
                <w:r w:rsidR="00FB1AB5">
                  <w:rPr>
                    <w:rStyle w:val="ab"/>
                    <w:color w:val="auto"/>
                    <w:u w:val="none"/>
                    <w:lang w:val="en-US"/>
                  </w:rPr>
                  <w:t>3</w:t>
                </w:r>
                <w:r w:rsidR="0071778A">
                  <w:rPr>
                    <w:rStyle w:val="ab"/>
                    <w:color w:val="auto"/>
                    <w:u w:val="none"/>
                  </w:rPr>
                  <w:t>2</w:t>
                </w:r>
              </w:hyperlink>
            </w:p>
            <w:p w:rsidR="003105DE" w:rsidRPr="00EB602A" w:rsidRDefault="00484F56" w:rsidP="00FD09F3">
              <w:pPr>
                <w:pStyle w:val="31"/>
                <w:numPr>
                  <w:ilvl w:val="2"/>
                  <w:numId w:val="30"/>
                </w:numPr>
                <w:tabs>
                  <w:tab w:val="left" w:pos="1622"/>
                  <w:tab w:val="right" w:leader="dot" w:pos="10193"/>
                </w:tabs>
                <w:spacing w:before="1"/>
                <w:ind w:hanging="499"/>
                <w:rPr>
                  <w:lang w:val="en-US"/>
                </w:rPr>
              </w:pPr>
              <w:hyperlink r:id="rId28" w:anchor="_TOC_250056" w:history="1">
                <w:r w:rsidR="003105DE" w:rsidRPr="00EB602A">
                  <w:rPr>
                    <w:rStyle w:val="ab"/>
                    <w:color w:val="auto"/>
                    <w:u w:val="none"/>
                    <w:lang w:val="en-US"/>
                  </w:rPr>
                  <w:t>Configuring RS-485 port</w:t>
                </w:r>
                <w:r w:rsidR="003105DE" w:rsidRPr="00EB602A">
                  <w:rPr>
                    <w:rStyle w:val="ab"/>
                    <w:color w:val="auto"/>
                    <w:u w:val="none"/>
                    <w:lang w:val="en-US"/>
                  </w:rPr>
                  <w:tab/>
                </w:r>
                <w:r w:rsidR="00FB1AB5">
                  <w:rPr>
                    <w:rStyle w:val="ab"/>
                    <w:color w:val="auto"/>
                    <w:u w:val="none"/>
                    <w:lang w:val="en-US"/>
                  </w:rPr>
                  <w:t>3</w:t>
                </w:r>
                <w:r w:rsidR="0071778A">
                  <w:rPr>
                    <w:rStyle w:val="ab"/>
                    <w:color w:val="auto"/>
                    <w:u w:val="none"/>
                  </w:rPr>
                  <w:t>4</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29" w:anchor="_TOC_250054" w:history="1">
                <w:r w:rsidR="003105DE" w:rsidRPr="00EB602A">
                  <w:rPr>
                    <w:rStyle w:val="ab"/>
                    <w:color w:val="auto"/>
                    <w:u w:val="none"/>
                    <w:lang w:val="en-US"/>
                  </w:rPr>
                  <w:t>Configuring digital inputs</w:t>
                </w:r>
                <w:r w:rsidR="003105DE" w:rsidRPr="00EB602A">
                  <w:rPr>
                    <w:rStyle w:val="ab"/>
                    <w:color w:val="auto"/>
                    <w:u w:val="none"/>
                    <w:lang w:val="en-US"/>
                  </w:rPr>
                  <w:tab/>
                </w:r>
                <w:r w:rsidR="00FB1AB5">
                  <w:rPr>
                    <w:rStyle w:val="ab"/>
                    <w:color w:val="auto"/>
                    <w:u w:val="none"/>
                    <w:lang w:val="en-US"/>
                  </w:rPr>
                  <w:t>3</w:t>
                </w:r>
                <w:r w:rsidR="0071778A">
                  <w:rPr>
                    <w:rStyle w:val="ab"/>
                    <w:color w:val="auto"/>
                    <w:u w:val="none"/>
                  </w:rPr>
                  <w:t>6</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30" w:anchor="_TOC_250053" w:history="1">
                <w:r w:rsidR="003105DE" w:rsidRPr="00EB602A">
                  <w:rPr>
                    <w:rStyle w:val="ab"/>
                    <w:color w:val="auto"/>
                    <w:u w:val="none"/>
                    <w:lang w:val="en-US"/>
                  </w:rPr>
                  <w:t>Configuring digital outputs</w:t>
                </w:r>
                <w:r w:rsidR="003105DE" w:rsidRPr="00EB602A">
                  <w:rPr>
                    <w:rStyle w:val="ab"/>
                    <w:color w:val="auto"/>
                    <w:u w:val="none"/>
                    <w:lang w:val="en-US"/>
                  </w:rPr>
                  <w:tab/>
                </w:r>
                <w:r w:rsidR="00FB1AB5">
                  <w:rPr>
                    <w:rStyle w:val="ab"/>
                    <w:color w:val="auto"/>
                    <w:u w:val="none"/>
                    <w:lang w:val="en-US"/>
                  </w:rPr>
                  <w:t>3</w:t>
                </w:r>
                <w:r w:rsidR="0071778A">
                  <w:rPr>
                    <w:rStyle w:val="ab"/>
                    <w:color w:val="auto"/>
                    <w:u w:val="none"/>
                  </w:rPr>
                  <w:t>7</w:t>
                </w:r>
              </w:hyperlink>
            </w:p>
            <w:p w:rsidR="001048E1" w:rsidRDefault="00484F56" w:rsidP="00FD09F3">
              <w:pPr>
                <w:pStyle w:val="31"/>
                <w:numPr>
                  <w:ilvl w:val="2"/>
                  <w:numId w:val="30"/>
                </w:numPr>
                <w:tabs>
                  <w:tab w:val="left" w:pos="1732"/>
                  <w:tab w:val="right" w:leader="dot" w:pos="10193"/>
                </w:tabs>
                <w:ind w:left="1731" w:hanging="609"/>
                <w:rPr>
                  <w:rStyle w:val="ab"/>
                  <w:color w:val="auto"/>
                  <w:u w:val="none"/>
                  <w:lang w:val="en-US"/>
                </w:rPr>
              </w:pPr>
              <w:hyperlink r:id="rId31" w:anchor="_TOC_250052" w:history="1">
                <w:r w:rsidR="003105DE" w:rsidRPr="00EB602A">
                  <w:rPr>
                    <w:rStyle w:val="ab"/>
                    <w:color w:val="auto"/>
                    <w:u w:val="none"/>
                    <w:lang w:val="en-US"/>
                  </w:rPr>
                  <w:t>Configuring Modbus</w:t>
                </w:r>
                <w:r w:rsidR="003105DE" w:rsidRPr="00EB602A">
                  <w:rPr>
                    <w:rStyle w:val="ab"/>
                    <w:color w:val="auto"/>
                    <w:u w:val="none"/>
                    <w:lang w:val="en-US"/>
                  </w:rPr>
                  <w:tab/>
                </w:r>
                <w:r w:rsidR="0071778A">
                  <w:rPr>
                    <w:rStyle w:val="ab"/>
                    <w:color w:val="auto"/>
                    <w:u w:val="none"/>
                  </w:rPr>
                  <w:t>39</w:t>
                </w:r>
              </w:hyperlink>
            </w:p>
            <w:p w:rsidR="00FB1AB5" w:rsidRPr="001048E1" w:rsidRDefault="00FB1AB5" w:rsidP="00FD09F3">
              <w:pPr>
                <w:pStyle w:val="31"/>
                <w:numPr>
                  <w:ilvl w:val="2"/>
                  <w:numId w:val="30"/>
                </w:numPr>
                <w:tabs>
                  <w:tab w:val="left" w:pos="1732"/>
                  <w:tab w:val="right" w:leader="dot" w:pos="10193"/>
                </w:tabs>
                <w:ind w:left="1731" w:hanging="609"/>
                <w:rPr>
                  <w:lang w:val="en-US"/>
                </w:rPr>
              </w:pPr>
              <w:r>
                <w:rPr>
                  <w:rStyle w:val="ab"/>
                  <w:color w:val="auto"/>
                  <w:u w:val="none"/>
                  <w:lang w:val="en-US"/>
                </w:rPr>
                <w:t>I/O network controller mode configuration……………………………………………………………</w:t>
              </w:r>
              <w:r w:rsidR="0071778A" w:rsidRPr="0071778A">
                <w:rPr>
                  <w:rStyle w:val="ab"/>
                  <w:color w:val="auto"/>
                  <w:u w:val="none"/>
                  <w:lang w:val="en-US"/>
                </w:rPr>
                <w:t>39</w:t>
              </w:r>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32" w:anchor="_TOC_250051" w:history="1">
                <w:r w:rsidR="003105DE" w:rsidRPr="00EB602A">
                  <w:rPr>
                    <w:rStyle w:val="ab"/>
                    <w:color w:val="auto"/>
                    <w:u w:val="none"/>
                    <w:lang w:val="en-US"/>
                  </w:rPr>
                  <w:t>Configuring the event list</w:t>
                </w:r>
                <w:r w:rsidR="003105DE" w:rsidRPr="00EB602A">
                  <w:rPr>
                    <w:rStyle w:val="ab"/>
                    <w:color w:val="auto"/>
                    <w:u w:val="none"/>
                    <w:lang w:val="en-US"/>
                  </w:rPr>
                  <w:tab/>
                </w:r>
                <w:r w:rsidR="00FB1AB5">
                  <w:rPr>
                    <w:rStyle w:val="ab"/>
                    <w:color w:val="auto"/>
                    <w:u w:val="none"/>
                    <w:lang w:val="en-US"/>
                  </w:rPr>
                  <w:t>4</w:t>
                </w:r>
                <w:r w:rsidR="0071778A">
                  <w:rPr>
                    <w:rStyle w:val="ab"/>
                    <w:color w:val="auto"/>
                    <w:u w:val="none"/>
                  </w:rPr>
                  <w:t>1</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33" w:anchor="_TOC_250050" w:history="1">
                <w:r w:rsidR="003105DE" w:rsidRPr="00EB602A">
                  <w:rPr>
                    <w:rStyle w:val="ab"/>
                    <w:color w:val="auto"/>
                    <w:u w:val="none"/>
                    <w:lang w:val="en-US"/>
                  </w:rPr>
                  <w:t>Configuring Syslog</w:t>
                </w:r>
                <w:r w:rsidR="003105DE" w:rsidRPr="00EB602A">
                  <w:rPr>
                    <w:rStyle w:val="ab"/>
                    <w:color w:val="auto"/>
                    <w:u w:val="none"/>
                    <w:lang w:val="en-US"/>
                  </w:rPr>
                  <w:tab/>
                </w:r>
                <w:r w:rsidR="00FB1AB5">
                  <w:rPr>
                    <w:rStyle w:val="ab"/>
                    <w:color w:val="auto"/>
                    <w:u w:val="none"/>
                    <w:lang w:val="en-US"/>
                  </w:rPr>
                  <w:t>4</w:t>
                </w:r>
                <w:r w:rsidR="0071778A">
                  <w:rPr>
                    <w:rStyle w:val="ab"/>
                    <w:color w:val="auto"/>
                    <w:u w:val="none"/>
                  </w:rPr>
                  <w:t>2</w:t>
                </w:r>
              </w:hyperlink>
            </w:p>
            <w:p w:rsidR="003105DE" w:rsidRPr="00EB602A" w:rsidRDefault="00484F56" w:rsidP="00FD09F3">
              <w:pPr>
                <w:pStyle w:val="41"/>
                <w:numPr>
                  <w:ilvl w:val="3"/>
                  <w:numId w:val="30"/>
                </w:numPr>
                <w:tabs>
                  <w:tab w:val="left" w:pos="2183"/>
                  <w:tab w:val="right" w:leader="dot" w:pos="10193"/>
                </w:tabs>
                <w:ind w:left="2182" w:hanging="776"/>
                <w:rPr>
                  <w:lang w:val="en-US"/>
                </w:rPr>
              </w:pPr>
              <w:hyperlink r:id="rId34" w:anchor="_TOC_250049" w:history="1">
                <w:r w:rsidR="003105DE" w:rsidRPr="00EB602A">
                  <w:rPr>
                    <w:rStyle w:val="ab"/>
                    <w:color w:val="auto"/>
                    <w:u w:val="none"/>
                    <w:lang w:val="en-US"/>
                  </w:rPr>
                  <w:t>Syslog message list</w:t>
                </w:r>
                <w:r w:rsidR="003105DE" w:rsidRPr="00EB602A">
                  <w:rPr>
                    <w:rStyle w:val="ab"/>
                    <w:color w:val="auto"/>
                    <w:u w:val="none"/>
                    <w:lang w:val="en-US"/>
                  </w:rPr>
                  <w:tab/>
                </w:r>
                <w:r w:rsidR="00FB1AB5">
                  <w:rPr>
                    <w:rStyle w:val="ab"/>
                    <w:color w:val="auto"/>
                    <w:u w:val="none"/>
                    <w:lang w:val="en-US"/>
                  </w:rPr>
                  <w:t>4</w:t>
                </w:r>
                <w:r w:rsidR="0071778A">
                  <w:rPr>
                    <w:rStyle w:val="ab"/>
                    <w:color w:val="auto"/>
                    <w:u w:val="none"/>
                  </w:rPr>
                  <w:t>5</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35" w:anchor="_TOC_250048" w:history="1">
                <w:r w:rsidR="003105DE" w:rsidRPr="00EB602A">
                  <w:rPr>
                    <w:rStyle w:val="ab"/>
                    <w:color w:val="auto"/>
                    <w:u w:val="none"/>
                    <w:lang w:val="en-US"/>
                  </w:rPr>
                  <w:t>Configuring SMTP</w:t>
                </w:r>
                <w:r w:rsidR="003105DE" w:rsidRPr="00EB602A">
                  <w:rPr>
                    <w:rStyle w:val="ab"/>
                    <w:color w:val="auto"/>
                    <w:u w:val="none"/>
                    <w:lang w:val="en-US"/>
                  </w:rPr>
                  <w:tab/>
                </w:r>
                <w:r w:rsidR="00FB1AB5">
                  <w:rPr>
                    <w:rStyle w:val="ab"/>
                    <w:color w:val="auto"/>
                    <w:u w:val="none"/>
                    <w:lang w:val="en-US"/>
                  </w:rPr>
                  <w:t>4</w:t>
                </w:r>
                <w:r w:rsidR="0071778A">
                  <w:rPr>
                    <w:rStyle w:val="ab"/>
                    <w:color w:val="auto"/>
                    <w:u w:val="none"/>
                  </w:rPr>
                  <w:t>6</w:t>
                </w:r>
              </w:hyperlink>
            </w:p>
            <w:p w:rsidR="003105DE" w:rsidRPr="00EB602A" w:rsidRDefault="00484F56" w:rsidP="00FD09F3">
              <w:pPr>
                <w:pStyle w:val="41"/>
                <w:numPr>
                  <w:ilvl w:val="3"/>
                  <w:numId w:val="30"/>
                </w:numPr>
                <w:tabs>
                  <w:tab w:val="left" w:pos="2183"/>
                  <w:tab w:val="right" w:leader="dot" w:pos="10193"/>
                </w:tabs>
                <w:rPr>
                  <w:lang w:val="en-US"/>
                </w:rPr>
              </w:pPr>
              <w:hyperlink r:id="rId36" w:anchor="_TOC_250047" w:history="1">
                <w:r w:rsidR="003105DE" w:rsidRPr="00EB602A">
                  <w:rPr>
                    <w:rStyle w:val="ab"/>
                    <w:color w:val="auto"/>
                    <w:u w:val="none"/>
                    <w:lang w:val="en-US"/>
                  </w:rPr>
                  <w:t>Example of configuration with a dedicated mail server on the local network</w:t>
                </w:r>
                <w:r w:rsidR="003105DE" w:rsidRPr="00EB602A">
                  <w:rPr>
                    <w:rStyle w:val="ab"/>
                    <w:color w:val="auto"/>
                    <w:u w:val="none"/>
                    <w:lang w:val="en-US"/>
                  </w:rPr>
                  <w:tab/>
                </w:r>
                <w:r w:rsidR="00FB1AB5">
                  <w:rPr>
                    <w:rStyle w:val="ab"/>
                    <w:color w:val="auto"/>
                    <w:u w:val="none"/>
                    <w:lang w:val="en-US"/>
                  </w:rPr>
                  <w:t>4</w:t>
                </w:r>
                <w:r w:rsidR="0071778A" w:rsidRPr="0071778A">
                  <w:rPr>
                    <w:rStyle w:val="ab"/>
                    <w:color w:val="auto"/>
                    <w:u w:val="none"/>
                    <w:lang w:val="en-US"/>
                  </w:rPr>
                  <w:t>7</w:t>
                </w:r>
              </w:hyperlink>
            </w:p>
            <w:p w:rsidR="003105DE" w:rsidRPr="00EB602A" w:rsidRDefault="00484F56" w:rsidP="003105DE">
              <w:pPr>
                <w:pStyle w:val="41"/>
                <w:tabs>
                  <w:tab w:val="right" w:leader="dot" w:pos="10193"/>
                </w:tabs>
                <w:ind w:left="1406" w:firstLine="0"/>
                <w:rPr>
                  <w:lang w:val="en-US"/>
                </w:rPr>
              </w:pPr>
              <w:hyperlink r:id="rId37" w:anchor="_TOC_250046" w:history="1">
                <w:r w:rsidR="003105DE" w:rsidRPr="00EB602A">
                  <w:rPr>
                    <w:rStyle w:val="ab"/>
                    <w:color w:val="auto"/>
                    <w:u w:val="none"/>
                    <w:lang w:val="en-US"/>
                  </w:rPr>
                  <w:t>5.3.1</w:t>
                </w:r>
                <w:r w:rsidR="00FB1AB5">
                  <w:rPr>
                    <w:rStyle w:val="ab"/>
                    <w:color w:val="auto"/>
                    <w:u w:val="none"/>
                    <w:lang w:val="en-US"/>
                  </w:rPr>
                  <w:t>6</w:t>
                </w:r>
                <w:r w:rsidR="003105DE" w:rsidRPr="00EB602A">
                  <w:rPr>
                    <w:rStyle w:val="ab"/>
                    <w:color w:val="auto"/>
                    <w:u w:val="none"/>
                    <w:lang w:val="en-US"/>
                  </w:rPr>
                  <w:t>.2. Example of configuration with an external mail server</w:t>
                </w:r>
                <w:r w:rsidR="003105DE" w:rsidRPr="00EB602A">
                  <w:rPr>
                    <w:rStyle w:val="ab"/>
                    <w:color w:val="auto"/>
                    <w:u w:val="none"/>
                    <w:lang w:val="en-US"/>
                  </w:rPr>
                  <w:tab/>
                </w:r>
                <w:r w:rsidR="00FB1AB5">
                  <w:rPr>
                    <w:rStyle w:val="ab"/>
                    <w:color w:val="auto"/>
                    <w:u w:val="none"/>
                    <w:lang w:val="en-US"/>
                  </w:rPr>
                  <w:t>5</w:t>
                </w:r>
                <w:r w:rsidR="0071778A" w:rsidRPr="0071778A">
                  <w:rPr>
                    <w:rStyle w:val="ab"/>
                    <w:color w:val="auto"/>
                    <w:u w:val="none"/>
                    <w:lang w:val="en-US"/>
                  </w:rPr>
                  <w:t>2</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38" w:anchor="_TOC_250045" w:history="1">
                <w:r w:rsidR="003105DE" w:rsidRPr="00EB602A">
                  <w:rPr>
                    <w:rStyle w:val="ab"/>
                    <w:color w:val="auto"/>
                    <w:u w:val="none"/>
                    <w:lang w:val="en-US"/>
                  </w:rPr>
                  <w:t>Configuring SNMP</w:t>
                </w:r>
                <w:r w:rsidR="003105DE" w:rsidRPr="00EB602A">
                  <w:rPr>
                    <w:rStyle w:val="ab"/>
                    <w:color w:val="auto"/>
                    <w:u w:val="none"/>
                    <w:lang w:val="en-US"/>
                  </w:rPr>
                  <w:tab/>
                </w:r>
                <w:r w:rsidR="00610EF9">
                  <w:rPr>
                    <w:rStyle w:val="ab"/>
                    <w:color w:val="auto"/>
                    <w:u w:val="none"/>
                    <w:lang w:val="en-US"/>
                  </w:rPr>
                  <w:t>5</w:t>
                </w:r>
                <w:r w:rsidR="0071778A">
                  <w:rPr>
                    <w:rStyle w:val="ab"/>
                    <w:color w:val="auto"/>
                    <w:u w:val="none"/>
                  </w:rPr>
                  <w:t>4</w:t>
                </w:r>
              </w:hyperlink>
            </w:p>
            <w:p w:rsidR="003105DE" w:rsidRPr="00EB602A" w:rsidRDefault="00484F56" w:rsidP="00FD09F3">
              <w:pPr>
                <w:pStyle w:val="41"/>
                <w:numPr>
                  <w:ilvl w:val="3"/>
                  <w:numId w:val="30"/>
                </w:numPr>
                <w:tabs>
                  <w:tab w:val="left" w:pos="2183"/>
                  <w:tab w:val="right" w:leader="dot" w:pos="10193"/>
                </w:tabs>
                <w:ind w:left="2182" w:hanging="776"/>
                <w:rPr>
                  <w:lang w:val="en-US"/>
                </w:rPr>
              </w:pPr>
              <w:hyperlink r:id="rId39" w:anchor="_TOC_250044" w:history="1">
                <w:r w:rsidR="003105DE" w:rsidRPr="00EB602A">
                  <w:rPr>
                    <w:rStyle w:val="ab"/>
                    <w:color w:val="auto"/>
                    <w:u w:val="none"/>
                    <w:lang w:val="en-US"/>
                  </w:rPr>
                  <w:t>Configuring SNMP v1</w:t>
                </w:r>
                <w:r w:rsidR="003105DE" w:rsidRPr="00EB602A">
                  <w:rPr>
                    <w:rStyle w:val="ab"/>
                    <w:color w:val="auto"/>
                    <w:u w:val="none"/>
                    <w:lang w:val="en-US"/>
                  </w:rPr>
                  <w:tab/>
                </w:r>
                <w:r w:rsidR="00610EF9">
                  <w:rPr>
                    <w:rStyle w:val="ab"/>
                    <w:color w:val="auto"/>
                    <w:u w:val="none"/>
                    <w:lang w:val="en-US"/>
                  </w:rPr>
                  <w:t>5</w:t>
                </w:r>
                <w:r w:rsidR="0071778A">
                  <w:rPr>
                    <w:rStyle w:val="ab"/>
                    <w:color w:val="auto"/>
                    <w:u w:val="none"/>
                  </w:rPr>
                  <w:t>4</w:t>
                </w:r>
              </w:hyperlink>
            </w:p>
            <w:p w:rsidR="003105DE" w:rsidRPr="00EB602A" w:rsidRDefault="00484F56" w:rsidP="00FD09F3">
              <w:pPr>
                <w:pStyle w:val="41"/>
                <w:numPr>
                  <w:ilvl w:val="3"/>
                  <w:numId w:val="30"/>
                </w:numPr>
                <w:tabs>
                  <w:tab w:val="left" w:pos="2183"/>
                  <w:tab w:val="right" w:leader="dot" w:pos="10193"/>
                </w:tabs>
                <w:ind w:left="2182" w:hanging="776"/>
                <w:rPr>
                  <w:lang w:val="en-US"/>
                </w:rPr>
              </w:pPr>
              <w:hyperlink r:id="rId40" w:anchor="_TOC_250043" w:history="1">
                <w:r w:rsidR="003105DE" w:rsidRPr="00EB602A">
                  <w:rPr>
                    <w:rStyle w:val="ab"/>
                    <w:color w:val="auto"/>
                    <w:u w:val="none"/>
                    <w:lang w:val="en-US"/>
                  </w:rPr>
                  <w:t>Configuring SNMP v3</w:t>
                </w:r>
                <w:r w:rsidR="003105DE" w:rsidRPr="00EB602A">
                  <w:rPr>
                    <w:rStyle w:val="ab"/>
                    <w:color w:val="auto"/>
                    <w:u w:val="none"/>
                    <w:lang w:val="en-US"/>
                  </w:rPr>
                  <w:tab/>
                </w:r>
                <w:r w:rsidR="00610EF9">
                  <w:rPr>
                    <w:rStyle w:val="ab"/>
                    <w:color w:val="auto"/>
                    <w:u w:val="none"/>
                    <w:lang w:val="en-US"/>
                  </w:rPr>
                  <w:t>5</w:t>
                </w:r>
                <w:r w:rsidR="0071778A">
                  <w:rPr>
                    <w:rStyle w:val="ab"/>
                    <w:color w:val="auto"/>
                    <w:u w:val="none"/>
                  </w:rPr>
                  <w:t>5</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41" w:anchor="_TOC_250042" w:history="1">
                <w:r w:rsidR="003105DE" w:rsidRPr="00EB602A">
                  <w:rPr>
                    <w:rStyle w:val="ab"/>
                    <w:color w:val="auto"/>
                    <w:u w:val="none"/>
                    <w:lang w:val="en-US"/>
                  </w:rPr>
                  <w:t>Remote Ping function</w:t>
                </w:r>
                <w:r w:rsidR="003105DE" w:rsidRPr="00EB602A">
                  <w:rPr>
                    <w:rStyle w:val="ab"/>
                    <w:color w:val="auto"/>
                    <w:u w:val="none"/>
                    <w:lang w:val="en-US"/>
                  </w:rPr>
                  <w:tab/>
                </w:r>
                <w:r w:rsidR="00610EF9">
                  <w:rPr>
                    <w:rStyle w:val="ab"/>
                    <w:color w:val="auto"/>
                    <w:u w:val="none"/>
                    <w:lang w:val="en-US"/>
                  </w:rPr>
                  <w:t>5</w:t>
                </w:r>
                <w:r w:rsidR="0071778A">
                  <w:rPr>
                    <w:rStyle w:val="ab"/>
                    <w:color w:val="auto"/>
                    <w:u w:val="none"/>
                  </w:rPr>
                  <w:t>6</w:t>
                </w:r>
              </w:hyperlink>
            </w:p>
            <w:p w:rsidR="003105DE" w:rsidRPr="00EB602A" w:rsidRDefault="00484F56" w:rsidP="00FD09F3">
              <w:pPr>
                <w:pStyle w:val="31"/>
                <w:numPr>
                  <w:ilvl w:val="2"/>
                  <w:numId w:val="30"/>
                </w:numPr>
                <w:tabs>
                  <w:tab w:val="left" w:pos="1732"/>
                  <w:tab w:val="right" w:leader="dot" w:pos="10193"/>
                </w:tabs>
                <w:ind w:left="1731" w:hanging="609"/>
                <w:rPr>
                  <w:lang w:val="en-US"/>
                </w:rPr>
              </w:pPr>
              <w:hyperlink r:id="rId42" w:anchor="_TOC_250041" w:history="1">
                <w:r w:rsidR="003105DE" w:rsidRPr="00EB602A">
                  <w:rPr>
                    <w:rStyle w:val="ab"/>
                    <w:color w:val="auto"/>
                    <w:u w:val="none"/>
                    <w:lang w:val="en-US"/>
                  </w:rPr>
                  <w:t>Statistics</w:t>
                </w:r>
                <w:r w:rsidR="003105DE" w:rsidRPr="00EB602A">
                  <w:rPr>
                    <w:rStyle w:val="ab"/>
                    <w:color w:val="auto"/>
                    <w:u w:val="none"/>
                    <w:lang w:val="en-US"/>
                  </w:rPr>
                  <w:tab/>
                </w:r>
                <w:r w:rsidR="00610EF9">
                  <w:rPr>
                    <w:rStyle w:val="ab"/>
                    <w:color w:val="auto"/>
                    <w:u w:val="none"/>
                    <w:lang w:val="en-US"/>
                  </w:rPr>
                  <w:t>5</w:t>
                </w:r>
              </w:hyperlink>
              <w:r w:rsidR="0071778A">
                <w:rPr>
                  <w:rStyle w:val="ab"/>
                  <w:color w:val="auto"/>
                  <w:u w:val="none"/>
                </w:rPr>
                <w:t>7</w:t>
              </w:r>
            </w:p>
            <w:p w:rsidR="003105DE" w:rsidRPr="00EB602A" w:rsidRDefault="00484F56" w:rsidP="00FD09F3">
              <w:pPr>
                <w:pStyle w:val="41"/>
                <w:numPr>
                  <w:ilvl w:val="3"/>
                  <w:numId w:val="30"/>
                </w:numPr>
                <w:tabs>
                  <w:tab w:val="left" w:pos="2183"/>
                  <w:tab w:val="right" w:leader="dot" w:pos="10193"/>
                </w:tabs>
                <w:ind w:left="2182" w:hanging="776"/>
                <w:rPr>
                  <w:lang w:val="en-US"/>
                </w:rPr>
              </w:pPr>
              <w:hyperlink r:id="rId43" w:anchor="_TOC_250040" w:history="1">
                <w:r w:rsidR="003105DE" w:rsidRPr="00EB602A">
                  <w:rPr>
                    <w:rStyle w:val="ab"/>
                    <w:color w:val="auto"/>
                    <w:u w:val="none"/>
                    <w:lang w:val="en-US"/>
                  </w:rPr>
                  <w:t>Summary information</w:t>
                </w:r>
                <w:r w:rsidR="003105DE" w:rsidRPr="00EB602A">
                  <w:rPr>
                    <w:rStyle w:val="ab"/>
                    <w:color w:val="auto"/>
                    <w:u w:val="none"/>
                    <w:lang w:val="en-US"/>
                  </w:rPr>
                  <w:tab/>
                </w:r>
                <w:r w:rsidR="00610EF9">
                  <w:rPr>
                    <w:rStyle w:val="ab"/>
                    <w:color w:val="auto"/>
                    <w:u w:val="none"/>
                    <w:lang w:val="en-US"/>
                  </w:rPr>
                  <w:t>5</w:t>
                </w:r>
                <w:r w:rsidR="0071778A">
                  <w:rPr>
                    <w:rStyle w:val="ab"/>
                    <w:color w:val="auto"/>
                    <w:u w:val="none"/>
                  </w:rPr>
                  <w:t>7</w:t>
                </w:r>
              </w:hyperlink>
            </w:p>
            <w:p w:rsidR="003105DE" w:rsidRPr="00EB602A" w:rsidRDefault="00484F56" w:rsidP="003105DE">
              <w:pPr>
                <w:pStyle w:val="41"/>
                <w:tabs>
                  <w:tab w:val="right" w:leader="dot" w:pos="10193"/>
                </w:tabs>
                <w:ind w:left="1406" w:firstLine="0"/>
                <w:rPr>
                  <w:lang w:val="en-US"/>
                </w:rPr>
              </w:pPr>
              <w:hyperlink r:id="rId44" w:anchor="_TOC_250039" w:history="1">
                <w:r w:rsidR="003105DE" w:rsidRPr="00EB602A">
                  <w:rPr>
                    <w:rStyle w:val="ab"/>
                    <w:color w:val="auto"/>
                    <w:u w:val="none"/>
                    <w:lang w:val="en-US"/>
                  </w:rPr>
                  <w:t>5.3.1</w:t>
                </w:r>
                <w:r w:rsidR="00610EF9">
                  <w:rPr>
                    <w:rStyle w:val="ab"/>
                    <w:color w:val="auto"/>
                    <w:u w:val="none"/>
                    <w:lang w:val="en-US"/>
                  </w:rPr>
                  <w:t>9</w:t>
                </w:r>
                <w:r w:rsidR="003105DE" w:rsidRPr="00EB602A">
                  <w:rPr>
                    <w:rStyle w:val="ab"/>
                    <w:color w:val="auto"/>
                    <w:u w:val="none"/>
                    <w:lang w:val="en-US"/>
                  </w:rPr>
                  <w:t>.</w:t>
                </w:r>
                <w:r w:rsidR="00610EF9">
                  <w:rPr>
                    <w:rStyle w:val="ab"/>
                    <w:color w:val="auto"/>
                    <w:u w:val="none"/>
                    <w:lang w:val="en-US"/>
                  </w:rPr>
                  <w:t>2</w:t>
                </w:r>
                <w:r w:rsidR="003105DE" w:rsidRPr="00EB602A">
                  <w:rPr>
                    <w:rStyle w:val="ab"/>
                    <w:color w:val="auto"/>
                    <w:u w:val="none"/>
                    <w:lang w:val="en-US"/>
                  </w:rPr>
                  <w:t xml:space="preserve"> ARP table</w:t>
                </w:r>
                <w:r w:rsidR="003105DE" w:rsidRPr="00EB602A">
                  <w:rPr>
                    <w:rStyle w:val="ab"/>
                    <w:color w:val="auto"/>
                    <w:u w:val="none"/>
                    <w:lang w:val="en-US"/>
                  </w:rPr>
                  <w:tab/>
                </w:r>
                <w:r w:rsidR="0071778A">
                  <w:rPr>
                    <w:rStyle w:val="ab"/>
                    <w:color w:val="auto"/>
                    <w:u w:val="none"/>
                  </w:rPr>
                  <w:t>58</w:t>
                </w:r>
              </w:hyperlink>
            </w:p>
            <w:p w:rsidR="003105DE" w:rsidRPr="00EB602A" w:rsidRDefault="00484F56" w:rsidP="00610EF9">
              <w:pPr>
                <w:pStyle w:val="41"/>
                <w:numPr>
                  <w:ilvl w:val="3"/>
                  <w:numId w:val="30"/>
                </w:numPr>
                <w:tabs>
                  <w:tab w:val="left" w:pos="2183"/>
                  <w:tab w:val="right" w:leader="dot" w:pos="10193"/>
                </w:tabs>
                <w:rPr>
                  <w:lang w:val="en-US"/>
                </w:rPr>
              </w:pPr>
              <w:hyperlink r:id="rId45" w:anchor="_TOC_250038" w:history="1">
                <w:r w:rsidR="003105DE" w:rsidRPr="00EB602A">
                  <w:rPr>
                    <w:rStyle w:val="ab"/>
                    <w:color w:val="auto"/>
                    <w:u w:val="none"/>
                    <w:lang w:val="en-US"/>
                  </w:rPr>
                  <w:t>DNS table</w:t>
                </w:r>
                <w:r w:rsidR="003105DE" w:rsidRPr="00EB602A">
                  <w:rPr>
                    <w:rStyle w:val="ab"/>
                    <w:color w:val="auto"/>
                    <w:u w:val="none"/>
                    <w:lang w:val="en-US"/>
                  </w:rPr>
                  <w:tab/>
                </w:r>
                <w:r w:rsidR="0071778A">
                  <w:rPr>
                    <w:rStyle w:val="ab"/>
                    <w:color w:val="auto"/>
                    <w:u w:val="none"/>
                  </w:rPr>
                  <w:t>58</w:t>
                </w:r>
              </w:hyperlink>
            </w:p>
            <w:p w:rsidR="006703A2" w:rsidRDefault="006703A2" w:rsidP="006703A2">
              <w:pPr>
                <w:pStyle w:val="41"/>
                <w:numPr>
                  <w:ilvl w:val="3"/>
                  <w:numId w:val="30"/>
                </w:numPr>
                <w:tabs>
                  <w:tab w:val="left" w:pos="2183"/>
                  <w:tab w:val="right" w:leader="dot" w:pos="10193"/>
                </w:tabs>
                <w:rPr>
                  <w:lang w:val="en-US"/>
                </w:rPr>
              </w:pPr>
              <w:r>
                <w:rPr>
                  <w:lang w:val="en-US"/>
                </w:rPr>
                <w:t>System log…………………………………………………………………………………………</w:t>
              </w:r>
              <w:r w:rsidR="0071778A">
                <w:t>59</w:t>
              </w:r>
            </w:p>
            <w:p w:rsidR="003105DE" w:rsidRDefault="006703A2" w:rsidP="006703A2">
              <w:pPr>
                <w:pStyle w:val="41"/>
                <w:tabs>
                  <w:tab w:val="left" w:pos="2183"/>
                  <w:tab w:val="right" w:leader="dot" w:pos="10193"/>
                </w:tabs>
                <w:ind w:left="0" w:firstLine="0"/>
                <w:rPr>
                  <w:rStyle w:val="ab"/>
                  <w:color w:val="auto"/>
                  <w:u w:val="none"/>
                  <w:lang w:val="en-US"/>
                </w:rPr>
              </w:pPr>
              <w:r>
                <w:rPr>
                  <w:lang w:val="en-US"/>
                </w:rPr>
                <w:t xml:space="preserve">                   5.3.20 </w:t>
              </w:r>
              <w:hyperlink r:id="rId46" w:anchor="_TOC_250036" w:history="1">
                <w:r w:rsidR="003105DE" w:rsidRPr="00610EF9">
                  <w:rPr>
                    <w:rStyle w:val="ab"/>
                    <w:color w:val="auto"/>
                    <w:u w:val="none"/>
                    <w:lang w:val="en-US"/>
                  </w:rPr>
                  <w:t>Firmware update</w:t>
                </w:r>
                <w:r w:rsidR="003105DE" w:rsidRPr="00610EF9">
                  <w:rPr>
                    <w:rStyle w:val="ab"/>
                    <w:color w:val="auto"/>
                    <w:u w:val="none"/>
                    <w:lang w:val="en-US"/>
                  </w:rPr>
                  <w:tab/>
                </w:r>
                <w:r w:rsidR="0071778A">
                  <w:rPr>
                    <w:rStyle w:val="ab"/>
                    <w:color w:val="auto"/>
                    <w:u w:val="none"/>
                  </w:rPr>
                  <w:t>59</w:t>
                </w:r>
              </w:hyperlink>
            </w:p>
            <w:p w:rsidR="003105DE" w:rsidRPr="00EB602A" w:rsidRDefault="00610EF9" w:rsidP="00610EF9">
              <w:pPr>
                <w:pStyle w:val="31"/>
                <w:tabs>
                  <w:tab w:val="left" w:pos="1732"/>
                  <w:tab w:val="right" w:leader="dot" w:pos="10193"/>
                </w:tabs>
                <w:ind w:left="1560" w:firstLine="0"/>
                <w:rPr>
                  <w:lang w:val="en-US"/>
                </w:rPr>
              </w:pPr>
              <w:r>
                <w:rPr>
                  <w:lang w:val="en-US"/>
                </w:rPr>
                <w:t xml:space="preserve">5.3.21 </w:t>
              </w:r>
              <w:hyperlink r:id="rId47" w:anchor="_TOC_250035" w:history="1">
                <w:r w:rsidR="003105DE" w:rsidRPr="00EB602A">
                  <w:rPr>
                    <w:rStyle w:val="ab"/>
                    <w:color w:val="auto"/>
                    <w:u w:val="none"/>
                    <w:lang w:val="en-US"/>
                  </w:rPr>
                  <w:t>Saving and restoring settings</w:t>
                </w:r>
                <w:r w:rsidR="003105DE" w:rsidRPr="00EB602A">
                  <w:rPr>
                    <w:rStyle w:val="ab"/>
                    <w:color w:val="auto"/>
                    <w:u w:val="none"/>
                    <w:lang w:val="en-US"/>
                  </w:rPr>
                  <w:tab/>
                </w:r>
                <w:r w:rsidR="006703A2">
                  <w:rPr>
                    <w:rStyle w:val="ab"/>
                    <w:color w:val="auto"/>
                    <w:u w:val="none"/>
                    <w:lang w:val="en-US"/>
                  </w:rPr>
                  <w:t>6</w:t>
                </w:r>
                <w:r w:rsidR="0071778A">
                  <w:rPr>
                    <w:rStyle w:val="ab"/>
                    <w:color w:val="auto"/>
                    <w:u w:val="none"/>
                  </w:rPr>
                  <w:t>1</w:t>
                </w:r>
              </w:hyperlink>
            </w:p>
            <w:p w:rsidR="003105DE" w:rsidRPr="00EB602A" w:rsidRDefault="00484F56" w:rsidP="003105DE">
              <w:pPr>
                <w:pStyle w:val="41"/>
                <w:tabs>
                  <w:tab w:val="right" w:leader="dot" w:pos="10193"/>
                </w:tabs>
                <w:ind w:left="1406" w:firstLine="0"/>
                <w:rPr>
                  <w:lang w:val="en-US"/>
                </w:rPr>
              </w:pPr>
              <w:hyperlink r:id="rId48" w:anchor="_TOC_250034" w:history="1">
                <w:r w:rsidR="003105DE" w:rsidRPr="00EB602A">
                  <w:rPr>
                    <w:rStyle w:val="ab"/>
                    <w:color w:val="auto"/>
                    <w:u w:val="none"/>
                    <w:lang w:val="en-US"/>
                  </w:rPr>
                  <w:t>5.3.2</w:t>
                </w:r>
                <w:r w:rsidR="006703A2">
                  <w:rPr>
                    <w:rStyle w:val="ab"/>
                    <w:color w:val="auto"/>
                    <w:u w:val="none"/>
                    <w:lang w:val="en-US"/>
                  </w:rPr>
                  <w:t>1</w:t>
                </w:r>
                <w:r w:rsidR="003105DE" w:rsidRPr="00EB602A">
                  <w:rPr>
                    <w:rStyle w:val="ab"/>
                    <w:color w:val="auto"/>
                    <w:u w:val="none"/>
                    <w:lang w:val="en-US"/>
                  </w:rPr>
                  <w:t>.1 Saving settings to a file</w:t>
                </w:r>
                <w:r w:rsidR="003105DE" w:rsidRPr="00EB602A">
                  <w:rPr>
                    <w:rStyle w:val="ab"/>
                    <w:color w:val="auto"/>
                    <w:u w:val="none"/>
                    <w:lang w:val="en-US"/>
                  </w:rPr>
                  <w:tab/>
                </w:r>
                <w:r w:rsidR="006703A2">
                  <w:rPr>
                    <w:rStyle w:val="ab"/>
                    <w:color w:val="auto"/>
                    <w:u w:val="none"/>
                    <w:lang w:val="en-US"/>
                  </w:rPr>
                  <w:t>6</w:t>
                </w:r>
                <w:r w:rsidR="0071778A" w:rsidRPr="0071778A">
                  <w:rPr>
                    <w:rStyle w:val="ab"/>
                    <w:color w:val="auto"/>
                    <w:u w:val="none"/>
                    <w:lang w:val="en-US"/>
                  </w:rPr>
                  <w:t>1</w:t>
                </w:r>
              </w:hyperlink>
            </w:p>
            <w:p w:rsidR="003105DE" w:rsidRPr="00EB602A" w:rsidRDefault="00484F56" w:rsidP="003105DE">
              <w:pPr>
                <w:pStyle w:val="41"/>
                <w:tabs>
                  <w:tab w:val="right" w:leader="dot" w:pos="10193"/>
                </w:tabs>
                <w:ind w:left="1406" w:firstLine="0"/>
                <w:rPr>
                  <w:lang w:val="en-US"/>
                </w:rPr>
              </w:pPr>
              <w:hyperlink r:id="rId49" w:anchor="_TOC_250033" w:history="1">
                <w:r w:rsidR="003105DE" w:rsidRPr="00EB602A">
                  <w:rPr>
                    <w:rStyle w:val="ab"/>
                    <w:color w:val="auto"/>
                    <w:u w:val="none"/>
                    <w:lang w:val="en-US"/>
                  </w:rPr>
                  <w:t>5.3.2</w:t>
                </w:r>
                <w:r w:rsidR="006703A2">
                  <w:rPr>
                    <w:rStyle w:val="ab"/>
                    <w:color w:val="auto"/>
                    <w:u w:val="none"/>
                    <w:lang w:val="en-US"/>
                  </w:rPr>
                  <w:t>1</w:t>
                </w:r>
                <w:r w:rsidR="003105DE" w:rsidRPr="00EB602A">
                  <w:rPr>
                    <w:rStyle w:val="ab"/>
                    <w:color w:val="auto"/>
                    <w:u w:val="none"/>
                    <w:lang w:val="en-US"/>
                  </w:rPr>
                  <w:t>.2. Restoring settings from a file</w:t>
                </w:r>
                <w:r w:rsidR="003105DE" w:rsidRPr="00EB602A">
                  <w:rPr>
                    <w:rStyle w:val="ab"/>
                    <w:color w:val="auto"/>
                    <w:u w:val="none"/>
                    <w:lang w:val="en-US"/>
                  </w:rPr>
                  <w:tab/>
                </w:r>
                <w:r w:rsidR="006703A2">
                  <w:rPr>
                    <w:rStyle w:val="ab"/>
                    <w:color w:val="auto"/>
                    <w:u w:val="none"/>
                    <w:lang w:val="en-US"/>
                  </w:rPr>
                  <w:t>6</w:t>
                </w:r>
                <w:r w:rsidR="0071778A" w:rsidRPr="0071778A">
                  <w:rPr>
                    <w:rStyle w:val="ab"/>
                    <w:color w:val="auto"/>
                    <w:u w:val="none"/>
                    <w:lang w:val="en-US"/>
                  </w:rPr>
                  <w:t>2</w:t>
                </w:r>
              </w:hyperlink>
            </w:p>
            <w:p w:rsidR="003105DE" w:rsidRPr="00EB602A" w:rsidRDefault="00484F56" w:rsidP="003105DE">
              <w:pPr>
                <w:pStyle w:val="41"/>
                <w:tabs>
                  <w:tab w:val="right" w:leader="dot" w:pos="10193"/>
                </w:tabs>
                <w:ind w:left="1406" w:firstLine="0"/>
              </w:pPr>
              <w:hyperlink r:id="rId50" w:anchor="_TOC_250032" w:history="1">
                <w:r w:rsidR="003105DE" w:rsidRPr="00EB602A">
                  <w:rPr>
                    <w:rStyle w:val="ab"/>
                    <w:color w:val="auto"/>
                    <w:u w:val="none"/>
                  </w:rPr>
                  <w:t>5.3.2</w:t>
                </w:r>
                <w:r w:rsidR="006703A2">
                  <w:rPr>
                    <w:rStyle w:val="ab"/>
                    <w:color w:val="auto"/>
                    <w:u w:val="none"/>
                    <w:lang w:val="en-US"/>
                  </w:rPr>
                  <w:t>1</w:t>
                </w:r>
                <w:r w:rsidR="003105DE" w:rsidRPr="00EB602A">
                  <w:rPr>
                    <w:rStyle w:val="ab"/>
                    <w:color w:val="auto"/>
                    <w:u w:val="none"/>
                  </w:rPr>
                  <w:t xml:space="preserve">.3 </w:t>
                </w:r>
                <w:r w:rsidR="003105DE" w:rsidRPr="00EB602A">
                  <w:rPr>
                    <w:rStyle w:val="ab"/>
                    <w:color w:val="auto"/>
                    <w:u w:val="none"/>
                    <w:lang w:val="en-US"/>
                  </w:rPr>
                  <w:t>Editing configuration file</w:t>
                </w:r>
                <w:r w:rsidR="003105DE" w:rsidRPr="00EB602A">
                  <w:rPr>
                    <w:rStyle w:val="ab"/>
                    <w:color w:val="auto"/>
                    <w:u w:val="none"/>
                  </w:rPr>
                  <w:tab/>
                </w:r>
                <w:r w:rsidR="006703A2">
                  <w:rPr>
                    <w:rStyle w:val="ab"/>
                    <w:color w:val="auto"/>
                    <w:u w:val="none"/>
                    <w:lang w:val="en-US"/>
                  </w:rPr>
                  <w:t>6</w:t>
                </w:r>
                <w:r w:rsidR="0071778A">
                  <w:rPr>
                    <w:rStyle w:val="ab"/>
                    <w:color w:val="auto"/>
                    <w:u w:val="none"/>
                  </w:rPr>
                  <w:t>2</w:t>
                </w:r>
              </w:hyperlink>
            </w:p>
            <w:p w:rsidR="003105DE" w:rsidRPr="00EB602A" w:rsidRDefault="003105DE" w:rsidP="006703A2">
              <w:pPr>
                <w:pStyle w:val="31"/>
                <w:numPr>
                  <w:ilvl w:val="2"/>
                  <w:numId w:val="45"/>
                </w:numPr>
                <w:tabs>
                  <w:tab w:val="left" w:pos="1732"/>
                  <w:tab w:val="right" w:leader="dot" w:pos="10193"/>
                </w:tabs>
              </w:pPr>
              <w:r w:rsidRPr="00EB602A">
                <w:rPr>
                  <w:lang w:val="en-US"/>
                </w:rPr>
                <w:t>Resetting to factory settings</w:t>
              </w:r>
              <w:hyperlink r:id="rId51" w:anchor="_TOC_250031" w:history="1">
                <w:r w:rsidRPr="00EB602A">
                  <w:rPr>
                    <w:rStyle w:val="ab"/>
                    <w:color w:val="auto"/>
                    <w:u w:val="none"/>
                  </w:rPr>
                  <w:tab/>
                </w:r>
                <w:r w:rsidR="006703A2">
                  <w:rPr>
                    <w:rStyle w:val="ab"/>
                    <w:color w:val="auto"/>
                    <w:u w:val="none"/>
                    <w:lang w:val="en-US"/>
                  </w:rPr>
                  <w:t>6</w:t>
                </w:r>
                <w:r w:rsidR="0071778A">
                  <w:rPr>
                    <w:rStyle w:val="ab"/>
                    <w:color w:val="auto"/>
                    <w:u w:val="none"/>
                  </w:rPr>
                  <w:t>6</w:t>
                </w:r>
              </w:hyperlink>
            </w:p>
            <w:p w:rsidR="003105DE" w:rsidRPr="00EB602A" w:rsidRDefault="006703A2" w:rsidP="006703A2">
              <w:pPr>
                <w:pStyle w:val="31"/>
                <w:tabs>
                  <w:tab w:val="left" w:pos="1732"/>
                  <w:tab w:val="right" w:leader="dot" w:pos="10193"/>
                </w:tabs>
                <w:rPr>
                  <w:lang w:val="en-US"/>
                </w:rPr>
              </w:pPr>
              <w:r>
                <w:rPr>
                  <w:lang w:val="en-US"/>
                </w:rPr>
                <w:t xml:space="preserve">5.3.23 </w:t>
              </w:r>
              <w:hyperlink r:id="rId52" w:anchor="_TOC_250030" w:history="1">
                <w:r w:rsidR="003105DE" w:rsidRPr="00EB602A">
                  <w:rPr>
                    <w:rStyle w:val="ab"/>
                    <w:color w:val="auto"/>
                    <w:u w:val="none"/>
                    <w:lang w:val="en-US"/>
                  </w:rPr>
                  <w:t>Reboot</w:t>
                </w:r>
                <w:r w:rsidR="003105DE" w:rsidRPr="00EB602A">
                  <w:rPr>
                    <w:rStyle w:val="ab"/>
                    <w:color w:val="auto"/>
                    <w:u w:val="none"/>
                    <w:lang w:val="en-US"/>
                  </w:rPr>
                  <w:tab/>
                </w:r>
                <w:r>
                  <w:rPr>
                    <w:rStyle w:val="ab"/>
                    <w:color w:val="auto"/>
                    <w:u w:val="none"/>
                    <w:lang w:val="en-US"/>
                  </w:rPr>
                  <w:t>6</w:t>
                </w:r>
                <w:r w:rsidR="0071778A">
                  <w:rPr>
                    <w:rStyle w:val="ab"/>
                    <w:color w:val="auto"/>
                    <w:u w:val="none"/>
                  </w:rPr>
                  <w:t>6</w:t>
                </w:r>
              </w:hyperlink>
            </w:p>
            <w:p w:rsidR="003105DE" w:rsidRPr="00EB602A" w:rsidRDefault="00484F56" w:rsidP="006703A2">
              <w:pPr>
                <w:pStyle w:val="21"/>
                <w:numPr>
                  <w:ilvl w:val="1"/>
                  <w:numId w:val="45"/>
                </w:numPr>
                <w:tabs>
                  <w:tab w:val="left" w:pos="1174"/>
                  <w:tab w:val="right" w:leader="dot" w:pos="10193"/>
                </w:tabs>
                <w:ind w:left="1173" w:hanging="333"/>
                <w:rPr>
                  <w:lang w:val="en-US"/>
                </w:rPr>
              </w:pPr>
              <w:hyperlink r:id="rId53" w:anchor="_TOC_250029" w:history="1">
                <w:r w:rsidR="003105DE" w:rsidRPr="00EB602A">
                  <w:rPr>
                    <w:rStyle w:val="ab"/>
                    <w:color w:val="auto"/>
                    <w:u w:val="none"/>
                    <w:lang w:val="en-US"/>
                  </w:rPr>
                  <w:t>Management via Telnet</w:t>
                </w:r>
                <w:r w:rsidR="003105DE" w:rsidRPr="00EB602A">
                  <w:rPr>
                    <w:rStyle w:val="ab"/>
                    <w:color w:val="auto"/>
                    <w:u w:val="none"/>
                    <w:lang w:val="en-US"/>
                  </w:rPr>
                  <w:tab/>
                </w:r>
                <w:r w:rsidR="0071778A">
                  <w:rPr>
                    <w:rStyle w:val="ab"/>
                    <w:color w:val="auto"/>
                    <w:u w:val="none"/>
                  </w:rPr>
                  <w:t>67</w:t>
                </w:r>
              </w:hyperlink>
            </w:p>
            <w:p w:rsidR="003105DE" w:rsidRPr="00EB602A" w:rsidRDefault="00484F56" w:rsidP="00FD09F3">
              <w:pPr>
                <w:pStyle w:val="31"/>
                <w:numPr>
                  <w:ilvl w:val="2"/>
                  <w:numId w:val="32"/>
                </w:numPr>
                <w:tabs>
                  <w:tab w:val="left" w:pos="1622"/>
                  <w:tab w:val="right" w:leader="dot" w:pos="10193"/>
                </w:tabs>
                <w:ind w:hanging="499"/>
                <w:rPr>
                  <w:lang w:val="en-US"/>
                </w:rPr>
              </w:pPr>
              <w:hyperlink r:id="rId54" w:anchor="_TOC_250028" w:history="1">
                <w:r w:rsidR="003105DE" w:rsidRPr="00EB602A">
                  <w:rPr>
                    <w:rStyle w:val="ab"/>
                    <w:color w:val="auto"/>
                    <w:u w:val="none"/>
                    <w:lang w:val="en-US"/>
                  </w:rPr>
                  <w:t>Configuration example</w:t>
                </w:r>
                <w:r w:rsidR="003105DE" w:rsidRPr="00EB602A">
                  <w:rPr>
                    <w:rStyle w:val="ab"/>
                    <w:color w:val="auto"/>
                    <w:u w:val="none"/>
                    <w:lang w:val="en-US"/>
                  </w:rPr>
                  <w:tab/>
                </w:r>
                <w:r w:rsidR="0071778A">
                  <w:rPr>
                    <w:rStyle w:val="ab"/>
                    <w:color w:val="auto"/>
                    <w:u w:val="none"/>
                  </w:rPr>
                  <w:t>69</w:t>
                </w:r>
              </w:hyperlink>
            </w:p>
            <w:p w:rsidR="003105DE" w:rsidRPr="00EB602A" w:rsidRDefault="00484F56" w:rsidP="00FD09F3">
              <w:pPr>
                <w:pStyle w:val="31"/>
                <w:numPr>
                  <w:ilvl w:val="2"/>
                  <w:numId w:val="32"/>
                </w:numPr>
                <w:tabs>
                  <w:tab w:val="left" w:pos="1622"/>
                  <w:tab w:val="right" w:leader="dot" w:pos="10193"/>
                </w:tabs>
                <w:ind w:hanging="499"/>
                <w:rPr>
                  <w:lang w:val="en-US"/>
                </w:rPr>
              </w:pPr>
              <w:hyperlink r:id="rId55" w:anchor="_TOC_250027" w:history="1">
                <w:r w:rsidR="003105DE" w:rsidRPr="00EB602A">
                  <w:rPr>
                    <w:rStyle w:val="ab"/>
                    <w:color w:val="auto"/>
                    <w:u w:val="none"/>
                    <w:lang w:val="en-US"/>
                  </w:rPr>
                  <w:t>Description of Telnet commands</w:t>
                </w:r>
                <w:r w:rsidR="003105DE" w:rsidRPr="00EB602A">
                  <w:rPr>
                    <w:rStyle w:val="ab"/>
                    <w:color w:val="auto"/>
                    <w:u w:val="none"/>
                    <w:lang w:val="en-US"/>
                  </w:rPr>
                  <w:tab/>
                </w:r>
                <w:r w:rsidR="0071778A">
                  <w:rPr>
                    <w:rStyle w:val="ab"/>
                    <w:color w:val="auto"/>
                    <w:u w:val="none"/>
                  </w:rPr>
                  <w:t>70</w:t>
                </w:r>
              </w:hyperlink>
            </w:p>
            <w:p w:rsidR="003105DE" w:rsidRPr="00EB602A" w:rsidRDefault="00484F56" w:rsidP="00FD09F3">
              <w:pPr>
                <w:pStyle w:val="31"/>
                <w:numPr>
                  <w:ilvl w:val="2"/>
                  <w:numId w:val="32"/>
                </w:numPr>
                <w:tabs>
                  <w:tab w:val="left" w:pos="1622"/>
                  <w:tab w:val="right" w:leader="dot" w:pos="10193"/>
                </w:tabs>
                <w:ind w:hanging="499"/>
                <w:rPr>
                  <w:lang w:val="en-US"/>
                </w:rPr>
              </w:pPr>
              <w:hyperlink r:id="rId56" w:anchor="_TOC_250026" w:history="1">
                <w:r w:rsidR="003105DE" w:rsidRPr="00EB602A">
                  <w:rPr>
                    <w:rStyle w:val="ab"/>
                    <w:color w:val="auto"/>
                    <w:u w:val="none"/>
                    <w:lang w:val="en-US"/>
                  </w:rPr>
                  <w:t>config group</w:t>
                </w:r>
                <w:r w:rsidR="003105DE" w:rsidRPr="00EB602A">
                  <w:rPr>
                    <w:rStyle w:val="ab"/>
                    <w:color w:val="auto"/>
                    <w:u w:val="none"/>
                    <w:lang w:val="en-US"/>
                  </w:rPr>
                  <w:tab/>
                </w:r>
                <w:r w:rsidR="0071778A">
                  <w:rPr>
                    <w:rStyle w:val="ab"/>
                    <w:color w:val="auto"/>
                    <w:u w:val="none"/>
                  </w:rPr>
                  <w:t>71</w:t>
                </w:r>
              </w:hyperlink>
            </w:p>
            <w:p w:rsidR="003105DE" w:rsidRPr="00EB602A" w:rsidRDefault="00484F56" w:rsidP="00FD09F3">
              <w:pPr>
                <w:pStyle w:val="41"/>
                <w:numPr>
                  <w:ilvl w:val="3"/>
                  <w:numId w:val="32"/>
                </w:numPr>
                <w:tabs>
                  <w:tab w:val="left" w:pos="2073"/>
                  <w:tab w:val="right" w:leader="dot" w:pos="10193"/>
                </w:tabs>
                <w:ind w:hanging="666"/>
                <w:rPr>
                  <w:lang w:val="en-US"/>
                </w:rPr>
              </w:pPr>
              <w:hyperlink r:id="rId57" w:anchor="_TOC_250025" w:history="1">
                <w:r w:rsidR="003105DE" w:rsidRPr="00EB602A">
                  <w:rPr>
                    <w:rStyle w:val="ab"/>
                    <w:color w:val="auto"/>
                    <w:u w:val="none"/>
                    <w:lang w:val="en-US"/>
                  </w:rPr>
                  <w:t>network settings (config ipif)</w:t>
                </w:r>
                <w:r w:rsidR="003105DE" w:rsidRPr="00EB602A">
                  <w:rPr>
                    <w:rStyle w:val="ab"/>
                    <w:color w:val="auto"/>
                    <w:u w:val="none"/>
                    <w:lang w:val="en-US"/>
                  </w:rPr>
                  <w:tab/>
                </w:r>
                <w:r w:rsidR="00AB009F">
                  <w:rPr>
                    <w:rStyle w:val="ab"/>
                    <w:color w:val="auto"/>
                    <w:u w:val="none"/>
                  </w:rPr>
                  <w:t>71</w:t>
                </w:r>
              </w:hyperlink>
            </w:p>
            <w:p w:rsidR="003105DE" w:rsidRPr="00EB602A" w:rsidRDefault="00484F56" w:rsidP="00FD09F3">
              <w:pPr>
                <w:pStyle w:val="41"/>
                <w:numPr>
                  <w:ilvl w:val="3"/>
                  <w:numId w:val="32"/>
                </w:numPr>
                <w:tabs>
                  <w:tab w:val="left" w:pos="2073"/>
                  <w:tab w:val="right" w:leader="dot" w:pos="10193"/>
                </w:tabs>
                <w:ind w:hanging="666"/>
                <w:rPr>
                  <w:lang w:val="en-US"/>
                </w:rPr>
              </w:pPr>
              <w:hyperlink r:id="rId58" w:anchor="_TOC_250024" w:history="1">
                <w:r w:rsidR="003105DE" w:rsidRPr="00EB602A">
                  <w:rPr>
                    <w:rStyle w:val="ab"/>
                    <w:color w:val="auto"/>
                    <w:u w:val="none"/>
                    <w:lang w:val="en-US"/>
                  </w:rPr>
                  <w:t>Configuring SNMP</w:t>
                </w:r>
                <w:r w:rsidR="003105DE" w:rsidRPr="00EB602A">
                  <w:rPr>
                    <w:rStyle w:val="ab"/>
                    <w:color w:val="auto"/>
                    <w:u w:val="none"/>
                    <w:lang w:val="en-US"/>
                  </w:rPr>
                  <w:tab/>
                </w:r>
                <w:r w:rsidR="00AB009F">
                  <w:rPr>
                    <w:rStyle w:val="ab"/>
                    <w:color w:val="auto"/>
                    <w:u w:val="none"/>
                  </w:rPr>
                  <w:t>72</w:t>
                </w:r>
              </w:hyperlink>
            </w:p>
            <w:p w:rsidR="003105DE" w:rsidRPr="00EB602A" w:rsidRDefault="00484F56" w:rsidP="00FD09F3">
              <w:pPr>
                <w:pStyle w:val="41"/>
                <w:numPr>
                  <w:ilvl w:val="3"/>
                  <w:numId w:val="32"/>
                </w:numPr>
                <w:tabs>
                  <w:tab w:val="left" w:pos="2073"/>
                  <w:tab w:val="right" w:leader="dot" w:pos="10193"/>
                </w:tabs>
                <w:ind w:hanging="666"/>
                <w:rPr>
                  <w:lang w:val="en-US"/>
                </w:rPr>
              </w:pPr>
              <w:hyperlink r:id="rId59" w:anchor="_TOC_250023" w:history="1">
                <w:r w:rsidR="003105DE" w:rsidRPr="00EB602A">
                  <w:rPr>
                    <w:rStyle w:val="ab"/>
                    <w:color w:val="auto"/>
                    <w:u w:val="none"/>
                    <w:lang w:val="en-US"/>
                  </w:rPr>
                  <w:t>Configuring Syslog</w:t>
                </w:r>
                <w:r w:rsidR="003105DE" w:rsidRPr="00EB602A">
                  <w:rPr>
                    <w:rStyle w:val="ab"/>
                    <w:color w:val="auto"/>
                    <w:u w:val="none"/>
                    <w:lang w:val="en-US"/>
                  </w:rPr>
                  <w:tab/>
                </w:r>
              </w:hyperlink>
              <w:r w:rsidR="00AB009F">
                <w:rPr>
                  <w:rStyle w:val="ab"/>
                  <w:color w:val="auto"/>
                  <w:u w:val="none"/>
                </w:rPr>
                <w:t>73</w:t>
              </w:r>
            </w:p>
            <w:p w:rsidR="003105DE" w:rsidRPr="00EB602A" w:rsidRDefault="00484F56" w:rsidP="00FD09F3">
              <w:pPr>
                <w:pStyle w:val="41"/>
                <w:numPr>
                  <w:ilvl w:val="3"/>
                  <w:numId w:val="32"/>
                </w:numPr>
                <w:tabs>
                  <w:tab w:val="left" w:pos="2073"/>
                  <w:tab w:val="right" w:leader="dot" w:pos="10193"/>
                </w:tabs>
                <w:ind w:hanging="666"/>
                <w:rPr>
                  <w:lang w:val="en-US"/>
                </w:rPr>
              </w:pPr>
              <w:hyperlink r:id="rId60" w:anchor="_TOC_250022" w:history="1">
                <w:r w:rsidR="003105DE" w:rsidRPr="00EB602A">
                  <w:rPr>
                    <w:rStyle w:val="ab"/>
                    <w:color w:val="auto"/>
                    <w:u w:val="none"/>
                    <w:lang w:val="en-US"/>
                  </w:rPr>
                  <w:t>Configuring SNTP</w:t>
                </w:r>
                <w:r w:rsidR="003105DE" w:rsidRPr="00EB602A">
                  <w:rPr>
                    <w:rStyle w:val="ab"/>
                    <w:color w:val="auto"/>
                    <w:u w:val="none"/>
                    <w:lang w:val="en-US"/>
                  </w:rPr>
                  <w:tab/>
                </w:r>
                <w:r w:rsidR="00AB009F">
                  <w:rPr>
                    <w:rStyle w:val="ab"/>
                    <w:color w:val="auto"/>
                    <w:u w:val="none"/>
                  </w:rPr>
                  <w:t>73</w:t>
                </w:r>
              </w:hyperlink>
            </w:p>
            <w:p w:rsidR="003105DE" w:rsidRPr="00EB602A" w:rsidRDefault="00484F56" w:rsidP="00FD09F3">
              <w:pPr>
                <w:pStyle w:val="41"/>
                <w:numPr>
                  <w:ilvl w:val="3"/>
                  <w:numId w:val="32"/>
                </w:numPr>
                <w:tabs>
                  <w:tab w:val="left" w:pos="2073"/>
                  <w:tab w:val="right" w:leader="dot" w:pos="10193"/>
                </w:tabs>
                <w:ind w:hanging="666"/>
                <w:rPr>
                  <w:lang w:val="en-US"/>
                </w:rPr>
              </w:pPr>
              <w:hyperlink r:id="rId61" w:anchor="_TOC_250021" w:history="1">
                <w:r w:rsidR="003105DE" w:rsidRPr="00EB602A">
                  <w:rPr>
                    <w:rStyle w:val="ab"/>
                    <w:color w:val="auto"/>
                    <w:u w:val="none"/>
                    <w:lang w:val="en-US"/>
                  </w:rPr>
                  <w:t>Configuring TFTP</w:t>
                </w:r>
                <w:r w:rsidR="003105DE" w:rsidRPr="00EB602A">
                  <w:rPr>
                    <w:rStyle w:val="ab"/>
                    <w:color w:val="auto"/>
                    <w:u w:val="none"/>
                    <w:lang w:val="en-US"/>
                  </w:rPr>
                  <w:tab/>
                </w:r>
                <w:r w:rsidR="00AB009F">
                  <w:rPr>
                    <w:rStyle w:val="ab"/>
                    <w:color w:val="auto"/>
                    <w:u w:val="none"/>
                  </w:rPr>
                  <w:t>73</w:t>
                </w:r>
              </w:hyperlink>
            </w:p>
            <w:p w:rsidR="003105DE" w:rsidRPr="00EB602A" w:rsidRDefault="00484F56" w:rsidP="00AB009F">
              <w:pPr>
                <w:pStyle w:val="41"/>
                <w:numPr>
                  <w:ilvl w:val="3"/>
                  <w:numId w:val="32"/>
                </w:numPr>
                <w:tabs>
                  <w:tab w:val="left" w:pos="2073"/>
                  <w:tab w:val="right" w:leader="dot" w:pos="10193"/>
                </w:tabs>
                <w:ind w:hanging="666"/>
                <w:rPr>
                  <w:lang w:val="en-US"/>
                </w:rPr>
              </w:pPr>
              <w:hyperlink r:id="rId62" w:anchor="_TOC_250020" w:history="1">
                <w:r w:rsidR="003105DE" w:rsidRPr="00EB602A">
                  <w:rPr>
                    <w:rStyle w:val="ab"/>
                    <w:color w:val="auto"/>
                    <w:u w:val="none"/>
                    <w:lang w:val="en-US"/>
                  </w:rPr>
                  <w:t>Configuring events</w:t>
                </w:r>
                <w:r w:rsidR="003105DE" w:rsidRPr="00EB602A">
                  <w:rPr>
                    <w:rStyle w:val="ab"/>
                    <w:color w:val="auto"/>
                    <w:u w:val="none"/>
                    <w:lang w:val="en-US"/>
                  </w:rPr>
                  <w:tab/>
                </w:r>
              </w:hyperlink>
              <w:r w:rsidR="00AB009F">
                <w:rPr>
                  <w:rStyle w:val="ab"/>
                  <w:color w:val="auto"/>
                  <w:u w:val="none"/>
                </w:rPr>
                <w:t>74</w:t>
              </w:r>
            </w:p>
            <w:p w:rsidR="003105DE" w:rsidRDefault="00484F56" w:rsidP="00AB009F">
              <w:pPr>
                <w:pStyle w:val="41"/>
                <w:numPr>
                  <w:ilvl w:val="3"/>
                  <w:numId w:val="32"/>
                </w:numPr>
                <w:tabs>
                  <w:tab w:val="left" w:pos="2073"/>
                  <w:tab w:val="right" w:leader="dot" w:pos="10193"/>
                </w:tabs>
                <w:ind w:hanging="666"/>
                <w:rPr>
                  <w:rStyle w:val="ab"/>
                  <w:color w:val="auto"/>
                  <w:u w:val="none"/>
                  <w:lang w:val="en-US"/>
                </w:rPr>
              </w:pPr>
              <w:hyperlink r:id="rId63" w:anchor="_TOC_250019" w:history="1">
                <w:r w:rsidR="003105DE" w:rsidRPr="00EB602A">
                  <w:rPr>
                    <w:rStyle w:val="ab"/>
                    <w:color w:val="auto"/>
                    <w:u w:val="none"/>
                    <w:lang w:val="en-US"/>
                  </w:rPr>
                  <w:t>Configuring user accounts</w:t>
                </w:r>
                <w:r w:rsidR="003105DE" w:rsidRPr="00EB602A">
                  <w:rPr>
                    <w:rStyle w:val="ab"/>
                    <w:color w:val="auto"/>
                    <w:u w:val="none"/>
                    <w:lang w:val="en-US"/>
                  </w:rPr>
                  <w:tab/>
                </w:r>
                <w:r w:rsidR="00AB009F">
                  <w:rPr>
                    <w:rStyle w:val="ab"/>
                    <w:color w:val="auto"/>
                    <w:u w:val="none"/>
                  </w:rPr>
                  <w:t>74</w:t>
                </w:r>
              </w:hyperlink>
            </w:p>
            <w:p w:rsidR="00AB009F" w:rsidRPr="00EB602A" w:rsidRDefault="00AB009F" w:rsidP="00AB009F">
              <w:pPr>
                <w:pStyle w:val="41"/>
                <w:numPr>
                  <w:ilvl w:val="3"/>
                  <w:numId w:val="32"/>
                </w:numPr>
                <w:tabs>
                  <w:tab w:val="left" w:pos="2073"/>
                  <w:tab w:val="right" w:leader="dot" w:pos="10193"/>
                </w:tabs>
                <w:ind w:hanging="666"/>
                <w:rPr>
                  <w:lang w:val="en-US"/>
                </w:rPr>
              </w:pPr>
              <w:r>
                <w:rPr>
                  <w:rStyle w:val="ab"/>
                  <w:color w:val="auto"/>
                  <w:u w:val="none"/>
                  <w:lang w:val="en-US"/>
                </w:rPr>
                <w:t>Configuring device description…………………………………………………………………….75</w:t>
              </w:r>
            </w:p>
            <w:p w:rsidR="003105DE" w:rsidRPr="00EB602A" w:rsidRDefault="00484F56" w:rsidP="00FD09F3">
              <w:pPr>
                <w:pStyle w:val="41"/>
                <w:numPr>
                  <w:ilvl w:val="3"/>
                  <w:numId w:val="33"/>
                </w:numPr>
                <w:tabs>
                  <w:tab w:val="left" w:pos="2073"/>
                  <w:tab w:val="right" w:leader="dot" w:pos="10193"/>
                </w:tabs>
                <w:ind w:hanging="666"/>
                <w:rPr>
                  <w:lang w:val="en-US"/>
                </w:rPr>
              </w:pPr>
              <w:hyperlink r:id="rId64" w:anchor="_TOC_250018" w:history="1">
                <w:r w:rsidR="003105DE" w:rsidRPr="00EB602A">
                  <w:rPr>
                    <w:rStyle w:val="ab"/>
                    <w:color w:val="auto"/>
                    <w:u w:val="none"/>
                    <w:lang w:val="en-US"/>
                  </w:rPr>
                  <w:t>Configuring inputs</w:t>
                </w:r>
                <w:r w:rsidR="003105DE" w:rsidRPr="00EB602A">
                  <w:rPr>
                    <w:rStyle w:val="ab"/>
                    <w:color w:val="auto"/>
                    <w:u w:val="none"/>
                    <w:lang w:val="en-US"/>
                  </w:rPr>
                  <w:tab/>
                </w:r>
                <w:r w:rsidR="00AB009F">
                  <w:rPr>
                    <w:rStyle w:val="ab"/>
                    <w:color w:val="auto"/>
                    <w:u w:val="none"/>
                  </w:rPr>
                  <w:t>75</w:t>
                </w:r>
              </w:hyperlink>
            </w:p>
            <w:p w:rsidR="003105DE" w:rsidRPr="00EB602A" w:rsidRDefault="00484F56" w:rsidP="00FD09F3">
              <w:pPr>
                <w:pStyle w:val="41"/>
                <w:numPr>
                  <w:ilvl w:val="3"/>
                  <w:numId w:val="33"/>
                </w:numPr>
                <w:tabs>
                  <w:tab w:val="left" w:pos="2183"/>
                  <w:tab w:val="right" w:leader="dot" w:pos="10193"/>
                </w:tabs>
                <w:ind w:left="2182" w:hanging="776"/>
                <w:rPr>
                  <w:lang w:val="en-US"/>
                </w:rPr>
              </w:pPr>
              <w:hyperlink r:id="rId65" w:anchor="_TOC_250017" w:history="1">
                <w:r w:rsidR="003105DE" w:rsidRPr="00EB602A">
                  <w:rPr>
                    <w:rStyle w:val="ab"/>
                    <w:color w:val="auto"/>
                    <w:u w:val="none"/>
                    <w:lang w:val="en-US"/>
                  </w:rPr>
                  <w:t>Configuring outputs</w:t>
                </w:r>
                <w:r w:rsidR="003105DE" w:rsidRPr="00EB602A">
                  <w:rPr>
                    <w:rStyle w:val="ab"/>
                    <w:color w:val="auto"/>
                    <w:u w:val="none"/>
                    <w:lang w:val="en-US"/>
                  </w:rPr>
                  <w:tab/>
                </w:r>
                <w:r w:rsidR="00AB009F">
                  <w:rPr>
                    <w:rStyle w:val="ab"/>
                    <w:color w:val="auto"/>
                    <w:u w:val="none"/>
                    <w:lang w:val="en-US"/>
                  </w:rPr>
                  <w:t>76</w:t>
                </w:r>
              </w:hyperlink>
            </w:p>
            <w:p w:rsidR="003105DE" w:rsidRPr="00EB602A" w:rsidRDefault="00484F56" w:rsidP="00FD09F3">
              <w:pPr>
                <w:pStyle w:val="41"/>
                <w:numPr>
                  <w:ilvl w:val="3"/>
                  <w:numId w:val="33"/>
                </w:numPr>
                <w:tabs>
                  <w:tab w:val="left" w:pos="2183"/>
                  <w:tab w:val="right" w:leader="dot" w:pos="10193"/>
                </w:tabs>
                <w:ind w:left="2182" w:hanging="776"/>
                <w:rPr>
                  <w:lang w:val="en-US"/>
                </w:rPr>
              </w:pPr>
              <w:hyperlink r:id="rId66" w:anchor="_TOC_250016" w:history="1">
                <w:r w:rsidR="003105DE" w:rsidRPr="00EB602A">
                  <w:rPr>
                    <w:rStyle w:val="ab"/>
                    <w:color w:val="auto"/>
                    <w:u w:val="none"/>
                    <w:lang w:val="en-US"/>
                  </w:rPr>
                  <w:t>Configuring RS485</w:t>
                </w:r>
                <w:r w:rsidR="003105DE" w:rsidRPr="00EB602A">
                  <w:rPr>
                    <w:rStyle w:val="ab"/>
                    <w:color w:val="auto"/>
                    <w:u w:val="none"/>
                    <w:lang w:val="en-US"/>
                  </w:rPr>
                  <w:tab/>
                </w:r>
                <w:r w:rsidR="00AB009F">
                  <w:rPr>
                    <w:rStyle w:val="ab"/>
                    <w:color w:val="auto"/>
                    <w:u w:val="none"/>
                    <w:lang w:val="en-US"/>
                  </w:rPr>
                  <w:t>77</w:t>
                </w:r>
              </w:hyperlink>
            </w:p>
            <w:p w:rsidR="003105DE" w:rsidRPr="00EB602A" w:rsidRDefault="00484F56" w:rsidP="00FD09F3">
              <w:pPr>
                <w:pStyle w:val="41"/>
                <w:numPr>
                  <w:ilvl w:val="3"/>
                  <w:numId w:val="33"/>
                </w:numPr>
                <w:tabs>
                  <w:tab w:val="left" w:pos="2183"/>
                  <w:tab w:val="right" w:leader="dot" w:pos="10193"/>
                </w:tabs>
                <w:ind w:left="2182" w:hanging="776"/>
                <w:rPr>
                  <w:lang w:val="en-US"/>
                </w:rPr>
              </w:pPr>
              <w:hyperlink r:id="rId67" w:anchor="_TOC_250015" w:history="1">
                <w:r w:rsidR="003105DE" w:rsidRPr="00EB602A">
                  <w:rPr>
                    <w:rStyle w:val="ab"/>
                    <w:color w:val="auto"/>
                    <w:u w:val="none"/>
                    <w:lang w:val="en-US"/>
                  </w:rPr>
                  <w:t>Configuring Modbus</w:t>
                </w:r>
                <w:r w:rsidR="003105DE" w:rsidRPr="00EB602A">
                  <w:rPr>
                    <w:rStyle w:val="ab"/>
                    <w:color w:val="auto"/>
                    <w:u w:val="none"/>
                    <w:lang w:val="en-US"/>
                  </w:rPr>
                  <w:tab/>
                </w:r>
                <w:r w:rsidR="00AB009F">
                  <w:rPr>
                    <w:rStyle w:val="ab"/>
                    <w:color w:val="auto"/>
                    <w:u w:val="none"/>
                    <w:lang w:val="en-US"/>
                  </w:rPr>
                  <w:t>78</w:t>
                </w:r>
              </w:hyperlink>
            </w:p>
            <w:p w:rsidR="003105DE" w:rsidRPr="00EB602A" w:rsidRDefault="00484F56" w:rsidP="00FD09F3">
              <w:pPr>
                <w:pStyle w:val="41"/>
                <w:numPr>
                  <w:ilvl w:val="3"/>
                  <w:numId w:val="33"/>
                </w:numPr>
                <w:tabs>
                  <w:tab w:val="left" w:pos="2183"/>
                  <w:tab w:val="right" w:leader="dot" w:pos="10193"/>
                </w:tabs>
                <w:ind w:left="2182" w:hanging="776"/>
                <w:rPr>
                  <w:lang w:val="en-US"/>
                </w:rPr>
              </w:pPr>
              <w:hyperlink r:id="rId68" w:anchor="_TOC_250014" w:history="1">
                <w:r w:rsidR="003105DE" w:rsidRPr="00EB602A">
                  <w:rPr>
                    <w:rStyle w:val="ab"/>
                    <w:color w:val="auto"/>
                    <w:u w:val="none"/>
                    <w:lang w:val="en-US"/>
                  </w:rPr>
                  <w:t>Setting the list of remote devices</w:t>
                </w:r>
                <w:r w:rsidR="003105DE" w:rsidRPr="00EB602A">
                  <w:rPr>
                    <w:rStyle w:val="ab"/>
                    <w:color w:val="auto"/>
                    <w:u w:val="none"/>
                    <w:lang w:val="en-US"/>
                  </w:rPr>
                  <w:tab/>
                </w:r>
                <w:r w:rsidR="00AB009F">
                  <w:rPr>
                    <w:rStyle w:val="ab"/>
                    <w:color w:val="auto"/>
                    <w:u w:val="none"/>
                    <w:lang w:val="en-US"/>
                  </w:rPr>
                  <w:t>79</w:t>
                </w:r>
              </w:hyperlink>
            </w:p>
            <w:p w:rsidR="003105DE" w:rsidRPr="00EB602A" w:rsidRDefault="00484F56" w:rsidP="00FD09F3">
              <w:pPr>
                <w:pStyle w:val="31"/>
                <w:numPr>
                  <w:ilvl w:val="2"/>
                  <w:numId w:val="33"/>
                </w:numPr>
                <w:tabs>
                  <w:tab w:val="left" w:pos="1622"/>
                  <w:tab w:val="right" w:leader="dot" w:pos="10193"/>
                </w:tabs>
                <w:ind w:left="1621" w:hanging="499"/>
                <w:jc w:val="left"/>
                <w:rPr>
                  <w:lang w:val="en-US"/>
                </w:rPr>
              </w:pPr>
              <w:hyperlink r:id="rId69" w:anchor="_TOC_250013" w:history="1">
                <w:r w:rsidR="003105DE" w:rsidRPr="00EB602A">
                  <w:rPr>
                    <w:rStyle w:val="ab"/>
                    <w:color w:val="auto"/>
                    <w:u w:val="none"/>
                    <w:lang w:val="en-US"/>
                  </w:rPr>
                  <w:t>Show group</w:t>
                </w:r>
                <w:r w:rsidR="003105DE" w:rsidRPr="00EB602A">
                  <w:rPr>
                    <w:rStyle w:val="ab"/>
                    <w:color w:val="auto"/>
                    <w:u w:val="none"/>
                    <w:lang w:val="en-US"/>
                  </w:rPr>
                  <w:tab/>
                </w:r>
                <w:r w:rsidR="00AB009F">
                  <w:rPr>
                    <w:rStyle w:val="ab"/>
                    <w:color w:val="auto"/>
                    <w:u w:val="none"/>
                    <w:lang w:val="en-US"/>
                  </w:rPr>
                  <w:t>80</w:t>
                </w:r>
              </w:hyperlink>
            </w:p>
            <w:p w:rsidR="003105DE" w:rsidRPr="00EB602A" w:rsidRDefault="00484F56" w:rsidP="00FD09F3">
              <w:pPr>
                <w:pStyle w:val="41"/>
                <w:numPr>
                  <w:ilvl w:val="3"/>
                  <w:numId w:val="34"/>
                </w:numPr>
                <w:tabs>
                  <w:tab w:val="left" w:pos="2073"/>
                  <w:tab w:val="right" w:leader="dot" w:pos="10193"/>
                </w:tabs>
                <w:ind w:hanging="666"/>
                <w:rPr>
                  <w:lang w:val="en-US"/>
                </w:rPr>
              </w:pPr>
              <w:hyperlink r:id="rId70" w:anchor="_TOC_250012" w:history="1">
                <w:r w:rsidR="003105DE" w:rsidRPr="00EB602A">
                  <w:rPr>
                    <w:rStyle w:val="ab"/>
                    <w:color w:val="auto"/>
                    <w:u w:val="none"/>
                    <w:lang w:val="en-US"/>
                  </w:rPr>
                  <w:t>Viewing summary information</w:t>
                </w:r>
                <w:r w:rsidR="003105DE" w:rsidRPr="00EB602A">
                  <w:rPr>
                    <w:rStyle w:val="ab"/>
                    <w:color w:val="auto"/>
                    <w:u w:val="none"/>
                    <w:lang w:val="en-US"/>
                  </w:rPr>
                  <w:tab/>
                </w:r>
                <w:r w:rsidR="00AB009F">
                  <w:rPr>
                    <w:rStyle w:val="ab"/>
                    <w:color w:val="auto"/>
                    <w:u w:val="none"/>
                    <w:lang w:val="en-US"/>
                  </w:rPr>
                  <w:t>81</w:t>
                </w:r>
              </w:hyperlink>
            </w:p>
            <w:p w:rsidR="003105DE" w:rsidRPr="00EB602A" w:rsidRDefault="003105DE" w:rsidP="00FD09F3">
              <w:pPr>
                <w:pStyle w:val="41"/>
                <w:numPr>
                  <w:ilvl w:val="3"/>
                  <w:numId w:val="34"/>
                </w:numPr>
                <w:tabs>
                  <w:tab w:val="left" w:pos="2073"/>
                  <w:tab w:val="right" w:leader="dot" w:pos="10193"/>
                </w:tabs>
                <w:ind w:hanging="666"/>
                <w:rPr>
                  <w:lang w:val="en-US"/>
                </w:rPr>
              </w:pPr>
              <w:r w:rsidRPr="00EB602A">
                <w:rPr>
                  <w:lang w:val="en-US"/>
                </w:rPr>
                <w:t xml:space="preserve">Viewing </w:t>
              </w:r>
              <w:hyperlink r:id="rId71" w:anchor="_TOC_250011" w:history="1">
                <w:r w:rsidRPr="00EB602A">
                  <w:rPr>
                    <w:rStyle w:val="ab"/>
                    <w:color w:val="auto"/>
                    <w:u w:val="none"/>
                    <w:lang w:val="en-US"/>
                  </w:rPr>
                  <w:t>Teleport integration unit settings</w:t>
                </w:r>
                <w:r w:rsidRPr="00EB602A">
                  <w:rPr>
                    <w:rStyle w:val="ab"/>
                    <w:color w:val="auto"/>
                    <w:u w:val="none"/>
                    <w:lang w:val="en-US"/>
                  </w:rPr>
                  <w:tab/>
                </w:r>
                <w:r w:rsidR="00AB009F">
                  <w:rPr>
                    <w:rStyle w:val="ab"/>
                    <w:color w:val="auto"/>
                    <w:u w:val="none"/>
                    <w:lang w:val="en-US"/>
                  </w:rPr>
                  <w:t>82</w:t>
                </w:r>
              </w:hyperlink>
            </w:p>
            <w:p w:rsidR="003105DE" w:rsidRPr="00EB602A" w:rsidRDefault="003105DE" w:rsidP="00FD09F3">
              <w:pPr>
                <w:pStyle w:val="31"/>
                <w:numPr>
                  <w:ilvl w:val="2"/>
                  <w:numId w:val="34"/>
                </w:numPr>
                <w:tabs>
                  <w:tab w:val="left" w:pos="1677"/>
                  <w:tab w:val="right" w:leader="dot" w:pos="10193"/>
                </w:tabs>
                <w:ind w:left="1677" w:hanging="555"/>
                <w:jc w:val="left"/>
                <w:rPr>
                  <w:lang w:val="en-US"/>
                </w:rPr>
              </w:pPr>
              <w:r w:rsidRPr="00EB602A">
                <w:rPr>
                  <w:lang w:val="en-US"/>
                </w:rPr>
                <w:t>Firmware update using</w:t>
              </w:r>
              <w:hyperlink r:id="rId72" w:anchor="_TOC_250010" w:history="1">
                <w:r w:rsidRPr="00EB602A">
                  <w:rPr>
                    <w:rStyle w:val="ab"/>
                    <w:color w:val="auto"/>
                    <w:u w:val="none"/>
                    <w:lang w:val="en-US"/>
                  </w:rPr>
                  <w:t xml:space="preserve"> TFTP</w:t>
                </w:r>
                <w:r w:rsidRPr="00EB602A">
                  <w:rPr>
                    <w:rStyle w:val="ab"/>
                    <w:color w:val="auto"/>
                    <w:u w:val="none"/>
                    <w:lang w:val="en-US"/>
                  </w:rPr>
                  <w:tab/>
                </w:r>
              </w:hyperlink>
              <w:r w:rsidR="00AB009F">
                <w:rPr>
                  <w:rStyle w:val="ab"/>
                  <w:color w:val="auto"/>
                  <w:u w:val="none"/>
                  <w:lang w:val="en-US"/>
                </w:rPr>
                <w:t>86</w:t>
              </w:r>
            </w:p>
            <w:p w:rsidR="003105DE" w:rsidRPr="00EB602A" w:rsidRDefault="00484F56" w:rsidP="00FD09F3">
              <w:pPr>
                <w:pStyle w:val="31"/>
                <w:numPr>
                  <w:ilvl w:val="2"/>
                  <w:numId w:val="34"/>
                </w:numPr>
                <w:tabs>
                  <w:tab w:val="left" w:pos="1622"/>
                  <w:tab w:val="right" w:leader="dot" w:pos="10193"/>
                </w:tabs>
                <w:ind w:left="1621" w:hanging="499"/>
                <w:jc w:val="left"/>
                <w:rPr>
                  <w:lang w:val="en-US"/>
                </w:rPr>
              </w:pPr>
              <w:hyperlink r:id="rId73" w:anchor="_TOC_250009" w:history="1">
                <w:r w:rsidR="003105DE" w:rsidRPr="00EB602A">
                  <w:rPr>
                    <w:rStyle w:val="ab"/>
                    <w:color w:val="auto"/>
                    <w:u w:val="none"/>
                    <w:lang w:val="en-US"/>
                  </w:rPr>
                  <w:t>Saving and loading configuration and log via TFTP</w:t>
                </w:r>
                <w:r w:rsidR="003105DE" w:rsidRPr="00EB602A">
                  <w:rPr>
                    <w:rStyle w:val="ab"/>
                    <w:color w:val="auto"/>
                    <w:u w:val="none"/>
                    <w:lang w:val="en-US"/>
                  </w:rPr>
                  <w:tab/>
                </w:r>
                <w:r w:rsidR="00AB009F">
                  <w:rPr>
                    <w:rStyle w:val="ab"/>
                    <w:color w:val="auto"/>
                    <w:u w:val="none"/>
                    <w:lang w:val="en-US"/>
                  </w:rPr>
                  <w:t>88</w:t>
                </w:r>
              </w:hyperlink>
            </w:p>
            <w:p w:rsidR="003105DE" w:rsidRPr="00EB602A" w:rsidRDefault="00484F56" w:rsidP="00FD09F3">
              <w:pPr>
                <w:pStyle w:val="41"/>
                <w:numPr>
                  <w:ilvl w:val="3"/>
                  <w:numId w:val="34"/>
                </w:numPr>
                <w:tabs>
                  <w:tab w:val="left" w:pos="2073"/>
                  <w:tab w:val="right" w:leader="dot" w:pos="10193"/>
                </w:tabs>
                <w:ind w:hanging="666"/>
                <w:rPr>
                  <w:lang w:val="en-US"/>
                </w:rPr>
              </w:pPr>
              <w:hyperlink r:id="rId74" w:anchor="_TOC_250008" w:history="1">
                <w:r w:rsidR="003105DE" w:rsidRPr="00EB602A">
                  <w:rPr>
                    <w:rStyle w:val="ab"/>
                    <w:color w:val="auto"/>
                    <w:u w:val="none"/>
                    <w:lang w:val="en-US"/>
                  </w:rPr>
                  <w:t>Saving configuration</w:t>
                </w:r>
                <w:r w:rsidR="003105DE" w:rsidRPr="00EB602A">
                  <w:rPr>
                    <w:rStyle w:val="ab"/>
                    <w:color w:val="auto"/>
                    <w:u w:val="none"/>
                    <w:lang w:val="en-US"/>
                  </w:rPr>
                  <w:tab/>
                </w:r>
                <w:r w:rsidR="00AB009F">
                  <w:rPr>
                    <w:rStyle w:val="ab"/>
                    <w:color w:val="auto"/>
                    <w:u w:val="none"/>
                    <w:lang w:val="en-US"/>
                  </w:rPr>
                  <w:t>88</w:t>
                </w:r>
              </w:hyperlink>
            </w:p>
            <w:p w:rsidR="003105DE" w:rsidRPr="00EB602A" w:rsidRDefault="00484F56" w:rsidP="00FD09F3">
              <w:pPr>
                <w:pStyle w:val="41"/>
                <w:numPr>
                  <w:ilvl w:val="3"/>
                  <w:numId w:val="34"/>
                </w:numPr>
                <w:tabs>
                  <w:tab w:val="left" w:pos="2073"/>
                  <w:tab w:val="right" w:leader="dot" w:pos="10193"/>
                </w:tabs>
                <w:ind w:hanging="666"/>
                <w:rPr>
                  <w:lang w:val="en-US"/>
                </w:rPr>
              </w:pPr>
              <w:hyperlink r:id="rId75" w:anchor="_TOC_250007" w:history="1">
                <w:r w:rsidR="003105DE" w:rsidRPr="00EB602A">
                  <w:rPr>
                    <w:rStyle w:val="ab"/>
                    <w:color w:val="auto"/>
                    <w:u w:val="none"/>
                    <w:lang w:val="en-US"/>
                  </w:rPr>
                  <w:t>Restoring configuration</w:t>
                </w:r>
                <w:r w:rsidR="003105DE" w:rsidRPr="00EB602A">
                  <w:rPr>
                    <w:rStyle w:val="ab"/>
                    <w:color w:val="auto"/>
                    <w:u w:val="none"/>
                    <w:lang w:val="en-US"/>
                  </w:rPr>
                  <w:tab/>
                </w:r>
                <w:r w:rsidR="00AB009F">
                  <w:rPr>
                    <w:rStyle w:val="ab"/>
                    <w:color w:val="auto"/>
                    <w:u w:val="none"/>
                    <w:lang w:val="en-US"/>
                  </w:rPr>
                  <w:t>88</w:t>
                </w:r>
              </w:hyperlink>
            </w:p>
            <w:p w:rsidR="003105DE" w:rsidRPr="00EB602A" w:rsidRDefault="00484F56" w:rsidP="00FD09F3">
              <w:pPr>
                <w:pStyle w:val="41"/>
                <w:numPr>
                  <w:ilvl w:val="3"/>
                  <w:numId w:val="34"/>
                </w:numPr>
                <w:tabs>
                  <w:tab w:val="left" w:pos="2073"/>
                  <w:tab w:val="right" w:leader="dot" w:pos="10193"/>
                </w:tabs>
                <w:ind w:hanging="666"/>
                <w:rPr>
                  <w:lang w:val="en-US"/>
                </w:rPr>
              </w:pPr>
              <w:hyperlink r:id="rId76" w:anchor="_TOC_250006" w:history="1">
                <w:r w:rsidR="003105DE" w:rsidRPr="00EB602A">
                  <w:rPr>
                    <w:rStyle w:val="ab"/>
                    <w:color w:val="auto"/>
                    <w:u w:val="none"/>
                    <w:lang w:val="en-US"/>
                  </w:rPr>
                  <w:t>Saving system log</w:t>
                </w:r>
                <w:r w:rsidR="003105DE" w:rsidRPr="00EB602A">
                  <w:rPr>
                    <w:rStyle w:val="ab"/>
                    <w:color w:val="auto"/>
                    <w:u w:val="none"/>
                    <w:lang w:val="en-US"/>
                  </w:rPr>
                  <w:tab/>
                </w:r>
                <w:r w:rsidR="00AB009F">
                  <w:rPr>
                    <w:rStyle w:val="ab"/>
                    <w:color w:val="auto"/>
                    <w:u w:val="none"/>
                    <w:lang w:val="en-US"/>
                  </w:rPr>
                  <w:t>89</w:t>
                </w:r>
              </w:hyperlink>
            </w:p>
            <w:p w:rsidR="003105DE" w:rsidRPr="00EB602A" w:rsidRDefault="00484F56" w:rsidP="00FD09F3">
              <w:pPr>
                <w:pStyle w:val="31"/>
                <w:numPr>
                  <w:ilvl w:val="2"/>
                  <w:numId w:val="34"/>
                </w:numPr>
                <w:tabs>
                  <w:tab w:val="left" w:pos="1622"/>
                  <w:tab w:val="right" w:leader="dot" w:pos="10193"/>
                </w:tabs>
                <w:ind w:left="1621" w:hanging="499"/>
                <w:jc w:val="left"/>
                <w:rPr>
                  <w:lang w:val="en-US"/>
                </w:rPr>
              </w:pPr>
              <w:hyperlink r:id="rId77" w:anchor="_TOC_250005" w:history="1">
                <w:r w:rsidR="003105DE" w:rsidRPr="00EB602A">
                  <w:rPr>
                    <w:rStyle w:val="ab"/>
                    <w:color w:val="auto"/>
                    <w:u w:val="none"/>
                    <w:lang w:val="en-US"/>
                  </w:rPr>
                  <w:t>Saving settings</w:t>
                </w:r>
                <w:r w:rsidR="003105DE" w:rsidRPr="00EB602A">
                  <w:rPr>
                    <w:rStyle w:val="ab"/>
                    <w:color w:val="auto"/>
                    <w:u w:val="none"/>
                    <w:lang w:val="en-US"/>
                  </w:rPr>
                  <w:tab/>
                </w:r>
                <w:r w:rsidR="00C85763">
                  <w:rPr>
                    <w:rStyle w:val="ab"/>
                    <w:color w:val="auto"/>
                    <w:u w:val="none"/>
                    <w:lang w:val="en-US"/>
                  </w:rPr>
                  <w:t>89</w:t>
                </w:r>
                <w:bookmarkStart w:id="0" w:name="_GoBack"/>
                <w:bookmarkEnd w:id="0"/>
              </w:hyperlink>
            </w:p>
            <w:p w:rsidR="003105DE" w:rsidRPr="00EB602A" w:rsidRDefault="00484F56" w:rsidP="00FD09F3">
              <w:pPr>
                <w:pStyle w:val="31"/>
                <w:numPr>
                  <w:ilvl w:val="2"/>
                  <w:numId w:val="34"/>
                </w:numPr>
                <w:tabs>
                  <w:tab w:val="left" w:pos="1622"/>
                  <w:tab w:val="right" w:leader="dot" w:pos="10193"/>
                </w:tabs>
                <w:ind w:left="1621" w:hanging="499"/>
                <w:jc w:val="left"/>
                <w:rPr>
                  <w:lang w:val="en-US"/>
                </w:rPr>
              </w:pPr>
              <w:hyperlink r:id="rId78" w:anchor="_TOC_250004" w:history="1">
                <w:r w:rsidR="003105DE" w:rsidRPr="00EB602A">
                  <w:rPr>
                    <w:rStyle w:val="ab"/>
                    <w:color w:val="auto"/>
                    <w:u w:val="none"/>
                    <w:lang w:val="en-US"/>
                  </w:rPr>
                  <w:t>Reboot</w:t>
                </w:r>
                <w:r w:rsidR="003105DE" w:rsidRPr="00EB602A">
                  <w:rPr>
                    <w:rStyle w:val="ab"/>
                    <w:color w:val="auto"/>
                    <w:u w:val="none"/>
                    <w:lang w:val="en-US"/>
                  </w:rPr>
                  <w:tab/>
                </w:r>
                <w:r w:rsidR="00AB009F">
                  <w:rPr>
                    <w:rStyle w:val="ab"/>
                    <w:color w:val="auto"/>
                    <w:u w:val="none"/>
                    <w:lang w:val="en-US"/>
                  </w:rPr>
                  <w:t>89</w:t>
                </w:r>
              </w:hyperlink>
            </w:p>
            <w:p w:rsidR="003105DE" w:rsidRPr="00EB602A" w:rsidRDefault="003105DE" w:rsidP="00FD09F3">
              <w:pPr>
                <w:pStyle w:val="31"/>
                <w:numPr>
                  <w:ilvl w:val="2"/>
                  <w:numId w:val="34"/>
                </w:numPr>
                <w:tabs>
                  <w:tab w:val="left" w:pos="1622"/>
                  <w:tab w:val="right" w:leader="dot" w:pos="10193"/>
                </w:tabs>
                <w:ind w:left="1621" w:hanging="499"/>
                <w:jc w:val="left"/>
                <w:rPr>
                  <w:lang w:val="en-US"/>
                </w:rPr>
              </w:pPr>
              <w:r w:rsidRPr="00EB602A">
                <w:rPr>
                  <w:lang w:val="en-US"/>
                </w:rPr>
                <w:t>Exiting the management mode</w:t>
              </w:r>
              <w:hyperlink r:id="rId79" w:anchor="_TOC_250003" w:history="1">
                <w:r w:rsidRPr="00EB602A">
                  <w:rPr>
                    <w:rStyle w:val="ab"/>
                    <w:color w:val="auto"/>
                    <w:u w:val="none"/>
                    <w:lang w:val="en-US"/>
                  </w:rPr>
                  <w:tab/>
                </w:r>
                <w:r w:rsidR="00C85763">
                  <w:rPr>
                    <w:rStyle w:val="ab"/>
                    <w:color w:val="auto"/>
                    <w:u w:val="none"/>
                    <w:lang w:val="en-US"/>
                  </w:rPr>
                  <w:t>89</w:t>
                </w:r>
              </w:hyperlink>
            </w:p>
            <w:p w:rsidR="003105DE" w:rsidRPr="00EB602A" w:rsidRDefault="00484F56" w:rsidP="00FD09F3">
              <w:pPr>
                <w:pStyle w:val="31"/>
                <w:numPr>
                  <w:ilvl w:val="2"/>
                  <w:numId w:val="34"/>
                </w:numPr>
                <w:tabs>
                  <w:tab w:val="left" w:pos="1732"/>
                  <w:tab w:val="right" w:leader="dot" w:pos="10193"/>
                </w:tabs>
                <w:ind w:left="1731" w:hanging="609"/>
                <w:jc w:val="left"/>
                <w:rPr>
                  <w:lang w:val="en-US"/>
                </w:rPr>
              </w:pPr>
              <w:hyperlink r:id="rId80" w:anchor="_TOC_250002" w:history="1">
                <w:r w:rsidR="003105DE" w:rsidRPr="00EB602A">
                  <w:rPr>
                    <w:rStyle w:val="ab"/>
                    <w:color w:val="auto"/>
                    <w:u w:val="none"/>
                    <w:lang w:val="en-US"/>
                  </w:rPr>
                  <w:t>Diagnostic functions</w:t>
                </w:r>
                <w:r w:rsidR="003105DE" w:rsidRPr="00EB602A">
                  <w:rPr>
                    <w:rStyle w:val="ab"/>
                    <w:color w:val="auto"/>
                    <w:u w:val="none"/>
                    <w:lang w:val="en-US"/>
                  </w:rPr>
                  <w:tab/>
                </w:r>
                <w:r w:rsidR="00AB009F">
                  <w:rPr>
                    <w:rStyle w:val="ab"/>
                    <w:color w:val="auto"/>
                    <w:u w:val="none"/>
                    <w:lang w:val="en-US"/>
                  </w:rPr>
                  <w:t>90</w:t>
                </w:r>
              </w:hyperlink>
            </w:p>
            <w:p w:rsidR="003105DE" w:rsidRPr="00EB602A" w:rsidRDefault="00484F56" w:rsidP="00FD09F3">
              <w:pPr>
                <w:pStyle w:val="41"/>
                <w:numPr>
                  <w:ilvl w:val="3"/>
                  <w:numId w:val="34"/>
                </w:numPr>
                <w:tabs>
                  <w:tab w:val="left" w:pos="2183"/>
                  <w:tab w:val="right" w:leader="dot" w:pos="10193"/>
                </w:tabs>
                <w:ind w:left="2182" w:hanging="776"/>
                <w:rPr>
                  <w:lang w:val="en-US"/>
                </w:rPr>
              </w:pPr>
              <w:hyperlink r:id="rId81" w:anchor="_TOC_250001" w:history="1">
                <w:r w:rsidR="003105DE" w:rsidRPr="00EB602A">
                  <w:rPr>
                    <w:rStyle w:val="ab"/>
                    <w:color w:val="auto"/>
                    <w:u w:val="none"/>
                    <w:lang w:val="en-US"/>
                  </w:rPr>
                  <w:t>Ping utility</w:t>
                </w:r>
                <w:r w:rsidR="003105DE" w:rsidRPr="00EB602A">
                  <w:rPr>
                    <w:rStyle w:val="ab"/>
                    <w:color w:val="auto"/>
                    <w:u w:val="none"/>
                    <w:lang w:val="en-US"/>
                  </w:rPr>
                  <w:tab/>
                </w:r>
                <w:r w:rsidR="00AB009F">
                  <w:rPr>
                    <w:rStyle w:val="ab"/>
                    <w:color w:val="auto"/>
                    <w:u w:val="none"/>
                    <w:lang w:val="en-US"/>
                  </w:rPr>
                  <w:t>90</w:t>
                </w:r>
              </w:hyperlink>
            </w:p>
            <w:p w:rsidR="005D3D0A" w:rsidRDefault="005D3D0A" w:rsidP="006703A2">
              <w:pPr>
                <w:pStyle w:val="11"/>
                <w:numPr>
                  <w:ilvl w:val="0"/>
                  <w:numId w:val="45"/>
                </w:numPr>
                <w:tabs>
                  <w:tab w:val="left" w:pos="722"/>
                  <w:tab w:val="right" w:leader="dot" w:pos="10193"/>
                </w:tabs>
                <w:ind w:left="721" w:hanging="165"/>
                <w:rPr>
                  <w:lang w:val="en-US"/>
                </w:rPr>
              </w:pPr>
              <w:r>
                <w:rPr>
                  <w:lang w:val="en-US"/>
                </w:rPr>
                <w:t>Troubleshooting………………………………………………………………………………………………………</w:t>
              </w:r>
              <w:r w:rsidR="007F204B">
                <w:rPr>
                  <w:lang w:val="en-US"/>
                </w:rPr>
                <w:t>9</w:t>
              </w:r>
              <w:r w:rsidR="00AB009F">
                <w:rPr>
                  <w:lang w:val="en-US"/>
                </w:rPr>
                <w:t>1</w:t>
              </w:r>
            </w:p>
            <w:p w:rsidR="005D3D0A" w:rsidRPr="005D3D0A" w:rsidRDefault="005D3D0A" w:rsidP="006703A2">
              <w:pPr>
                <w:pStyle w:val="11"/>
                <w:numPr>
                  <w:ilvl w:val="0"/>
                  <w:numId w:val="45"/>
                </w:numPr>
                <w:tabs>
                  <w:tab w:val="left" w:pos="722"/>
                  <w:tab w:val="right" w:leader="dot" w:pos="10193"/>
                </w:tabs>
                <w:ind w:left="721" w:hanging="165"/>
                <w:rPr>
                  <w:lang w:val="en-US"/>
                </w:rPr>
              </w:pPr>
              <w:r>
                <w:rPr>
                  <w:lang w:val="en-US"/>
                </w:rPr>
                <w:t>Warranty………………………………………………………………………………………………………………</w:t>
              </w:r>
              <w:r w:rsidR="007F204B">
                <w:rPr>
                  <w:lang w:val="en-US"/>
                </w:rPr>
                <w:t>9</w:t>
              </w:r>
              <w:r w:rsidR="00AB009F">
                <w:rPr>
                  <w:lang w:val="en-US"/>
                </w:rPr>
                <w:t>2</w:t>
              </w:r>
            </w:p>
            <w:p w:rsidR="003105DE" w:rsidRPr="00EB602A" w:rsidRDefault="00484F56" w:rsidP="006703A2">
              <w:pPr>
                <w:pStyle w:val="11"/>
                <w:numPr>
                  <w:ilvl w:val="0"/>
                  <w:numId w:val="45"/>
                </w:numPr>
                <w:tabs>
                  <w:tab w:val="left" w:pos="722"/>
                  <w:tab w:val="right" w:leader="dot" w:pos="10193"/>
                </w:tabs>
                <w:ind w:left="721" w:hanging="165"/>
                <w:rPr>
                  <w:lang w:val="en-US"/>
                </w:rPr>
              </w:pPr>
              <w:hyperlink r:id="rId82" w:anchor="_TOC_250000" w:history="1">
                <w:r w:rsidR="003105DE" w:rsidRPr="00EB602A">
                  <w:rPr>
                    <w:rStyle w:val="ab"/>
                    <w:color w:val="auto"/>
                    <w:u w:val="none"/>
                    <w:lang w:val="en-US"/>
                  </w:rPr>
                  <w:t>Technical support</w:t>
                </w:r>
                <w:r w:rsidR="003105DE" w:rsidRPr="00EB602A">
                  <w:rPr>
                    <w:rStyle w:val="ab"/>
                    <w:color w:val="auto"/>
                    <w:u w:val="none"/>
                    <w:lang w:val="en-US"/>
                  </w:rPr>
                  <w:tab/>
                </w:r>
                <w:r w:rsidR="007F204B">
                  <w:rPr>
                    <w:rStyle w:val="ab"/>
                    <w:color w:val="auto"/>
                    <w:u w:val="none"/>
                    <w:lang w:val="en-US"/>
                  </w:rPr>
                  <w:t>9</w:t>
                </w:r>
                <w:r w:rsidR="00AB009F">
                  <w:rPr>
                    <w:rStyle w:val="ab"/>
                    <w:color w:val="auto"/>
                    <w:u w:val="none"/>
                    <w:lang w:val="en-US"/>
                  </w:rPr>
                  <w:t>3</w:t>
                </w:r>
              </w:hyperlink>
            </w:p>
          </w:sdtContent>
        </w:sdt>
        <w:p w:rsidR="003105DE" w:rsidRPr="00EB602A" w:rsidRDefault="003105DE" w:rsidP="003105DE">
          <w:pPr>
            <w:pStyle w:val="11"/>
            <w:tabs>
              <w:tab w:val="right" w:leader="dot" w:pos="10195"/>
            </w:tabs>
            <w:spacing w:before="121"/>
            <w:ind w:left="555" w:firstLine="0"/>
          </w:pPr>
        </w:p>
        <w:p w:rsidR="00F57B99" w:rsidRPr="00CF77B1" w:rsidRDefault="00484F56" w:rsidP="007F204B">
          <w:pPr>
            <w:pStyle w:val="11"/>
            <w:tabs>
              <w:tab w:val="left" w:pos="722"/>
              <w:tab w:val="right" w:leader="dot" w:pos="10193"/>
            </w:tabs>
            <w:ind w:firstLine="0"/>
            <w:rPr>
              <w:lang w:val="en-US"/>
            </w:rPr>
          </w:pPr>
        </w:p>
      </w:sdtContent>
    </w:sdt>
    <w:p w:rsidR="00F57B99" w:rsidRPr="00CF77B1" w:rsidRDefault="00F57B99">
      <w:pPr>
        <w:rPr>
          <w:lang w:val="en-US"/>
        </w:rPr>
        <w:sectPr w:rsidR="00F57B99" w:rsidRPr="00CF77B1">
          <w:type w:val="continuous"/>
          <w:pgSz w:w="11900" w:h="16840"/>
          <w:pgMar w:top="1556" w:right="800" w:bottom="1795" w:left="580" w:header="720" w:footer="720" w:gutter="0"/>
          <w:cols w:space="720"/>
        </w:sectPr>
      </w:pPr>
    </w:p>
    <w:p w:rsidR="00F57B99" w:rsidRPr="00CF77B1" w:rsidRDefault="00CF77B1">
      <w:pPr>
        <w:pStyle w:val="110"/>
        <w:ind w:left="555" w:firstLine="0"/>
        <w:rPr>
          <w:lang w:val="en-US"/>
        </w:rPr>
      </w:pPr>
      <w:bookmarkStart w:id="1" w:name="_TOC_250074"/>
      <w:bookmarkEnd w:id="1"/>
      <w:r w:rsidRPr="00CF77B1">
        <w:rPr>
          <w:lang w:val="en-US"/>
        </w:rPr>
        <w:lastRenderedPageBreak/>
        <w:t>Designations</w:t>
      </w:r>
    </w:p>
    <w:p w:rsidR="00F57B99" w:rsidRPr="00CF77B1" w:rsidRDefault="00CF77B1">
      <w:pPr>
        <w:pStyle w:val="a3"/>
        <w:spacing w:before="471"/>
        <w:ind w:left="1266"/>
        <w:rPr>
          <w:lang w:val="en-US"/>
        </w:rPr>
      </w:pPr>
      <w:r w:rsidRPr="00CF77B1">
        <w:rPr>
          <w:lang w:val="en-US"/>
        </w:rPr>
        <w:t>The following designations are used in this manual:</w:t>
      </w:r>
    </w:p>
    <w:p w:rsidR="00F57B99" w:rsidRPr="00CF77B1" w:rsidRDefault="00F57B99">
      <w:pPr>
        <w:pStyle w:val="a3"/>
        <w:spacing w:before="3"/>
        <w:rPr>
          <w:sz w:val="10"/>
          <w:lang w:val="en-US"/>
        </w:rPr>
      </w:pPr>
    </w:p>
    <w:tbl>
      <w:tblPr>
        <w:tblW w:w="0" w:type="auto"/>
        <w:tblInd w:w="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14"/>
        <w:gridCol w:w="6040"/>
      </w:tblGrid>
      <w:tr w:rsidR="00F57B99" w:rsidRPr="00CF77B1">
        <w:trPr>
          <w:trHeight w:val="459"/>
        </w:trPr>
        <w:tc>
          <w:tcPr>
            <w:tcW w:w="3614" w:type="dxa"/>
          </w:tcPr>
          <w:p w:rsidR="00F57B99" w:rsidRPr="00CF77B1" w:rsidRDefault="00CF77B1">
            <w:pPr>
              <w:pStyle w:val="TableParagraph"/>
              <w:rPr>
                <w:b/>
                <w:sz w:val="28"/>
                <w:lang w:val="en-US"/>
              </w:rPr>
            </w:pPr>
            <w:r w:rsidRPr="00CF77B1">
              <w:rPr>
                <w:b/>
                <w:sz w:val="28"/>
                <w:lang w:val="en-US"/>
              </w:rPr>
              <w:t>Designation</w:t>
            </w:r>
          </w:p>
        </w:tc>
        <w:tc>
          <w:tcPr>
            <w:tcW w:w="6040" w:type="dxa"/>
          </w:tcPr>
          <w:p w:rsidR="00F57B99" w:rsidRPr="00CF77B1" w:rsidRDefault="00CF77B1">
            <w:pPr>
              <w:pStyle w:val="TableParagraph"/>
              <w:rPr>
                <w:b/>
                <w:sz w:val="28"/>
                <w:lang w:val="en-US"/>
              </w:rPr>
            </w:pPr>
            <w:r w:rsidRPr="00CF77B1">
              <w:rPr>
                <w:b/>
                <w:sz w:val="28"/>
                <w:lang w:val="en-US"/>
              </w:rPr>
              <w:t>Meaning</w:t>
            </w:r>
          </w:p>
        </w:tc>
      </w:tr>
      <w:tr w:rsidR="00F57B99" w:rsidRPr="00CF77B1">
        <w:trPr>
          <w:trHeight w:val="1330"/>
        </w:trPr>
        <w:tc>
          <w:tcPr>
            <w:tcW w:w="3614" w:type="dxa"/>
          </w:tcPr>
          <w:p w:rsidR="00F57B99" w:rsidRPr="00CF77B1" w:rsidRDefault="00F57B99">
            <w:pPr>
              <w:pStyle w:val="TableParagraph"/>
              <w:spacing w:before="1"/>
              <w:ind w:left="0"/>
              <w:rPr>
                <w:sz w:val="19"/>
                <w:lang w:val="en-US"/>
              </w:rPr>
            </w:pPr>
          </w:p>
          <w:p w:rsidR="00F57B99" w:rsidRPr="00CF77B1" w:rsidRDefault="00CF77B1">
            <w:pPr>
              <w:pStyle w:val="TableParagraph"/>
              <w:spacing w:before="0"/>
              <w:ind w:left="536"/>
              <w:rPr>
                <w:sz w:val="20"/>
                <w:lang w:val="en-US"/>
              </w:rPr>
            </w:pPr>
            <w:r w:rsidRPr="00CF77B1">
              <w:rPr>
                <w:noProof/>
                <w:sz w:val="20"/>
                <w:lang w:bidi="ar-SA"/>
              </w:rPr>
              <w:drawing>
                <wp:inline distT="0" distB="0" distL="0" distR="0" wp14:anchorId="717777F4" wp14:editId="0F41BE95">
                  <wp:extent cx="731234" cy="58740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3" cstate="print"/>
                          <a:stretch>
                            <a:fillRect/>
                          </a:stretch>
                        </pic:blipFill>
                        <pic:spPr>
                          <a:xfrm>
                            <a:off x="0" y="0"/>
                            <a:ext cx="731234" cy="587406"/>
                          </a:xfrm>
                          <a:prstGeom prst="rect">
                            <a:avLst/>
                          </a:prstGeom>
                        </pic:spPr>
                      </pic:pic>
                    </a:graphicData>
                  </a:graphic>
                </wp:inline>
              </w:drawing>
            </w:r>
          </w:p>
        </w:tc>
        <w:tc>
          <w:tcPr>
            <w:tcW w:w="6040" w:type="dxa"/>
          </w:tcPr>
          <w:p w:rsidR="00F57B99" w:rsidRPr="00CF77B1" w:rsidRDefault="00CF77B1">
            <w:pPr>
              <w:pStyle w:val="TableParagraph"/>
              <w:rPr>
                <w:sz w:val="28"/>
                <w:lang w:val="en-US"/>
              </w:rPr>
            </w:pPr>
            <w:r w:rsidRPr="00CF77B1">
              <w:rPr>
                <w:sz w:val="28"/>
                <w:lang w:val="en-US"/>
              </w:rPr>
              <w:t>WARNING sign</w:t>
            </w:r>
          </w:p>
        </w:tc>
      </w:tr>
      <w:tr w:rsidR="00F57B99" w:rsidRPr="00B15754">
        <w:trPr>
          <w:trHeight w:val="751"/>
        </w:trPr>
        <w:tc>
          <w:tcPr>
            <w:tcW w:w="3614" w:type="dxa"/>
          </w:tcPr>
          <w:p w:rsidR="00F57B99" w:rsidRPr="00CF77B1" w:rsidRDefault="00CF77B1">
            <w:pPr>
              <w:pStyle w:val="TableParagraph"/>
              <w:ind w:right="585"/>
              <w:rPr>
                <w:i/>
                <w:sz w:val="28"/>
                <w:lang w:val="en-US"/>
              </w:rPr>
            </w:pPr>
            <w:r w:rsidRPr="00CF77B1">
              <w:rPr>
                <w:i/>
                <w:sz w:val="28"/>
                <w:lang w:val="en-US"/>
              </w:rPr>
              <w:t>Basic Settings → Network Settings</w:t>
            </w:r>
          </w:p>
        </w:tc>
        <w:tc>
          <w:tcPr>
            <w:tcW w:w="6040" w:type="dxa"/>
          </w:tcPr>
          <w:p w:rsidR="00F57B99" w:rsidRPr="00CF77B1" w:rsidRDefault="00CF77B1">
            <w:pPr>
              <w:pStyle w:val="TableParagraph"/>
              <w:ind w:right="214"/>
              <w:rPr>
                <w:sz w:val="28"/>
                <w:lang w:val="en-US"/>
              </w:rPr>
            </w:pPr>
            <w:r w:rsidRPr="00CF77B1">
              <w:rPr>
                <w:sz w:val="28"/>
                <w:lang w:val="en-US"/>
              </w:rPr>
              <w:t>When describing configuration process via the web interface, italics are used to show the path to the web page</w:t>
            </w:r>
          </w:p>
        </w:tc>
      </w:tr>
      <w:tr w:rsidR="00F57B99" w:rsidRPr="00B15754">
        <w:trPr>
          <w:trHeight w:val="1070"/>
        </w:trPr>
        <w:tc>
          <w:tcPr>
            <w:tcW w:w="3614" w:type="dxa"/>
          </w:tcPr>
          <w:p w:rsidR="00F57B99" w:rsidRPr="00CF77B1" w:rsidRDefault="00CF77B1">
            <w:pPr>
              <w:pStyle w:val="TableParagraph"/>
              <w:rPr>
                <w:b/>
                <w:sz w:val="28"/>
                <w:lang w:val="en-US"/>
              </w:rPr>
            </w:pPr>
            <w:r w:rsidRPr="00CF77B1">
              <w:rPr>
                <w:b/>
                <w:sz w:val="28"/>
                <w:lang w:val="en-US"/>
              </w:rPr>
              <w:t>DEFAULT</w:t>
            </w:r>
          </w:p>
        </w:tc>
        <w:tc>
          <w:tcPr>
            <w:tcW w:w="6040" w:type="dxa"/>
          </w:tcPr>
          <w:p w:rsidR="00F57B99" w:rsidRPr="00CF77B1" w:rsidRDefault="00CF77B1">
            <w:pPr>
              <w:pStyle w:val="TableParagraph"/>
              <w:rPr>
                <w:sz w:val="28"/>
                <w:lang w:val="en-US"/>
              </w:rPr>
            </w:pPr>
            <w:r w:rsidRPr="00CF77B1">
              <w:rPr>
                <w:sz w:val="28"/>
                <w:lang w:val="en-US"/>
              </w:rPr>
              <w:t>Bold type is used to highlight important parameters, values, button names, etc.</w:t>
            </w:r>
          </w:p>
        </w:tc>
      </w:tr>
      <w:tr w:rsidR="00F57B99" w:rsidRPr="00B15754">
        <w:trPr>
          <w:trHeight w:val="751"/>
        </w:trPr>
        <w:tc>
          <w:tcPr>
            <w:tcW w:w="3614"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#IPADDRESS=[192.168.0.1]</w:t>
            </w:r>
          </w:p>
        </w:tc>
        <w:tc>
          <w:tcPr>
            <w:tcW w:w="6040" w:type="dxa"/>
          </w:tcPr>
          <w:p w:rsidR="00F57B99" w:rsidRPr="00CF77B1" w:rsidRDefault="00CF77B1">
            <w:pPr>
              <w:pStyle w:val="TableParagraph"/>
              <w:ind w:right="168"/>
              <w:rPr>
                <w:sz w:val="28"/>
                <w:lang w:val="en-US"/>
              </w:rPr>
            </w:pPr>
            <w:r w:rsidRPr="00CF77B1">
              <w:rPr>
                <w:sz w:val="28"/>
                <w:lang w:val="en-US"/>
              </w:rPr>
              <w:t>Courier New font is used to highlight parameters in the settings file</w:t>
            </w:r>
          </w:p>
        </w:tc>
      </w:tr>
      <w:tr w:rsidR="00F57B99" w:rsidRPr="00B15754">
        <w:trPr>
          <w:trHeight w:val="748"/>
        </w:trPr>
        <w:tc>
          <w:tcPr>
            <w:tcW w:w="3614" w:type="dxa"/>
          </w:tcPr>
          <w:p w:rsidR="00F57B99" w:rsidRPr="00CF77B1" w:rsidRDefault="00CF77B1">
            <w:pPr>
              <w:pStyle w:val="TableParagraph"/>
              <w:rPr>
                <w:sz w:val="28"/>
                <w:lang w:val="en-US"/>
              </w:rPr>
            </w:pPr>
            <w:r w:rsidRPr="00CF77B1">
              <w:rPr>
                <w:sz w:val="28"/>
                <w:lang w:val="en-US"/>
              </w:rPr>
              <w:t>&lt;VALUE&gt;</w:t>
            </w:r>
          </w:p>
        </w:tc>
        <w:tc>
          <w:tcPr>
            <w:tcW w:w="6040" w:type="dxa"/>
          </w:tcPr>
          <w:p w:rsidR="00F57B99" w:rsidRPr="00CF77B1" w:rsidRDefault="00CF77B1">
            <w:pPr>
              <w:pStyle w:val="TableParagraph"/>
              <w:rPr>
                <w:sz w:val="28"/>
                <w:lang w:val="en-US"/>
              </w:rPr>
            </w:pPr>
            <w:r w:rsidRPr="00CF77B1">
              <w:rPr>
                <w:sz w:val="28"/>
                <w:lang w:val="en-US"/>
              </w:rPr>
              <w:t>Angle brackets are replaced with the variable value in the console command</w:t>
            </w:r>
          </w:p>
        </w:tc>
      </w:tr>
      <w:tr w:rsidR="00F57B99" w:rsidRPr="00B15754">
        <w:trPr>
          <w:trHeight w:val="751"/>
        </w:trPr>
        <w:tc>
          <w:tcPr>
            <w:tcW w:w="3614" w:type="dxa"/>
          </w:tcPr>
          <w:p w:rsidR="00F57B99" w:rsidRPr="00CF77B1" w:rsidRDefault="00CF77B1">
            <w:pPr>
              <w:pStyle w:val="TableParagraph"/>
              <w:rPr>
                <w:b/>
                <w:i/>
                <w:sz w:val="28"/>
                <w:lang w:val="en-US"/>
              </w:rPr>
            </w:pPr>
            <w:r w:rsidRPr="00CF77B1">
              <w:rPr>
                <w:b/>
                <w:i/>
                <w:sz w:val="28"/>
                <w:lang w:val="en-US"/>
              </w:rPr>
              <w:t>config syslog state &lt;STATE&gt;</w:t>
            </w:r>
          </w:p>
        </w:tc>
        <w:tc>
          <w:tcPr>
            <w:tcW w:w="6040" w:type="dxa"/>
          </w:tcPr>
          <w:p w:rsidR="00F57B99" w:rsidRPr="00CF77B1" w:rsidRDefault="00CF77B1">
            <w:pPr>
              <w:pStyle w:val="TableParagraph"/>
              <w:rPr>
                <w:sz w:val="28"/>
                <w:lang w:val="en-US"/>
              </w:rPr>
            </w:pPr>
            <w:r w:rsidRPr="00CF77B1">
              <w:rPr>
                <w:sz w:val="28"/>
                <w:lang w:val="en-US"/>
              </w:rPr>
              <w:t>The console command is in bold and italics</w:t>
            </w:r>
          </w:p>
        </w:tc>
      </w:tr>
      <w:tr w:rsidR="00F57B99" w:rsidRPr="00B15754">
        <w:trPr>
          <w:trHeight w:val="748"/>
        </w:trPr>
        <w:tc>
          <w:tcPr>
            <w:tcW w:w="3614" w:type="dxa"/>
          </w:tcPr>
          <w:p w:rsidR="00F57B99" w:rsidRPr="00CF77B1" w:rsidRDefault="00CF77B1">
            <w:pPr>
              <w:pStyle w:val="TableParagraph"/>
              <w:rPr>
                <w:i/>
                <w:sz w:val="28"/>
                <w:lang w:val="en-US"/>
              </w:rPr>
            </w:pPr>
            <w:r w:rsidRPr="00CF77B1">
              <w:rPr>
                <w:i/>
                <w:sz w:val="28"/>
                <w:lang w:val="en-US"/>
              </w:rPr>
              <w:t>config syslog state enable</w:t>
            </w:r>
          </w:p>
        </w:tc>
        <w:tc>
          <w:tcPr>
            <w:tcW w:w="6040" w:type="dxa"/>
          </w:tcPr>
          <w:p w:rsidR="00F57B99" w:rsidRPr="00CF77B1" w:rsidRDefault="00CF77B1">
            <w:pPr>
              <w:pStyle w:val="TableParagraph"/>
              <w:rPr>
                <w:sz w:val="28"/>
                <w:lang w:val="en-US"/>
              </w:rPr>
            </w:pPr>
            <w:r w:rsidRPr="00CF77B1">
              <w:rPr>
                <w:sz w:val="28"/>
                <w:lang w:val="en-US"/>
              </w:rPr>
              <w:t>The output of control commands is italicized</w:t>
            </w:r>
          </w:p>
        </w:tc>
      </w:tr>
    </w:tbl>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EF41A3" w:rsidRDefault="00EF41A3" w:rsidP="00EF41A3">
      <w:pPr>
        <w:pStyle w:val="110"/>
        <w:tabs>
          <w:tab w:val="left" w:pos="822"/>
        </w:tabs>
        <w:ind w:firstLine="0"/>
        <w:rPr>
          <w:lang w:val="en-US"/>
        </w:rPr>
      </w:pPr>
      <w:bookmarkStart w:id="2" w:name="1_Введение_"/>
      <w:bookmarkStart w:id="3" w:name="_TOC_250073"/>
      <w:bookmarkEnd w:id="2"/>
      <w:bookmarkEnd w:id="3"/>
      <w:r>
        <w:rPr>
          <w:lang w:val="en-US"/>
        </w:rPr>
        <w:lastRenderedPageBreak/>
        <w:t>Safety instructions</w:t>
      </w:r>
    </w:p>
    <w:p w:rsidR="00EF41A3" w:rsidRDefault="00EF41A3" w:rsidP="00EF41A3">
      <w:pPr>
        <w:pStyle w:val="110"/>
        <w:tabs>
          <w:tab w:val="left" w:pos="822"/>
        </w:tabs>
        <w:ind w:firstLine="0"/>
        <w:rPr>
          <w:b w:val="0"/>
          <w:bCs w:val="0"/>
          <w:lang w:val="en-US"/>
        </w:rPr>
      </w:pPr>
    </w:p>
    <w:p w:rsidR="00770BE3" w:rsidRPr="008A42A6" w:rsidRDefault="00770BE3" w:rsidP="00770BE3">
      <w:pPr>
        <w:pStyle w:val="110"/>
        <w:tabs>
          <w:tab w:val="left" w:pos="822"/>
        </w:tabs>
        <w:ind w:left="556" w:firstLine="0"/>
        <w:rPr>
          <w:rFonts w:ascii="Times New Roman" w:hAnsi="Times New Roman" w:cs="Times New Roman"/>
          <w:b w:val="0"/>
          <w:bCs w:val="0"/>
          <w:sz w:val="24"/>
          <w:szCs w:val="24"/>
          <w:lang w:val="en-US"/>
        </w:rPr>
      </w:pPr>
      <w:r w:rsidRPr="008A42A6">
        <w:rPr>
          <w:noProof/>
          <w:sz w:val="24"/>
          <w:szCs w:val="24"/>
          <w:lang w:bidi="ar-SA"/>
        </w:rPr>
        <w:drawing>
          <wp:anchor distT="0" distB="0" distL="114300" distR="114300" simplePos="0" relativeHeight="251698176" behindDoc="0" locked="0" layoutInCell="1" allowOverlap="1" wp14:anchorId="7613FAE6">
            <wp:simplePos x="0" y="0"/>
            <wp:positionH relativeFrom="column">
              <wp:posOffset>517525</wp:posOffset>
            </wp:positionH>
            <wp:positionV relativeFrom="paragraph">
              <wp:posOffset>70485</wp:posOffset>
            </wp:positionV>
            <wp:extent cx="731234" cy="587406"/>
            <wp:effectExtent l="0" t="0" r="0" b="0"/>
            <wp:wrapSquare wrapText="bothSides"/>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31234" cy="587406"/>
                    </a:xfrm>
                    <a:prstGeom prst="rect">
                      <a:avLst/>
                    </a:prstGeom>
                  </pic:spPr>
                </pic:pic>
              </a:graphicData>
            </a:graphic>
          </wp:anchor>
        </w:drawing>
      </w:r>
      <w:r w:rsidR="00EF41A3" w:rsidRPr="008A42A6">
        <w:rPr>
          <w:rFonts w:ascii="Times New Roman" w:hAnsi="Times New Roman" w:cs="Times New Roman"/>
          <w:b w:val="0"/>
          <w:bCs w:val="0"/>
          <w:sz w:val="24"/>
          <w:szCs w:val="24"/>
          <w:lang w:val="en-US"/>
        </w:rPr>
        <w:t xml:space="preserve">This safety manual describes </w:t>
      </w:r>
      <w:r w:rsidR="008A42A6" w:rsidRPr="008A42A6">
        <w:rPr>
          <w:rFonts w:ascii="Times New Roman" w:hAnsi="Times New Roman" w:cs="Times New Roman"/>
          <w:b w:val="0"/>
          <w:bCs w:val="0"/>
          <w:sz w:val="24"/>
          <w:szCs w:val="24"/>
          <w:lang w:val="en-US"/>
        </w:rPr>
        <w:t>regulations</w:t>
      </w:r>
      <w:r w:rsidR="00EF41A3" w:rsidRPr="008A42A6">
        <w:rPr>
          <w:rFonts w:ascii="Times New Roman" w:hAnsi="Times New Roman" w:cs="Times New Roman"/>
          <w:b w:val="0"/>
          <w:bCs w:val="0"/>
          <w:sz w:val="24"/>
          <w:szCs w:val="24"/>
          <w:lang w:val="en-US"/>
        </w:rPr>
        <w:t xml:space="preserve"> </w:t>
      </w:r>
      <w:r w:rsidR="008A42A6" w:rsidRPr="008A42A6">
        <w:rPr>
          <w:rFonts w:ascii="Times New Roman" w:hAnsi="Times New Roman" w:cs="Times New Roman"/>
          <w:b w:val="0"/>
          <w:bCs w:val="0"/>
          <w:sz w:val="24"/>
          <w:szCs w:val="24"/>
          <w:lang w:val="en-US"/>
        </w:rPr>
        <w:t>of</w:t>
      </w:r>
      <w:r w:rsidR="00EF41A3" w:rsidRPr="008A42A6">
        <w:rPr>
          <w:rFonts w:ascii="Times New Roman" w:hAnsi="Times New Roman" w:cs="Times New Roman"/>
          <w:b w:val="0"/>
          <w:bCs w:val="0"/>
          <w:sz w:val="24"/>
          <w:szCs w:val="24"/>
          <w:lang w:val="en-US"/>
        </w:rPr>
        <w:t xml:space="preserve"> TFortis equipment</w:t>
      </w:r>
      <w:r w:rsidR="008A42A6" w:rsidRPr="008A42A6">
        <w:rPr>
          <w:rFonts w:ascii="Times New Roman" w:hAnsi="Times New Roman" w:cs="Times New Roman"/>
          <w:b w:val="0"/>
          <w:bCs w:val="0"/>
          <w:sz w:val="24"/>
          <w:szCs w:val="24"/>
          <w:lang w:val="en-US"/>
        </w:rPr>
        <w:t xml:space="preserve"> operations</w:t>
      </w:r>
      <w:r w:rsidR="00EF41A3" w:rsidRPr="008A42A6">
        <w:rPr>
          <w:rFonts w:ascii="Times New Roman" w:hAnsi="Times New Roman" w:cs="Times New Roman"/>
          <w:b w:val="0"/>
          <w:bCs w:val="0"/>
          <w:sz w:val="24"/>
          <w:szCs w:val="24"/>
          <w:lang w:val="en-US"/>
        </w:rPr>
        <w:t xml:space="preserve">.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To reduce the risk of physical harm, electric shock and burns to people, as well as damage to equipment, the following precautions must be observed: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Follow the labeling instructions carefully.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Do not service the device without documentation</w:t>
      </w:r>
      <w:r w:rsidR="008A42A6" w:rsidRPr="008A42A6">
        <w:rPr>
          <w:rFonts w:ascii="Times New Roman" w:hAnsi="Times New Roman" w:cs="Times New Roman"/>
          <w:b w:val="0"/>
          <w:bCs w:val="0"/>
          <w:sz w:val="24"/>
          <w:szCs w:val="24"/>
          <w:lang w:val="en-US"/>
        </w:rPr>
        <w:t xml:space="preserve"> for it</w:t>
      </w:r>
      <w:r w:rsidRPr="008A42A6">
        <w:rPr>
          <w:rFonts w:ascii="Times New Roman" w:hAnsi="Times New Roman" w:cs="Times New Roman"/>
          <w:b w:val="0"/>
          <w:bCs w:val="0"/>
          <w:sz w:val="24"/>
          <w:szCs w:val="24"/>
          <w:lang w:val="en-US"/>
        </w:rPr>
        <w:t xml:space="preserve">.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Only a trained service technician can service the internal components of the device.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If any of the following </w:t>
      </w:r>
      <w:r w:rsidR="0040342B">
        <w:rPr>
          <w:rFonts w:ascii="Times New Roman" w:hAnsi="Times New Roman" w:cs="Times New Roman"/>
          <w:b w:val="0"/>
          <w:bCs w:val="0"/>
          <w:sz w:val="24"/>
          <w:szCs w:val="24"/>
          <w:lang w:val="en-US"/>
        </w:rPr>
        <w:t>cases</w:t>
      </w:r>
      <w:r w:rsidRPr="008A42A6">
        <w:rPr>
          <w:rFonts w:ascii="Times New Roman" w:hAnsi="Times New Roman" w:cs="Times New Roman"/>
          <w:b w:val="0"/>
          <w:bCs w:val="0"/>
          <w:sz w:val="24"/>
          <w:szCs w:val="24"/>
          <w:lang w:val="en-US"/>
        </w:rPr>
        <w:t xml:space="preserve"> occurs, you must </w:t>
      </w:r>
      <w:r w:rsidR="0040342B">
        <w:rPr>
          <w:rFonts w:ascii="Times New Roman" w:hAnsi="Times New Roman" w:cs="Times New Roman"/>
          <w:b w:val="0"/>
          <w:bCs w:val="0"/>
          <w:sz w:val="24"/>
          <w:szCs w:val="24"/>
          <w:lang w:val="en-US"/>
        </w:rPr>
        <w:t>unplug the device</w:t>
      </w:r>
      <w:r w:rsidRPr="008A42A6">
        <w:rPr>
          <w:rFonts w:ascii="Times New Roman" w:hAnsi="Times New Roman" w:cs="Times New Roman"/>
          <w:b w:val="0"/>
          <w:bCs w:val="0"/>
          <w:sz w:val="24"/>
          <w:szCs w:val="24"/>
          <w:lang w:val="en-US"/>
        </w:rPr>
        <w:t>, replace a failed module or contact service</w:t>
      </w:r>
      <w:r w:rsidR="00F13C50" w:rsidRPr="00F13C50">
        <w:rPr>
          <w:rFonts w:ascii="Times New Roman" w:hAnsi="Times New Roman" w:cs="Times New Roman"/>
          <w:b w:val="0"/>
          <w:bCs w:val="0"/>
          <w:sz w:val="24"/>
          <w:szCs w:val="24"/>
          <w:lang w:val="en-US"/>
        </w:rPr>
        <w:t xml:space="preserve"> </w:t>
      </w:r>
      <w:r w:rsidR="00F13C50">
        <w:rPr>
          <w:rFonts w:ascii="Times New Roman" w:hAnsi="Times New Roman" w:cs="Times New Roman"/>
          <w:b w:val="0"/>
          <w:bCs w:val="0"/>
          <w:sz w:val="24"/>
          <w:szCs w:val="24"/>
          <w:lang w:val="en-US"/>
        </w:rPr>
        <w:t>department</w:t>
      </w:r>
      <w:r w:rsidRPr="008A42A6">
        <w:rPr>
          <w:rFonts w:ascii="Times New Roman" w:hAnsi="Times New Roman" w:cs="Times New Roman"/>
          <w:b w:val="0"/>
          <w:bCs w:val="0"/>
          <w:sz w:val="24"/>
          <w:szCs w:val="24"/>
          <w:lang w:val="en-US"/>
        </w:rPr>
        <w:t xml:space="preserve">: </w:t>
      </w:r>
    </w:p>
    <w:p w:rsidR="008A42A6" w:rsidRPr="008A42A6" w:rsidRDefault="008023BC" w:rsidP="008023BC">
      <w:pPr>
        <w:pStyle w:val="110"/>
        <w:ind w:left="567" w:hanging="11"/>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w:t>
      </w:r>
      <w:r w:rsidR="00EF41A3" w:rsidRPr="008A42A6">
        <w:rPr>
          <w:rFonts w:ascii="Times New Roman" w:hAnsi="Times New Roman" w:cs="Times New Roman"/>
          <w:b w:val="0"/>
          <w:bCs w:val="0"/>
          <w:sz w:val="24"/>
          <w:szCs w:val="24"/>
          <w:lang w:val="en-US"/>
        </w:rPr>
        <w:t xml:space="preserve"> </w:t>
      </w:r>
      <w:r w:rsidR="00EE25BE">
        <w:rPr>
          <w:rFonts w:ascii="Times New Roman" w:hAnsi="Times New Roman" w:cs="Times New Roman"/>
          <w:b w:val="0"/>
          <w:bCs w:val="0"/>
          <w:sz w:val="24"/>
          <w:szCs w:val="24"/>
          <w:lang w:val="en-US"/>
        </w:rPr>
        <w:t>P</w:t>
      </w:r>
      <w:r w:rsidR="00EF41A3" w:rsidRPr="008A42A6">
        <w:rPr>
          <w:rFonts w:ascii="Times New Roman" w:hAnsi="Times New Roman" w:cs="Times New Roman"/>
          <w:b w:val="0"/>
          <w:bCs w:val="0"/>
          <w:sz w:val="24"/>
          <w:szCs w:val="24"/>
          <w:lang w:val="en-US"/>
        </w:rPr>
        <w:t>ower cable, extension cord or plug</w:t>
      </w:r>
      <w:r w:rsidR="00EE25BE">
        <w:rPr>
          <w:rFonts w:ascii="Times New Roman" w:hAnsi="Times New Roman" w:cs="Times New Roman"/>
          <w:b w:val="0"/>
          <w:bCs w:val="0"/>
          <w:sz w:val="24"/>
          <w:szCs w:val="24"/>
          <w:lang w:val="en-US"/>
        </w:rPr>
        <w:t xml:space="preserve"> damage</w:t>
      </w:r>
      <w:r w:rsidR="00EF41A3" w:rsidRPr="008A42A6">
        <w:rPr>
          <w:rFonts w:ascii="Times New Roman" w:hAnsi="Times New Roman" w:cs="Times New Roman"/>
          <w:b w:val="0"/>
          <w:bCs w:val="0"/>
          <w:sz w:val="24"/>
          <w:szCs w:val="24"/>
          <w:lang w:val="en-US"/>
        </w:rPr>
        <w:t xml:space="preserve">. </w:t>
      </w:r>
    </w:p>
    <w:p w:rsidR="008A42A6" w:rsidRPr="008A42A6" w:rsidRDefault="008023BC" w:rsidP="00770BE3">
      <w:pPr>
        <w:pStyle w:val="110"/>
        <w:tabs>
          <w:tab w:val="left" w:pos="822"/>
        </w:tabs>
        <w:ind w:left="556" w:firstLine="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w:t>
      </w:r>
      <w:r w:rsidR="00EF41A3" w:rsidRPr="008A42A6">
        <w:rPr>
          <w:rFonts w:ascii="Times New Roman" w:hAnsi="Times New Roman" w:cs="Times New Roman"/>
          <w:b w:val="0"/>
          <w:bCs w:val="0"/>
          <w:sz w:val="24"/>
          <w:szCs w:val="24"/>
          <w:lang w:val="en-US"/>
        </w:rPr>
        <w:t xml:space="preserve"> A foreign object </w:t>
      </w:r>
      <w:r w:rsidR="000D42BA">
        <w:rPr>
          <w:rFonts w:ascii="Times New Roman" w:hAnsi="Times New Roman" w:cs="Times New Roman"/>
          <w:b w:val="0"/>
          <w:bCs w:val="0"/>
          <w:sz w:val="24"/>
          <w:szCs w:val="24"/>
          <w:lang w:val="en-US"/>
        </w:rPr>
        <w:t>got inside</w:t>
      </w:r>
      <w:r w:rsidR="00EF41A3" w:rsidRPr="008A42A6">
        <w:rPr>
          <w:rFonts w:ascii="Times New Roman" w:hAnsi="Times New Roman" w:cs="Times New Roman"/>
          <w:b w:val="0"/>
          <w:bCs w:val="0"/>
          <w:sz w:val="24"/>
          <w:szCs w:val="24"/>
          <w:lang w:val="en-US"/>
        </w:rPr>
        <w:t xml:space="preserve"> the device. </w:t>
      </w:r>
    </w:p>
    <w:p w:rsidR="008A42A6" w:rsidRPr="008A42A6" w:rsidRDefault="008023BC" w:rsidP="00770BE3">
      <w:pPr>
        <w:pStyle w:val="110"/>
        <w:tabs>
          <w:tab w:val="left" w:pos="822"/>
        </w:tabs>
        <w:ind w:left="556" w:firstLine="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w:t>
      </w:r>
      <w:r w:rsidR="00EF41A3" w:rsidRPr="008A42A6">
        <w:rPr>
          <w:rFonts w:ascii="Times New Roman" w:hAnsi="Times New Roman" w:cs="Times New Roman"/>
          <w:b w:val="0"/>
          <w:bCs w:val="0"/>
          <w:sz w:val="24"/>
          <w:szCs w:val="24"/>
          <w:lang w:val="en-US"/>
        </w:rPr>
        <w:t xml:space="preserve"> The device has been exposed to water. </w:t>
      </w:r>
    </w:p>
    <w:p w:rsidR="008A42A6" w:rsidRPr="008A42A6" w:rsidRDefault="008023BC" w:rsidP="00770BE3">
      <w:pPr>
        <w:pStyle w:val="110"/>
        <w:tabs>
          <w:tab w:val="left" w:pos="822"/>
        </w:tabs>
        <w:ind w:left="556" w:firstLine="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w:t>
      </w:r>
      <w:r w:rsidR="00EF41A3" w:rsidRPr="008A42A6">
        <w:rPr>
          <w:rFonts w:ascii="Times New Roman" w:hAnsi="Times New Roman" w:cs="Times New Roman"/>
          <w:b w:val="0"/>
          <w:bCs w:val="0"/>
          <w:sz w:val="24"/>
          <w:szCs w:val="24"/>
          <w:lang w:val="en-US"/>
        </w:rPr>
        <w:t xml:space="preserve"> Damaged or dropped device. </w:t>
      </w:r>
    </w:p>
    <w:p w:rsidR="008A42A6" w:rsidRPr="008A42A6" w:rsidRDefault="008023BC" w:rsidP="00770BE3">
      <w:pPr>
        <w:pStyle w:val="110"/>
        <w:tabs>
          <w:tab w:val="left" w:pos="822"/>
        </w:tabs>
        <w:ind w:left="556" w:firstLine="0"/>
        <w:rPr>
          <w:rFonts w:ascii="Times New Roman" w:hAnsi="Times New Roman" w:cs="Times New Roman"/>
          <w:b w:val="0"/>
          <w:bCs w:val="0"/>
          <w:sz w:val="24"/>
          <w:szCs w:val="24"/>
          <w:lang w:val="en-US"/>
        </w:rPr>
      </w:pPr>
      <w:r>
        <w:rPr>
          <w:rFonts w:ascii="Times New Roman" w:hAnsi="Times New Roman" w:cs="Times New Roman"/>
          <w:b w:val="0"/>
          <w:bCs w:val="0"/>
          <w:sz w:val="24"/>
          <w:szCs w:val="24"/>
          <w:lang w:val="en-US"/>
        </w:rPr>
        <w:t>-</w:t>
      </w:r>
      <w:r w:rsidR="00EF41A3" w:rsidRPr="008A42A6">
        <w:rPr>
          <w:rFonts w:ascii="Times New Roman" w:hAnsi="Times New Roman" w:cs="Times New Roman"/>
          <w:b w:val="0"/>
          <w:bCs w:val="0"/>
          <w:sz w:val="24"/>
          <w:szCs w:val="24"/>
          <w:lang w:val="en-US"/>
        </w:rPr>
        <w:t xml:space="preserve"> The device does not work correctly </w:t>
      </w:r>
      <w:r w:rsidR="006C0A77">
        <w:rPr>
          <w:rFonts w:ascii="Times New Roman" w:hAnsi="Times New Roman" w:cs="Times New Roman"/>
          <w:b w:val="0"/>
          <w:bCs w:val="0"/>
          <w:sz w:val="24"/>
          <w:szCs w:val="24"/>
          <w:lang w:val="en-US"/>
        </w:rPr>
        <w:t>when</w:t>
      </w:r>
      <w:r w:rsidR="00EF41A3" w:rsidRPr="008A42A6">
        <w:rPr>
          <w:rFonts w:ascii="Times New Roman" w:hAnsi="Times New Roman" w:cs="Times New Roman"/>
          <w:b w:val="0"/>
          <w:bCs w:val="0"/>
          <w:sz w:val="24"/>
          <w:szCs w:val="24"/>
          <w:lang w:val="en-US"/>
        </w:rPr>
        <w:t xml:space="preserve"> </w:t>
      </w:r>
      <w:r w:rsidR="006C0A77">
        <w:rPr>
          <w:rFonts w:ascii="Times New Roman" w:hAnsi="Times New Roman" w:cs="Times New Roman"/>
          <w:b w:val="0"/>
          <w:bCs w:val="0"/>
          <w:sz w:val="24"/>
          <w:szCs w:val="24"/>
          <w:lang w:val="en-US"/>
        </w:rPr>
        <w:t>operating manuals</w:t>
      </w:r>
      <w:r w:rsidR="00EF41A3" w:rsidRPr="008A42A6">
        <w:rPr>
          <w:rFonts w:ascii="Times New Roman" w:hAnsi="Times New Roman" w:cs="Times New Roman"/>
          <w:b w:val="0"/>
          <w:bCs w:val="0"/>
          <w:sz w:val="24"/>
          <w:szCs w:val="24"/>
          <w:lang w:val="en-US"/>
        </w:rPr>
        <w:t xml:space="preserve"> are strictly followed.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Keep the device away from radiators and heat sources, and avoid blocking ventilation openings designed for cooling.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Do not spill food or liquids on system components and never operate the device in a humid environment. If the system has been exposed to moisture, it is necessary to contact the specialists of the service </w:t>
      </w:r>
      <w:r w:rsidR="007C2867">
        <w:rPr>
          <w:rFonts w:ascii="Times New Roman" w:hAnsi="Times New Roman" w:cs="Times New Roman"/>
          <w:b w:val="0"/>
          <w:bCs w:val="0"/>
          <w:sz w:val="24"/>
          <w:szCs w:val="24"/>
          <w:lang w:val="en-US"/>
        </w:rPr>
        <w:t>department</w:t>
      </w:r>
      <w:r w:rsidRPr="008A42A6">
        <w:rPr>
          <w:rFonts w:ascii="Times New Roman" w:hAnsi="Times New Roman" w:cs="Times New Roman"/>
          <w:b w:val="0"/>
          <w:bCs w:val="0"/>
          <w:sz w:val="24"/>
          <w:szCs w:val="24"/>
          <w:lang w:val="en-US"/>
        </w:rPr>
        <w:t xml:space="preserve">.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Do not place objects in the openings of the system. This may result in a fire or electric shock due to the </w:t>
      </w:r>
      <w:r w:rsidR="004673D0">
        <w:rPr>
          <w:rFonts w:ascii="Times New Roman" w:hAnsi="Times New Roman" w:cs="Times New Roman"/>
          <w:b w:val="0"/>
          <w:bCs w:val="0"/>
          <w:sz w:val="24"/>
          <w:szCs w:val="24"/>
          <w:lang w:val="en-US"/>
        </w:rPr>
        <w:t>short circuit</w:t>
      </w:r>
      <w:r w:rsidRPr="008A42A6">
        <w:rPr>
          <w:rFonts w:ascii="Times New Roman" w:hAnsi="Times New Roman" w:cs="Times New Roman"/>
          <w:b w:val="0"/>
          <w:bCs w:val="0"/>
          <w:sz w:val="24"/>
          <w:szCs w:val="24"/>
          <w:lang w:val="en-US"/>
        </w:rPr>
        <w:t xml:space="preserve"> of the internal components of the system.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Use this device only with certified equipment.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Before removing the </w:t>
      </w:r>
      <w:r w:rsidR="008C5E86">
        <w:rPr>
          <w:rFonts w:ascii="Times New Roman" w:hAnsi="Times New Roman" w:cs="Times New Roman"/>
          <w:b w:val="0"/>
          <w:bCs w:val="0"/>
          <w:sz w:val="24"/>
          <w:szCs w:val="24"/>
          <w:lang w:val="en-US"/>
        </w:rPr>
        <w:t>enclosure</w:t>
      </w:r>
      <w:r w:rsidRPr="008A42A6">
        <w:rPr>
          <w:rFonts w:ascii="Times New Roman" w:hAnsi="Times New Roman" w:cs="Times New Roman"/>
          <w:b w:val="0"/>
          <w:bCs w:val="0"/>
          <w:sz w:val="24"/>
          <w:szCs w:val="24"/>
          <w:lang w:val="en-US"/>
        </w:rPr>
        <w:t xml:space="preserve"> of the device or touching its internal components, you must turn off the power and allow the device enough cooling time.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Do not use the device with power sources wh</w:t>
      </w:r>
      <w:r w:rsidR="00FA3695">
        <w:rPr>
          <w:rFonts w:ascii="Times New Roman" w:hAnsi="Times New Roman" w:cs="Times New Roman"/>
          <w:b w:val="0"/>
          <w:bCs w:val="0"/>
          <w:sz w:val="24"/>
          <w:szCs w:val="24"/>
          <w:lang w:val="en-US"/>
        </w:rPr>
        <w:t>ich</w:t>
      </w:r>
      <w:r w:rsidRPr="008A42A6">
        <w:rPr>
          <w:rFonts w:ascii="Times New Roman" w:hAnsi="Times New Roman" w:cs="Times New Roman"/>
          <w:b w:val="0"/>
          <w:bCs w:val="0"/>
          <w:sz w:val="24"/>
          <w:szCs w:val="24"/>
          <w:lang w:val="en-US"/>
        </w:rPr>
        <w:t xml:space="preserve"> specifications are different from those indicated on the label with electrical parameters. </w:t>
      </w:r>
    </w:p>
    <w:p w:rsidR="008A42A6" w:rsidRPr="008A42A6" w:rsidRDefault="00EF41A3" w:rsidP="00770BE3">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Ensure that the power specifications of the connected devices are in accordance with the local regulations. </w:t>
      </w:r>
    </w:p>
    <w:p w:rsidR="008A42A6" w:rsidRPr="008A42A6" w:rsidRDefault="00EF41A3" w:rsidP="008A42A6">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Use only suitable power cables. Power cable</w:t>
      </w:r>
      <w:r w:rsidR="008A42A6" w:rsidRPr="008A42A6">
        <w:rPr>
          <w:rFonts w:ascii="Times New Roman" w:hAnsi="Times New Roman" w:cs="Times New Roman"/>
          <w:b w:val="0"/>
          <w:bCs w:val="0"/>
          <w:sz w:val="24"/>
          <w:szCs w:val="24"/>
          <w:lang w:val="en-US"/>
        </w:rPr>
        <w:t xml:space="preserve"> </w:t>
      </w:r>
      <w:r w:rsidRPr="008A42A6">
        <w:rPr>
          <w:rFonts w:ascii="Times New Roman" w:hAnsi="Times New Roman" w:cs="Times New Roman"/>
          <w:b w:val="0"/>
          <w:bCs w:val="0"/>
          <w:sz w:val="24"/>
          <w:szCs w:val="24"/>
          <w:lang w:val="en-US"/>
        </w:rPr>
        <w:t xml:space="preserve">must comply with the voltage and current characteristics required for this device. </w:t>
      </w:r>
    </w:p>
    <w:p w:rsidR="008A42A6" w:rsidRPr="008A42A6" w:rsidRDefault="00EF41A3" w:rsidP="008A42A6">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The voltage and current characteristics of the cable must be greater than the power indicated on the device. </w:t>
      </w:r>
    </w:p>
    <w:p w:rsidR="008A42A6" w:rsidRPr="008A42A6" w:rsidRDefault="00EF41A3" w:rsidP="008A42A6">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To avoid electric shock use properly grounded electrical outlets and cables when operating the device. </w:t>
      </w:r>
    </w:p>
    <w:p w:rsidR="008A42A6" w:rsidRPr="008A42A6" w:rsidRDefault="00EF41A3" w:rsidP="008A42A6">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w:t>
      </w:r>
      <w:r w:rsidR="00FE4C80">
        <w:rPr>
          <w:rFonts w:ascii="Times New Roman" w:hAnsi="Times New Roman" w:cs="Times New Roman"/>
          <w:b w:val="0"/>
          <w:bCs w:val="0"/>
          <w:sz w:val="24"/>
          <w:szCs w:val="24"/>
          <w:lang w:val="en-US"/>
        </w:rPr>
        <w:t>Follow</w:t>
      </w:r>
      <w:r w:rsidRPr="008A42A6">
        <w:rPr>
          <w:rFonts w:ascii="Times New Roman" w:hAnsi="Times New Roman" w:cs="Times New Roman"/>
          <w:b w:val="0"/>
          <w:bCs w:val="0"/>
          <w:sz w:val="24"/>
          <w:szCs w:val="24"/>
          <w:lang w:val="en-US"/>
        </w:rPr>
        <w:t xml:space="preserve"> the specifications for the extension cable and power bus. Make sure that the total rated current of all devices connected to the extension cable or power bus does not exceed the limit of 80% of the rated current of the extension cable or power bus. </w:t>
      </w:r>
    </w:p>
    <w:p w:rsidR="00EF41A3" w:rsidRPr="008A42A6" w:rsidRDefault="00EF41A3" w:rsidP="008A42A6">
      <w:pPr>
        <w:pStyle w:val="110"/>
        <w:tabs>
          <w:tab w:val="left" w:pos="822"/>
        </w:tabs>
        <w:ind w:left="556" w:firstLine="0"/>
        <w:rPr>
          <w:rFonts w:ascii="Times New Roman" w:hAnsi="Times New Roman" w:cs="Times New Roman"/>
          <w:b w:val="0"/>
          <w:bCs w:val="0"/>
          <w:sz w:val="24"/>
          <w:szCs w:val="24"/>
          <w:lang w:val="en-US"/>
        </w:rPr>
      </w:pPr>
      <w:r w:rsidRPr="008A42A6">
        <w:rPr>
          <w:rFonts w:ascii="Times New Roman" w:hAnsi="Times New Roman" w:cs="Times New Roman"/>
          <w:b w:val="0"/>
          <w:bCs w:val="0"/>
          <w:sz w:val="24"/>
          <w:szCs w:val="24"/>
          <w:lang w:val="en-US"/>
        </w:rPr>
        <w:t xml:space="preserve">• Use a voltage limiter, line </w:t>
      </w:r>
      <w:r w:rsidR="007F31B5">
        <w:rPr>
          <w:rFonts w:ascii="Times New Roman" w:hAnsi="Times New Roman" w:cs="Times New Roman"/>
          <w:b w:val="0"/>
          <w:bCs w:val="0"/>
          <w:sz w:val="24"/>
          <w:szCs w:val="24"/>
          <w:lang w:val="en-US"/>
        </w:rPr>
        <w:t>driver</w:t>
      </w:r>
      <w:r w:rsidRPr="008A42A6">
        <w:rPr>
          <w:rFonts w:ascii="Times New Roman" w:hAnsi="Times New Roman" w:cs="Times New Roman"/>
          <w:b w:val="0"/>
          <w:bCs w:val="0"/>
          <w:sz w:val="24"/>
          <w:szCs w:val="24"/>
          <w:lang w:val="en-US"/>
        </w:rPr>
        <w:t xml:space="preserve"> or uninterruptible power supply (UPS) to protect the system from sudden short-term power surges.</w:t>
      </w:r>
    </w:p>
    <w:p w:rsidR="00EF41A3" w:rsidRDefault="00EF41A3" w:rsidP="00EF41A3">
      <w:pPr>
        <w:pStyle w:val="110"/>
        <w:tabs>
          <w:tab w:val="left" w:pos="822"/>
        </w:tabs>
        <w:ind w:firstLine="0"/>
        <w:rPr>
          <w:rFonts w:ascii="Times New Roman" w:hAnsi="Times New Roman" w:cs="Times New Roman"/>
          <w:b w:val="0"/>
          <w:bCs w:val="0"/>
          <w:sz w:val="28"/>
          <w:szCs w:val="28"/>
          <w:lang w:val="en-US"/>
        </w:rPr>
      </w:pPr>
    </w:p>
    <w:p w:rsidR="00EC5765" w:rsidRDefault="00EC5765" w:rsidP="00EF41A3">
      <w:pPr>
        <w:pStyle w:val="110"/>
        <w:tabs>
          <w:tab w:val="left" w:pos="822"/>
        </w:tabs>
        <w:ind w:firstLine="0"/>
        <w:rPr>
          <w:rFonts w:ascii="Times New Roman" w:hAnsi="Times New Roman" w:cs="Times New Roman"/>
          <w:b w:val="0"/>
          <w:bCs w:val="0"/>
          <w:sz w:val="28"/>
          <w:szCs w:val="28"/>
          <w:lang w:val="en-US"/>
        </w:rPr>
      </w:pPr>
    </w:p>
    <w:p w:rsidR="00F57B99" w:rsidRPr="00CF77B1" w:rsidRDefault="00DA4BC8" w:rsidP="00FD09F3">
      <w:pPr>
        <w:pStyle w:val="110"/>
        <w:numPr>
          <w:ilvl w:val="0"/>
          <w:numId w:val="28"/>
        </w:numPr>
        <w:tabs>
          <w:tab w:val="left" w:pos="822"/>
        </w:tabs>
        <w:ind w:hanging="265"/>
        <w:rPr>
          <w:lang w:val="en-US"/>
        </w:rPr>
      </w:pPr>
      <w:r>
        <w:rPr>
          <w:lang w:val="en-US"/>
        </w:rPr>
        <w:lastRenderedPageBreak/>
        <w:t>Designation</w:t>
      </w:r>
    </w:p>
    <w:p w:rsidR="00F57B99" w:rsidRPr="00CF77B1" w:rsidRDefault="00F57B99">
      <w:pPr>
        <w:pStyle w:val="a3"/>
        <w:spacing w:before="6"/>
        <w:rPr>
          <w:rFonts w:ascii="Arial"/>
          <w:b/>
          <w:sz w:val="38"/>
          <w:lang w:val="en-US"/>
        </w:rPr>
      </w:pPr>
    </w:p>
    <w:p w:rsidR="00F57B99" w:rsidRDefault="00CF77B1">
      <w:pPr>
        <w:pStyle w:val="a3"/>
        <w:ind w:left="555" w:right="1276" w:firstLine="874"/>
        <w:rPr>
          <w:lang w:val="en-US"/>
        </w:rPr>
      </w:pPr>
      <w:r w:rsidRPr="00CF77B1">
        <w:rPr>
          <w:lang w:val="en-US"/>
        </w:rPr>
        <w:t>TFortis integration unit</w:t>
      </w:r>
      <w:r w:rsidR="00A75E75">
        <w:rPr>
          <w:lang w:val="en-US"/>
        </w:rPr>
        <w:t>s</w:t>
      </w:r>
      <w:r w:rsidRPr="00CF77B1">
        <w:rPr>
          <w:lang w:val="en-US"/>
        </w:rPr>
        <w:t xml:space="preserve"> </w:t>
      </w:r>
      <w:r w:rsidR="00A75E75">
        <w:rPr>
          <w:lang w:val="en-US"/>
        </w:rPr>
        <w:t>are</w:t>
      </w:r>
      <w:r w:rsidRPr="00CF77B1">
        <w:rPr>
          <w:lang w:val="en-US"/>
        </w:rPr>
        <w:t xml:space="preserve"> designed to connect TFortis PSW switches to security systems.</w:t>
      </w:r>
      <w:r w:rsidR="00A75E75">
        <w:rPr>
          <w:lang w:val="en-US"/>
        </w:rPr>
        <w:t xml:space="preserve"> Integration units have</w:t>
      </w:r>
      <w:r w:rsidR="00A75E75" w:rsidRPr="00A75E75">
        <w:rPr>
          <w:lang w:val="en-US"/>
        </w:rPr>
        <w:t xml:space="preserve"> </w:t>
      </w:r>
      <w:r w:rsidR="00A75E75">
        <w:rPr>
          <w:lang w:val="en-US"/>
        </w:rPr>
        <w:t>discrete inputs and relay outputs, RS-485 and Ethernet ports.</w:t>
      </w:r>
    </w:p>
    <w:p w:rsidR="00B80CEC" w:rsidRDefault="00B80CEC">
      <w:pPr>
        <w:pStyle w:val="a3"/>
        <w:ind w:left="555" w:right="1276" w:firstLine="874"/>
        <w:rPr>
          <w:lang w:val="en-US"/>
        </w:rPr>
      </w:pPr>
      <w:r>
        <w:rPr>
          <w:lang w:val="en-US"/>
        </w:rPr>
        <w:t>Teleport integration units perform the following functions:</w:t>
      </w:r>
    </w:p>
    <w:p w:rsidR="00B80CEC" w:rsidRDefault="00DA4BC8" w:rsidP="00FD09F3">
      <w:pPr>
        <w:pStyle w:val="a3"/>
        <w:numPr>
          <w:ilvl w:val="0"/>
          <w:numId w:val="35"/>
        </w:numPr>
        <w:ind w:right="1276"/>
        <w:rPr>
          <w:lang w:val="en-US"/>
        </w:rPr>
      </w:pPr>
      <w:r>
        <w:rPr>
          <w:lang w:val="en-US"/>
        </w:rPr>
        <w:t>Transfer</w:t>
      </w:r>
      <w:r w:rsidR="005504AF">
        <w:rPr>
          <w:lang w:val="en-US"/>
        </w:rPr>
        <w:t xml:space="preserve"> </w:t>
      </w:r>
      <w:r w:rsidR="00B80CEC">
        <w:rPr>
          <w:lang w:val="en-US"/>
        </w:rPr>
        <w:t>RS-485 over Ethernet</w:t>
      </w:r>
    </w:p>
    <w:p w:rsidR="00B80CEC" w:rsidRDefault="00B80CEC" w:rsidP="00FD09F3">
      <w:pPr>
        <w:pStyle w:val="a3"/>
        <w:numPr>
          <w:ilvl w:val="0"/>
          <w:numId w:val="35"/>
        </w:numPr>
        <w:ind w:right="1276"/>
        <w:rPr>
          <w:lang w:val="en-US"/>
        </w:rPr>
      </w:pPr>
      <w:r>
        <w:rPr>
          <w:lang w:val="en-US"/>
        </w:rPr>
        <w:t>RS-485 to Ethernet conversion</w:t>
      </w:r>
    </w:p>
    <w:p w:rsidR="00B80CEC" w:rsidRDefault="00B80CEC" w:rsidP="00FD09F3">
      <w:pPr>
        <w:pStyle w:val="a3"/>
        <w:numPr>
          <w:ilvl w:val="0"/>
          <w:numId w:val="35"/>
        </w:numPr>
        <w:ind w:right="1276"/>
        <w:rPr>
          <w:lang w:val="en-US"/>
        </w:rPr>
      </w:pPr>
      <w:r>
        <w:rPr>
          <w:lang w:val="en-US"/>
        </w:rPr>
        <w:t>Broadcast dry contacts over Ethernet</w:t>
      </w:r>
    </w:p>
    <w:p w:rsidR="00B80CEC" w:rsidRDefault="00B80CEC" w:rsidP="00FD09F3">
      <w:pPr>
        <w:pStyle w:val="a3"/>
        <w:numPr>
          <w:ilvl w:val="0"/>
          <w:numId w:val="35"/>
        </w:numPr>
        <w:ind w:right="1276"/>
        <w:rPr>
          <w:lang w:val="en-US"/>
        </w:rPr>
      </w:pPr>
      <w:r>
        <w:rPr>
          <w:lang w:val="en-US"/>
        </w:rPr>
        <w:t>Transmitting of alarm events from PSW switches</w:t>
      </w:r>
    </w:p>
    <w:p w:rsidR="00B80CEC" w:rsidRPr="00A75E75" w:rsidRDefault="00B80CEC" w:rsidP="00FD09F3">
      <w:pPr>
        <w:pStyle w:val="a3"/>
        <w:numPr>
          <w:ilvl w:val="0"/>
          <w:numId w:val="35"/>
        </w:numPr>
        <w:ind w:right="1276"/>
        <w:rPr>
          <w:lang w:val="en-US"/>
        </w:rPr>
      </w:pPr>
      <w:r>
        <w:rPr>
          <w:lang w:val="en-US"/>
        </w:rPr>
        <w:t>Remote control of automation</w:t>
      </w:r>
    </w:p>
    <w:p w:rsidR="00557527" w:rsidRDefault="00557527" w:rsidP="00FD09F3">
      <w:pPr>
        <w:pStyle w:val="a3"/>
        <w:numPr>
          <w:ilvl w:val="1"/>
          <w:numId w:val="36"/>
        </w:numPr>
        <w:spacing w:before="120"/>
        <w:ind w:left="993" w:right="436" w:hanging="567"/>
        <w:rPr>
          <w:b/>
          <w:lang w:val="en-US"/>
        </w:rPr>
      </w:pPr>
      <w:r w:rsidRPr="00557527">
        <w:rPr>
          <w:b/>
          <w:lang w:val="en-US"/>
        </w:rPr>
        <w:t>Application options</w:t>
      </w:r>
    </w:p>
    <w:p w:rsidR="00AE465E" w:rsidRPr="00AE465E" w:rsidRDefault="00DA4BC8" w:rsidP="00FD09F3">
      <w:pPr>
        <w:pStyle w:val="a3"/>
        <w:numPr>
          <w:ilvl w:val="0"/>
          <w:numId w:val="37"/>
        </w:numPr>
        <w:spacing w:before="120"/>
        <w:ind w:right="436"/>
        <w:rPr>
          <w:b/>
        </w:rPr>
      </w:pPr>
      <w:r>
        <w:rPr>
          <w:b/>
          <w:lang w:val="en-US"/>
        </w:rPr>
        <w:t>Transfer</w:t>
      </w:r>
      <w:r w:rsidR="00AE465E">
        <w:rPr>
          <w:b/>
          <w:lang w:val="en-US"/>
        </w:rPr>
        <w:t xml:space="preserve"> RS-485 over Ethernet</w:t>
      </w:r>
    </w:p>
    <w:p w:rsidR="00557527" w:rsidRPr="003715C5" w:rsidRDefault="00885B91" w:rsidP="00FD09F3">
      <w:pPr>
        <w:pStyle w:val="a3"/>
        <w:numPr>
          <w:ilvl w:val="1"/>
          <w:numId w:val="37"/>
        </w:numPr>
        <w:spacing w:before="120"/>
        <w:ind w:right="436" w:hanging="414"/>
        <w:rPr>
          <w:b/>
          <w:lang w:val="en-US"/>
        </w:rPr>
      </w:pPr>
      <w:r w:rsidRPr="003715C5">
        <w:rPr>
          <w:b/>
          <w:lang w:val="en-US"/>
        </w:rPr>
        <w:t>Integration of video surveillance and perimeter security systems</w:t>
      </w:r>
    </w:p>
    <w:p w:rsidR="00885B91" w:rsidRDefault="00885B91" w:rsidP="00885B91">
      <w:pPr>
        <w:pStyle w:val="a3"/>
        <w:spacing w:before="120"/>
        <w:ind w:left="2181" w:right="436"/>
        <w:rPr>
          <w:lang w:val="en-US"/>
        </w:rPr>
      </w:pPr>
    </w:p>
    <w:p w:rsidR="00885B91" w:rsidRDefault="00885B91" w:rsidP="00341299">
      <w:pPr>
        <w:pStyle w:val="a3"/>
        <w:ind w:right="436"/>
        <w:rPr>
          <w:lang w:val="en-US"/>
        </w:rPr>
      </w:pPr>
      <w:r w:rsidRPr="00885B91">
        <w:rPr>
          <w:lang w:val="en-US"/>
        </w:rPr>
        <w:t>Two devices: Teleport-1 and Teleport-2 allow you to organize</w:t>
      </w:r>
      <w:r>
        <w:rPr>
          <w:lang w:val="en-US"/>
        </w:rPr>
        <w:t xml:space="preserve"> </w:t>
      </w:r>
      <w:r w:rsidRPr="00885B91">
        <w:rPr>
          <w:lang w:val="en-US"/>
        </w:rPr>
        <w:t xml:space="preserve">“Virtual channel” RS-485 over Ethernet. </w:t>
      </w:r>
      <w:r w:rsidR="00341299" w:rsidRPr="00341299">
        <w:rPr>
          <w:lang w:val="en-US"/>
        </w:rPr>
        <w:t xml:space="preserve">At the same time, the ready-made transport infrastructure is used and there are no restrictions on the length of the RS-485 line. Thus, in the presence of an existing </w:t>
      </w:r>
      <w:r w:rsidR="00341299">
        <w:rPr>
          <w:lang w:val="en-US"/>
        </w:rPr>
        <w:t>video surveillance</w:t>
      </w:r>
      <w:r w:rsidR="00341299" w:rsidRPr="00341299">
        <w:rPr>
          <w:lang w:val="en-US"/>
        </w:rPr>
        <w:t xml:space="preserve"> system, you can very </w:t>
      </w:r>
      <w:r w:rsidR="00341299">
        <w:rPr>
          <w:lang w:val="en-US"/>
        </w:rPr>
        <w:t xml:space="preserve">easily </w:t>
      </w:r>
      <w:r w:rsidR="00341299" w:rsidRPr="00341299">
        <w:rPr>
          <w:lang w:val="en-US"/>
        </w:rPr>
        <w:t>deploy perimeter security system. The Teleport-2 unit, in addition to the RS</w:t>
      </w:r>
      <w:r w:rsidR="00341299">
        <w:rPr>
          <w:lang w:val="en-US"/>
        </w:rPr>
        <w:t>-</w:t>
      </w:r>
      <w:r w:rsidR="00341299" w:rsidRPr="00341299">
        <w:rPr>
          <w:lang w:val="en-US"/>
        </w:rPr>
        <w:t>485 port, allows you to supply power to the detectors, while</w:t>
      </w:r>
      <w:r w:rsidR="00341299">
        <w:rPr>
          <w:lang w:val="en-US"/>
        </w:rPr>
        <w:t xml:space="preserve"> at the same time it is powered by</w:t>
      </w:r>
      <w:r w:rsidR="00341299" w:rsidRPr="00341299">
        <w:rPr>
          <w:lang w:val="en-US"/>
        </w:rPr>
        <w:t xml:space="preserve"> the same cable that connects to the switch (PoE) .</w:t>
      </w:r>
    </w:p>
    <w:p w:rsidR="00885B91" w:rsidRDefault="00906087" w:rsidP="00885B91">
      <w:pPr>
        <w:pStyle w:val="a3"/>
        <w:spacing w:before="120"/>
        <w:ind w:left="2181" w:right="436"/>
      </w:pPr>
      <w:r>
        <w:rPr>
          <w:noProof/>
          <w:lang w:val="en-US"/>
        </w:rPr>
        <w:drawing>
          <wp:inline distT="0" distB="0" distL="0" distR="0">
            <wp:extent cx="4048125" cy="2314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8125" cy="2314575"/>
                    </a:xfrm>
                    <a:prstGeom prst="rect">
                      <a:avLst/>
                    </a:prstGeom>
                    <a:noFill/>
                    <a:ln>
                      <a:noFill/>
                    </a:ln>
                  </pic:spPr>
                </pic:pic>
              </a:graphicData>
            </a:graphic>
          </wp:inline>
        </w:drawing>
      </w:r>
    </w:p>
    <w:p w:rsidR="00565EE0" w:rsidRDefault="00565EE0" w:rsidP="00885B91">
      <w:pPr>
        <w:pStyle w:val="a3"/>
        <w:spacing w:before="120"/>
        <w:ind w:left="2181" w:right="436"/>
        <w:rPr>
          <w:lang w:val="en-US"/>
        </w:rPr>
      </w:pPr>
      <w:r>
        <w:rPr>
          <w:lang w:val="en-US"/>
        </w:rPr>
        <w:t>Fig 1.1 Application for perimeter security systems</w:t>
      </w:r>
    </w:p>
    <w:p w:rsidR="00AE465E" w:rsidRPr="003715C5" w:rsidRDefault="00AE465E" w:rsidP="00AE465E">
      <w:pPr>
        <w:pStyle w:val="a3"/>
        <w:spacing w:before="120"/>
        <w:ind w:left="2181" w:right="436"/>
        <w:rPr>
          <w:b/>
          <w:lang w:val="en-US"/>
        </w:rPr>
      </w:pPr>
      <w:r w:rsidRPr="003715C5">
        <w:rPr>
          <w:b/>
          <w:lang w:val="en-US"/>
        </w:rPr>
        <w:t>1.2 Remote control of devices with RS-485 interface</w:t>
      </w:r>
    </w:p>
    <w:p w:rsidR="00AE465E" w:rsidRDefault="00AE465E" w:rsidP="00AE465E">
      <w:pPr>
        <w:pStyle w:val="a3"/>
        <w:spacing w:before="120"/>
        <w:ind w:right="436"/>
        <w:rPr>
          <w:lang w:val="en-US"/>
        </w:rPr>
      </w:pPr>
      <w:r w:rsidRPr="00AE465E">
        <w:rPr>
          <w:lang w:val="en-US"/>
        </w:rPr>
        <w:t xml:space="preserve">Similar to </w:t>
      </w:r>
      <w:r>
        <w:rPr>
          <w:lang w:val="en-US"/>
        </w:rPr>
        <w:t>the application</w:t>
      </w:r>
      <w:r w:rsidRPr="00AE465E">
        <w:rPr>
          <w:lang w:val="en-US"/>
        </w:rPr>
        <w:t xml:space="preserve"> with perimeter security systems, you can use the RS-485 broadcast over Ethernet to control actuators, for example, a servo drive for some PTZ cameras that are located a</w:t>
      </w:r>
      <w:r>
        <w:rPr>
          <w:lang w:val="en-US"/>
        </w:rPr>
        <w:t>t a</w:t>
      </w:r>
      <w:r w:rsidRPr="00AE465E">
        <w:rPr>
          <w:lang w:val="en-US"/>
        </w:rPr>
        <w:t xml:space="preserve"> considerable distance from the server.</w:t>
      </w:r>
    </w:p>
    <w:p w:rsidR="00093C9D" w:rsidRDefault="00093C9D" w:rsidP="00AE465E">
      <w:pPr>
        <w:pStyle w:val="a3"/>
        <w:spacing w:before="120"/>
        <w:ind w:right="436"/>
        <w:rPr>
          <w:lang w:val="en-US"/>
        </w:rPr>
      </w:pPr>
      <w:r>
        <w:rPr>
          <w:noProof/>
          <w:lang w:val="en-US"/>
        </w:rPr>
        <w:lastRenderedPageBreak/>
        <w:drawing>
          <wp:inline distT="0" distB="0" distL="0" distR="0">
            <wp:extent cx="4219575" cy="1438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1438275"/>
                    </a:xfrm>
                    <a:prstGeom prst="rect">
                      <a:avLst/>
                    </a:prstGeom>
                    <a:noFill/>
                    <a:ln>
                      <a:noFill/>
                    </a:ln>
                  </pic:spPr>
                </pic:pic>
              </a:graphicData>
            </a:graphic>
          </wp:inline>
        </w:drawing>
      </w:r>
    </w:p>
    <w:p w:rsidR="00093C9D" w:rsidRDefault="008E0E34" w:rsidP="00AE465E">
      <w:pPr>
        <w:pStyle w:val="a3"/>
        <w:spacing w:before="120"/>
        <w:ind w:right="436"/>
        <w:rPr>
          <w:lang w:val="en-US"/>
        </w:rPr>
      </w:pPr>
      <w:r>
        <w:rPr>
          <w:lang w:val="en-US"/>
        </w:rPr>
        <w:t xml:space="preserve">Fig. 1.2 </w:t>
      </w:r>
      <w:r w:rsidRPr="008E0E34">
        <w:rPr>
          <w:lang w:val="en-US"/>
        </w:rPr>
        <w:t xml:space="preserve">Application </w:t>
      </w:r>
      <w:r>
        <w:rPr>
          <w:lang w:val="en-US"/>
        </w:rPr>
        <w:t>for</w:t>
      </w:r>
      <w:r w:rsidRPr="008E0E34">
        <w:rPr>
          <w:lang w:val="en-US"/>
        </w:rPr>
        <w:t xml:space="preserve"> control of devices with RS-485 interface</w:t>
      </w:r>
    </w:p>
    <w:p w:rsidR="003715C5" w:rsidRPr="003715C5" w:rsidRDefault="003715C5" w:rsidP="00AE465E">
      <w:pPr>
        <w:pStyle w:val="a3"/>
        <w:spacing w:before="120"/>
        <w:ind w:right="436"/>
        <w:rPr>
          <w:b/>
          <w:lang w:val="en-US"/>
        </w:rPr>
      </w:pPr>
      <w:r w:rsidRPr="003715C5">
        <w:rPr>
          <w:b/>
          <w:lang w:val="en-US"/>
        </w:rPr>
        <w:t>1.3 Electricity monitoring</w:t>
      </w:r>
    </w:p>
    <w:p w:rsidR="008E0E34" w:rsidRPr="00E10405" w:rsidRDefault="003715C5" w:rsidP="00AE465E">
      <w:pPr>
        <w:pStyle w:val="a3"/>
        <w:spacing w:before="120"/>
        <w:ind w:right="436"/>
        <w:rPr>
          <w:lang w:val="en-US"/>
        </w:rPr>
      </w:pPr>
      <w:r w:rsidRPr="003715C5">
        <w:rPr>
          <w:lang w:val="en-US"/>
        </w:rPr>
        <w:t>For remote reading of indications of energy consumption at the facility, you can use meters with RS-485 interface.</w:t>
      </w:r>
    </w:p>
    <w:p w:rsidR="003715C5" w:rsidRDefault="003715C5" w:rsidP="00AE465E">
      <w:pPr>
        <w:pStyle w:val="a3"/>
        <w:spacing w:before="120"/>
        <w:ind w:right="436"/>
      </w:pPr>
      <w:r>
        <w:rPr>
          <w:noProof/>
        </w:rPr>
        <w:drawing>
          <wp:inline distT="0" distB="0" distL="0" distR="0">
            <wp:extent cx="4010025" cy="1457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10025" cy="1457325"/>
                    </a:xfrm>
                    <a:prstGeom prst="rect">
                      <a:avLst/>
                    </a:prstGeom>
                    <a:noFill/>
                    <a:ln>
                      <a:noFill/>
                    </a:ln>
                  </pic:spPr>
                </pic:pic>
              </a:graphicData>
            </a:graphic>
          </wp:inline>
        </w:drawing>
      </w:r>
    </w:p>
    <w:p w:rsidR="003715C5" w:rsidRDefault="003715C5" w:rsidP="00AE465E">
      <w:pPr>
        <w:pStyle w:val="a3"/>
        <w:spacing w:before="120"/>
        <w:ind w:right="436"/>
        <w:rPr>
          <w:lang w:val="en-US"/>
        </w:rPr>
      </w:pPr>
      <w:r>
        <w:rPr>
          <w:lang w:val="en-US"/>
        </w:rPr>
        <w:t xml:space="preserve">Fig. 1.3 </w:t>
      </w:r>
      <w:r w:rsidRPr="003715C5">
        <w:rPr>
          <w:lang w:val="en-US"/>
        </w:rPr>
        <w:t>Application in the monitoring of electricity meters</w:t>
      </w:r>
    </w:p>
    <w:p w:rsidR="003715C5" w:rsidRPr="009C7D59" w:rsidRDefault="003715C5" w:rsidP="00AE465E">
      <w:pPr>
        <w:pStyle w:val="a3"/>
        <w:spacing w:before="120"/>
        <w:ind w:right="436"/>
        <w:rPr>
          <w:b/>
          <w:lang w:val="en-US"/>
        </w:rPr>
      </w:pPr>
      <w:r w:rsidRPr="009C7D59">
        <w:rPr>
          <w:b/>
          <w:lang w:val="en-US"/>
        </w:rPr>
        <w:t>1.4 Converting RS-485 to Ethernet</w:t>
      </w:r>
    </w:p>
    <w:p w:rsidR="003715C5" w:rsidRDefault="003715C5" w:rsidP="003715C5">
      <w:pPr>
        <w:pStyle w:val="a3"/>
        <w:spacing w:before="120"/>
        <w:ind w:right="436"/>
        <w:rPr>
          <w:lang w:val="en-US"/>
        </w:rPr>
      </w:pPr>
      <w:r w:rsidRPr="003715C5">
        <w:rPr>
          <w:lang w:val="en-US"/>
        </w:rPr>
        <w:t xml:space="preserve">There is another option to connect detectors working via RS-485 to the server. In the Teleport integration </w:t>
      </w:r>
      <w:r>
        <w:rPr>
          <w:lang w:val="en-US"/>
        </w:rPr>
        <w:t>units</w:t>
      </w:r>
      <w:r w:rsidRPr="003715C5">
        <w:rPr>
          <w:lang w:val="en-US"/>
        </w:rPr>
        <w:t>, an Ethernet frame is formed that contains data from the RS-485 port.</w:t>
      </w:r>
      <w:r>
        <w:rPr>
          <w:lang w:val="en-US"/>
        </w:rPr>
        <w:t xml:space="preserve"> </w:t>
      </w:r>
      <w:r w:rsidRPr="003715C5">
        <w:rPr>
          <w:lang w:val="en-US"/>
        </w:rPr>
        <w:t xml:space="preserve">Reverse decompression can be performed on another integration unit, or in </w:t>
      </w:r>
      <w:r>
        <w:rPr>
          <w:lang w:val="en-US"/>
        </w:rPr>
        <w:t>upper layer</w:t>
      </w:r>
      <w:r w:rsidRPr="003715C5">
        <w:rPr>
          <w:lang w:val="en-US"/>
        </w:rPr>
        <w:t xml:space="preserve"> application. (as shown in Fig. 1.4)</w:t>
      </w:r>
    </w:p>
    <w:p w:rsidR="009C7D59" w:rsidRDefault="009C7D59" w:rsidP="003715C5">
      <w:pPr>
        <w:pStyle w:val="a3"/>
        <w:spacing w:before="120"/>
        <w:ind w:right="436"/>
        <w:rPr>
          <w:b/>
          <w:lang w:val="en-US"/>
        </w:rPr>
      </w:pPr>
      <w:r>
        <w:rPr>
          <w:b/>
          <w:noProof/>
          <w:lang w:val="en-US"/>
        </w:rPr>
        <w:drawing>
          <wp:inline distT="0" distB="0" distL="0" distR="0">
            <wp:extent cx="4905375" cy="2371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5375" cy="2371725"/>
                    </a:xfrm>
                    <a:prstGeom prst="rect">
                      <a:avLst/>
                    </a:prstGeom>
                    <a:noFill/>
                    <a:ln>
                      <a:noFill/>
                    </a:ln>
                  </pic:spPr>
                </pic:pic>
              </a:graphicData>
            </a:graphic>
          </wp:inline>
        </w:drawing>
      </w:r>
    </w:p>
    <w:p w:rsidR="009C7D59" w:rsidRDefault="009C7D59" w:rsidP="003715C5">
      <w:pPr>
        <w:pStyle w:val="a3"/>
        <w:spacing w:before="120"/>
        <w:ind w:right="436"/>
        <w:rPr>
          <w:lang w:val="en-US"/>
        </w:rPr>
      </w:pPr>
      <w:r>
        <w:rPr>
          <w:lang w:val="en-US"/>
        </w:rPr>
        <w:t>Fig. 1.4 Converting RS-485 to Ethernet</w:t>
      </w:r>
    </w:p>
    <w:p w:rsidR="00F8218F" w:rsidRDefault="00F8218F" w:rsidP="003715C5">
      <w:pPr>
        <w:pStyle w:val="a3"/>
        <w:spacing w:before="120"/>
        <w:ind w:right="436"/>
        <w:rPr>
          <w:lang w:val="en-US"/>
        </w:rPr>
      </w:pPr>
    </w:p>
    <w:p w:rsidR="00F8218F" w:rsidRDefault="00F8218F" w:rsidP="003715C5">
      <w:pPr>
        <w:pStyle w:val="a3"/>
        <w:spacing w:before="120"/>
        <w:ind w:right="436"/>
        <w:rPr>
          <w:lang w:val="en-US"/>
        </w:rPr>
      </w:pPr>
    </w:p>
    <w:p w:rsidR="009C7D59" w:rsidRDefault="00F8218F" w:rsidP="00F8218F">
      <w:pPr>
        <w:pStyle w:val="a3"/>
        <w:spacing w:before="120"/>
        <w:ind w:right="436"/>
        <w:rPr>
          <w:lang w:val="en-US"/>
        </w:rPr>
      </w:pPr>
      <w:r w:rsidRPr="00F8218F">
        <w:rPr>
          <w:lang w:val="en-US"/>
        </w:rPr>
        <w:lastRenderedPageBreak/>
        <w:t xml:space="preserve">In addition, </w:t>
      </w:r>
      <w:r>
        <w:rPr>
          <w:lang w:val="en-US"/>
        </w:rPr>
        <w:t>the</w:t>
      </w:r>
      <w:r w:rsidRPr="00F8218F">
        <w:rPr>
          <w:lang w:val="en-US"/>
        </w:rPr>
        <w:t xml:space="preserve"> TFortis Administrator</w:t>
      </w:r>
      <w:r>
        <w:rPr>
          <w:lang w:val="en-US"/>
        </w:rPr>
        <w:t xml:space="preserve"> program is developed</w:t>
      </w:r>
      <w:r w:rsidRPr="00F8218F">
        <w:rPr>
          <w:lang w:val="en-US"/>
        </w:rPr>
        <w:t>, which runs on a server and translates data into a virtual</w:t>
      </w:r>
      <w:r>
        <w:rPr>
          <w:lang w:val="en-US"/>
        </w:rPr>
        <w:t xml:space="preserve"> </w:t>
      </w:r>
      <w:r w:rsidRPr="00F8218F">
        <w:rPr>
          <w:lang w:val="en-US"/>
        </w:rPr>
        <w:t>C</w:t>
      </w:r>
      <w:r>
        <w:rPr>
          <w:lang w:val="en-US"/>
        </w:rPr>
        <w:t>OM</w:t>
      </w:r>
      <w:r w:rsidRPr="00F8218F">
        <w:rPr>
          <w:lang w:val="en-US"/>
        </w:rPr>
        <w:t xml:space="preserve"> port. </w:t>
      </w:r>
      <w:r>
        <w:rPr>
          <w:lang w:val="en-US"/>
        </w:rPr>
        <w:t>The c</w:t>
      </w:r>
      <w:r w:rsidRPr="00F8218F">
        <w:rPr>
          <w:lang w:val="en-US"/>
        </w:rPr>
        <w:t>onnection of the program for detectors</w:t>
      </w:r>
      <w:r>
        <w:rPr>
          <w:lang w:val="en-US"/>
        </w:rPr>
        <w:t xml:space="preserve"> monitoring</w:t>
      </w:r>
      <w:r w:rsidRPr="00F8218F">
        <w:rPr>
          <w:lang w:val="en-US"/>
        </w:rPr>
        <w:t xml:space="preserve"> </w:t>
      </w:r>
      <w:r>
        <w:rPr>
          <w:lang w:val="en-US"/>
        </w:rPr>
        <w:t>is made</w:t>
      </w:r>
      <w:r w:rsidRPr="00F8218F">
        <w:rPr>
          <w:lang w:val="en-US"/>
        </w:rPr>
        <w:t xml:space="preserve"> to this port.</w:t>
      </w:r>
    </w:p>
    <w:p w:rsidR="00EF26CB" w:rsidRDefault="00EF26CB" w:rsidP="00F8218F">
      <w:pPr>
        <w:pStyle w:val="a3"/>
        <w:spacing w:before="120"/>
        <w:ind w:right="436"/>
        <w:rPr>
          <w:lang w:val="en-US"/>
        </w:rPr>
      </w:pPr>
      <w:r>
        <w:rPr>
          <w:noProof/>
          <w:lang w:val="en-US"/>
        </w:rPr>
        <w:drawing>
          <wp:inline distT="0" distB="0" distL="0" distR="0">
            <wp:extent cx="5038725" cy="2143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725" cy="2143125"/>
                    </a:xfrm>
                    <a:prstGeom prst="rect">
                      <a:avLst/>
                    </a:prstGeom>
                    <a:noFill/>
                    <a:ln>
                      <a:noFill/>
                    </a:ln>
                  </pic:spPr>
                </pic:pic>
              </a:graphicData>
            </a:graphic>
          </wp:inline>
        </w:drawing>
      </w:r>
    </w:p>
    <w:p w:rsidR="00EF26CB" w:rsidRDefault="00EF26CB" w:rsidP="00F8218F">
      <w:pPr>
        <w:pStyle w:val="a3"/>
        <w:spacing w:before="120"/>
        <w:ind w:right="436"/>
      </w:pPr>
      <w:r>
        <w:rPr>
          <w:lang w:val="en-US"/>
        </w:rPr>
        <w:t>Fig. 1.5</w:t>
      </w:r>
      <w:r w:rsidRPr="00EF26CB">
        <w:rPr>
          <w:lang w:val="en-US"/>
        </w:rPr>
        <w:t xml:space="preserve"> </w:t>
      </w:r>
      <w:r>
        <w:rPr>
          <w:lang w:val="en-US"/>
        </w:rPr>
        <w:t>Converting RS-485 to Ethernet</w:t>
      </w:r>
    </w:p>
    <w:p w:rsidR="00580EEE" w:rsidRPr="008E184B" w:rsidRDefault="00DA4BC8" w:rsidP="00FD09F3">
      <w:pPr>
        <w:pStyle w:val="a3"/>
        <w:numPr>
          <w:ilvl w:val="0"/>
          <w:numId w:val="37"/>
        </w:numPr>
        <w:spacing w:before="120"/>
        <w:ind w:right="436"/>
        <w:rPr>
          <w:b/>
        </w:rPr>
      </w:pPr>
      <w:r>
        <w:rPr>
          <w:b/>
          <w:lang w:val="en-US"/>
        </w:rPr>
        <w:t>Transfer</w:t>
      </w:r>
      <w:r w:rsidR="00580EEE" w:rsidRPr="008E184B">
        <w:rPr>
          <w:b/>
          <w:lang w:val="en-US"/>
        </w:rPr>
        <w:t xml:space="preserve"> of Dry contacts</w:t>
      </w:r>
    </w:p>
    <w:p w:rsidR="008E184B" w:rsidRPr="008E184B" w:rsidRDefault="00E10405" w:rsidP="00FD09F3">
      <w:pPr>
        <w:pStyle w:val="a3"/>
        <w:numPr>
          <w:ilvl w:val="1"/>
          <w:numId w:val="37"/>
        </w:numPr>
        <w:spacing w:before="120"/>
        <w:ind w:right="436"/>
        <w:rPr>
          <w:b/>
          <w:lang w:val="en-US"/>
        </w:rPr>
      </w:pPr>
      <w:r>
        <w:rPr>
          <w:b/>
          <w:lang w:val="en-US"/>
        </w:rPr>
        <w:t>Control of u</w:t>
      </w:r>
      <w:r w:rsidR="008E184B" w:rsidRPr="008E184B">
        <w:rPr>
          <w:b/>
          <w:lang w:val="en-US"/>
        </w:rPr>
        <w:t>nauthorized access to cabinets</w:t>
      </w:r>
    </w:p>
    <w:p w:rsidR="008E184B" w:rsidRDefault="008E184B" w:rsidP="008E184B">
      <w:pPr>
        <w:pStyle w:val="a3"/>
        <w:spacing w:before="120"/>
        <w:ind w:left="709" w:right="436"/>
        <w:rPr>
          <w:lang w:val="en-US"/>
        </w:rPr>
      </w:pPr>
      <w:r w:rsidRPr="008E184B">
        <w:rPr>
          <w:lang w:val="en-US"/>
        </w:rPr>
        <w:t>TFortis PSW</w:t>
      </w:r>
      <w:r w:rsidR="004A12D9">
        <w:rPr>
          <w:lang w:val="en-US"/>
        </w:rPr>
        <w:t xml:space="preserve"> switches</w:t>
      </w:r>
      <w:r w:rsidRPr="008E184B">
        <w:rPr>
          <w:lang w:val="en-US"/>
        </w:rPr>
        <w:t xml:space="preserve"> have discrete inputs to which you can connect any sensors</w:t>
      </w:r>
      <w:r>
        <w:rPr>
          <w:lang w:val="en-US"/>
        </w:rPr>
        <w:t xml:space="preserve"> </w:t>
      </w:r>
      <w:r w:rsidRPr="008E184B">
        <w:rPr>
          <w:lang w:val="en-US"/>
        </w:rPr>
        <w:t xml:space="preserve">such as "dry contact", </w:t>
      </w:r>
      <w:r w:rsidR="004A12D9">
        <w:rPr>
          <w:lang w:val="en-US"/>
        </w:rPr>
        <w:t>for example,</w:t>
      </w:r>
      <w:r w:rsidRPr="008E184B">
        <w:rPr>
          <w:lang w:val="en-US"/>
        </w:rPr>
        <w:t xml:space="preserve"> reed switches, limit switches, </w:t>
      </w:r>
      <w:r w:rsidR="004A12D9">
        <w:rPr>
          <w:lang w:val="en-US"/>
        </w:rPr>
        <w:t>to</w:t>
      </w:r>
      <w:r w:rsidRPr="008E184B">
        <w:rPr>
          <w:lang w:val="en-US"/>
        </w:rPr>
        <w:t xml:space="preserve"> organiz</w:t>
      </w:r>
      <w:r w:rsidR="004A12D9">
        <w:rPr>
          <w:lang w:val="en-US"/>
        </w:rPr>
        <w:t>e</w:t>
      </w:r>
      <w:r w:rsidRPr="008E184B">
        <w:rPr>
          <w:lang w:val="en-US"/>
        </w:rPr>
        <w:t xml:space="preserve"> control of opening the cabinets. The signal</w:t>
      </w:r>
      <w:r w:rsidR="004A12D9" w:rsidRPr="004A12D9">
        <w:rPr>
          <w:lang w:val="en-US"/>
        </w:rPr>
        <w:t xml:space="preserve"> </w:t>
      </w:r>
      <w:r w:rsidR="004A12D9">
        <w:rPr>
          <w:lang w:val="en-US"/>
        </w:rPr>
        <w:t>of opening</w:t>
      </w:r>
      <w:r w:rsidRPr="008E184B">
        <w:rPr>
          <w:lang w:val="en-US"/>
        </w:rPr>
        <w:t xml:space="preserve"> is transmitted by the switch to the integration unit. </w:t>
      </w:r>
      <w:r w:rsidR="006669F4">
        <w:rPr>
          <w:lang w:val="en-US"/>
        </w:rPr>
        <w:t>Thus,</w:t>
      </w:r>
      <w:r w:rsidRPr="008E184B">
        <w:rPr>
          <w:lang w:val="en-US"/>
        </w:rPr>
        <w:t xml:space="preserve"> when the input is triggered on the switch, the corresponding output on the Integration Unit is triggered.</w:t>
      </w:r>
    </w:p>
    <w:p w:rsidR="006669F4" w:rsidRDefault="006669F4" w:rsidP="008E184B">
      <w:pPr>
        <w:pStyle w:val="a3"/>
        <w:spacing w:before="120"/>
        <w:ind w:left="709" w:right="436"/>
        <w:rPr>
          <w:lang w:val="en-US"/>
        </w:rPr>
      </w:pPr>
      <w:r>
        <w:rPr>
          <w:noProof/>
          <w:lang w:val="en-US"/>
        </w:rPr>
        <w:drawing>
          <wp:inline distT="0" distB="0" distL="0" distR="0">
            <wp:extent cx="5038725" cy="1581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1581150"/>
                    </a:xfrm>
                    <a:prstGeom prst="rect">
                      <a:avLst/>
                    </a:prstGeom>
                    <a:noFill/>
                    <a:ln>
                      <a:noFill/>
                    </a:ln>
                  </pic:spPr>
                </pic:pic>
              </a:graphicData>
            </a:graphic>
          </wp:inline>
        </w:drawing>
      </w:r>
    </w:p>
    <w:p w:rsidR="006669F4" w:rsidRPr="00C15B66" w:rsidRDefault="006669F4" w:rsidP="008E184B">
      <w:pPr>
        <w:pStyle w:val="a3"/>
        <w:spacing w:before="120"/>
        <w:ind w:left="709" w:right="436"/>
        <w:rPr>
          <w:lang w:val="en-US"/>
        </w:rPr>
      </w:pPr>
      <w:r>
        <w:rPr>
          <w:lang w:val="en-US"/>
        </w:rPr>
        <w:t xml:space="preserve">Fig. 1.6 </w:t>
      </w:r>
      <w:r w:rsidR="00D64923">
        <w:rPr>
          <w:lang w:val="en-US"/>
        </w:rPr>
        <w:t>Cabinets o</w:t>
      </w:r>
      <w:r>
        <w:rPr>
          <w:lang w:val="en-US"/>
        </w:rPr>
        <w:t>pening control</w:t>
      </w:r>
    </w:p>
    <w:p w:rsidR="00C15B66" w:rsidRDefault="00C15B66" w:rsidP="00C15B66">
      <w:pPr>
        <w:pStyle w:val="a3"/>
        <w:spacing w:before="120"/>
        <w:ind w:left="555" w:right="436" w:firstLine="846"/>
        <w:rPr>
          <w:i/>
          <w:sz w:val="24"/>
          <w:lang w:val="en-US"/>
        </w:rPr>
      </w:pPr>
    </w:p>
    <w:p w:rsidR="00C15B66" w:rsidRDefault="00C15B66" w:rsidP="00C15B66">
      <w:pPr>
        <w:pStyle w:val="a3"/>
        <w:spacing w:before="120"/>
        <w:ind w:left="555" w:right="436" w:firstLine="846"/>
        <w:rPr>
          <w:i/>
          <w:sz w:val="24"/>
          <w:lang w:val="en-US"/>
        </w:rPr>
      </w:pPr>
    </w:p>
    <w:p w:rsidR="00F57B99" w:rsidRPr="00822BCD" w:rsidRDefault="00822BCD" w:rsidP="00C15B66">
      <w:pPr>
        <w:pStyle w:val="a3"/>
        <w:spacing w:before="120"/>
        <w:ind w:left="555" w:right="436" w:firstLine="846"/>
        <w:rPr>
          <w:bCs/>
          <w:i/>
          <w:sz w:val="24"/>
          <w:lang w:val="en-US"/>
        </w:rPr>
      </w:pPr>
      <w:r>
        <w:rPr>
          <w:bCs/>
          <w:i/>
          <w:noProof/>
          <w:sz w:val="24"/>
          <w:lang w:val="en-US"/>
        </w:rPr>
        <w:lastRenderedPageBreak/>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6677025" cy="2314575"/>
            <wp:effectExtent l="0" t="0" r="9525" b="9525"/>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77025" cy="2314575"/>
                    </a:xfrm>
                    <a:prstGeom prst="rect">
                      <a:avLst/>
                    </a:prstGeom>
                    <a:noFill/>
                    <a:ln>
                      <a:noFill/>
                    </a:ln>
                  </pic:spPr>
                </pic:pic>
              </a:graphicData>
            </a:graphic>
          </wp:anchor>
        </w:drawing>
      </w:r>
    </w:p>
    <w:p w:rsidR="00F57B99" w:rsidRPr="0035730F" w:rsidRDefault="00C15B66">
      <w:pPr>
        <w:pStyle w:val="a3"/>
        <w:spacing w:before="10"/>
        <w:rPr>
          <w:sz w:val="20"/>
          <w:szCs w:val="20"/>
          <w:lang w:val="en-US"/>
        </w:rPr>
      </w:pPr>
      <w:r w:rsidRPr="00CF77B1">
        <w:rPr>
          <w:i/>
          <w:sz w:val="24"/>
          <w:lang w:val="en-US"/>
        </w:rPr>
        <w:t>Figure 1.</w:t>
      </w:r>
      <w:r>
        <w:rPr>
          <w:i/>
          <w:sz w:val="24"/>
          <w:lang w:val="en-US"/>
        </w:rPr>
        <w:t>7</w:t>
      </w:r>
      <w:r w:rsidRPr="00CF77B1">
        <w:rPr>
          <w:i/>
          <w:sz w:val="24"/>
          <w:lang w:val="en-US"/>
        </w:rPr>
        <w:t xml:space="preserve"> Transmission of alarm signals from TFortis PSW switches to Orion integrated security system</w:t>
      </w:r>
    </w:p>
    <w:p w:rsidR="00ED5B5B" w:rsidRPr="0035730F" w:rsidRDefault="00ED5B5B">
      <w:pPr>
        <w:pStyle w:val="a3"/>
        <w:spacing w:before="10"/>
        <w:rPr>
          <w:i/>
          <w:sz w:val="22"/>
          <w:lang w:val="en-US"/>
        </w:rPr>
      </w:pPr>
    </w:p>
    <w:p w:rsidR="00F57B99" w:rsidRDefault="00F57B99">
      <w:pPr>
        <w:rPr>
          <w:lang w:val="en-US"/>
        </w:rPr>
      </w:pPr>
    </w:p>
    <w:p w:rsidR="009059CA" w:rsidRPr="009059CA" w:rsidRDefault="009059CA" w:rsidP="009059CA">
      <w:pPr>
        <w:rPr>
          <w:b/>
          <w:sz w:val="28"/>
          <w:szCs w:val="28"/>
          <w:lang w:val="en-US"/>
        </w:rPr>
      </w:pPr>
      <w:r w:rsidRPr="009059CA">
        <w:rPr>
          <w:b/>
          <w:sz w:val="28"/>
          <w:szCs w:val="28"/>
          <w:lang w:val="en-US"/>
        </w:rPr>
        <w:t>2.2 Remote control automation</w:t>
      </w:r>
    </w:p>
    <w:p w:rsidR="009059CA" w:rsidRPr="009059CA" w:rsidRDefault="00DA4BC8" w:rsidP="009059CA">
      <w:pPr>
        <w:rPr>
          <w:sz w:val="28"/>
          <w:szCs w:val="28"/>
          <w:lang w:val="en-US"/>
        </w:rPr>
      </w:pPr>
      <w:r>
        <w:rPr>
          <w:sz w:val="28"/>
          <w:szCs w:val="28"/>
          <w:lang w:val="en-US"/>
        </w:rPr>
        <w:t>Transfer</w:t>
      </w:r>
      <w:r w:rsidR="009059CA" w:rsidRPr="009059CA">
        <w:rPr>
          <w:sz w:val="28"/>
          <w:szCs w:val="28"/>
          <w:lang w:val="en-US"/>
        </w:rPr>
        <w:t xml:space="preserve"> the input of one device to the output of another can also be used for remote control of actuators.</w:t>
      </w:r>
    </w:p>
    <w:p w:rsidR="009059CA" w:rsidRDefault="009059CA" w:rsidP="009059CA">
      <w:pPr>
        <w:rPr>
          <w:sz w:val="28"/>
          <w:szCs w:val="28"/>
          <w:lang w:val="en-US"/>
        </w:rPr>
      </w:pPr>
      <w:r w:rsidRPr="009059CA">
        <w:rPr>
          <w:sz w:val="28"/>
          <w:szCs w:val="28"/>
          <w:lang w:val="en-US"/>
        </w:rPr>
        <w:t xml:space="preserve">However, it should be </w:t>
      </w:r>
      <w:r>
        <w:rPr>
          <w:sz w:val="28"/>
          <w:szCs w:val="28"/>
          <w:lang w:val="en-US"/>
        </w:rPr>
        <w:t>kept</w:t>
      </w:r>
      <w:r w:rsidRPr="009059CA">
        <w:rPr>
          <w:sz w:val="28"/>
          <w:szCs w:val="28"/>
          <w:lang w:val="en-US"/>
        </w:rPr>
        <w:t xml:space="preserve"> in mind that the built-in output relays are low-power. To switch a powerful load, you need to use additional switching devices (contactors).</w:t>
      </w:r>
    </w:p>
    <w:p w:rsidR="00455BFC" w:rsidRDefault="00455BFC" w:rsidP="009059CA">
      <w:pPr>
        <w:rPr>
          <w:sz w:val="28"/>
          <w:szCs w:val="28"/>
          <w:lang w:val="en-US"/>
        </w:rPr>
      </w:pPr>
    </w:p>
    <w:p w:rsidR="00455BFC" w:rsidRDefault="00455BFC" w:rsidP="009059CA">
      <w:pPr>
        <w:rPr>
          <w:sz w:val="28"/>
          <w:szCs w:val="28"/>
          <w:lang w:val="en-US"/>
        </w:rPr>
      </w:pPr>
      <w:r>
        <w:rPr>
          <w:noProof/>
          <w:sz w:val="28"/>
          <w:szCs w:val="28"/>
          <w:lang w:val="en-US"/>
        </w:rPr>
        <w:drawing>
          <wp:inline distT="0" distB="0" distL="0" distR="0">
            <wp:extent cx="5095875" cy="1781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95875" cy="1781175"/>
                    </a:xfrm>
                    <a:prstGeom prst="rect">
                      <a:avLst/>
                    </a:prstGeom>
                    <a:noFill/>
                    <a:ln>
                      <a:noFill/>
                    </a:ln>
                  </pic:spPr>
                </pic:pic>
              </a:graphicData>
            </a:graphic>
          </wp:inline>
        </w:drawing>
      </w:r>
    </w:p>
    <w:p w:rsidR="00455BFC" w:rsidRDefault="00455BFC" w:rsidP="009059CA">
      <w:pPr>
        <w:rPr>
          <w:sz w:val="28"/>
          <w:szCs w:val="28"/>
          <w:lang w:val="en-US"/>
        </w:rPr>
      </w:pPr>
    </w:p>
    <w:p w:rsidR="00455BFC" w:rsidRDefault="00455BFC" w:rsidP="009059CA">
      <w:pPr>
        <w:rPr>
          <w:sz w:val="28"/>
          <w:szCs w:val="28"/>
          <w:lang w:val="en-US"/>
        </w:rPr>
      </w:pPr>
      <w:r>
        <w:rPr>
          <w:sz w:val="28"/>
          <w:szCs w:val="28"/>
          <w:lang w:val="en-US"/>
        </w:rPr>
        <w:t xml:space="preserve">Fig. 1.8 </w:t>
      </w:r>
      <w:r>
        <w:rPr>
          <w:sz w:val="28"/>
          <w:szCs w:val="28"/>
        </w:rPr>
        <w:t xml:space="preserve"> </w:t>
      </w:r>
      <w:r>
        <w:rPr>
          <w:sz w:val="28"/>
          <w:szCs w:val="28"/>
          <w:lang w:val="en-US"/>
        </w:rPr>
        <w:t>Actuator control</w:t>
      </w:r>
    </w:p>
    <w:p w:rsidR="00BB7B4D" w:rsidRDefault="00BB7B4D" w:rsidP="009059CA">
      <w:pPr>
        <w:rPr>
          <w:sz w:val="28"/>
          <w:szCs w:val="28"/>
          <w:lang w:val="en-US"/>
        </w:rPr>
      </w:pPr>
    </w:p>
    <w:p w:rsidR="00BB7B4D" w:rsidRDefault="00BB7B4D" w:rsidP="00BB7B4D">
      <w:pPr>
        <w:rPr>
          <w:sz w:val="28"/>
          <w:szCs w:val="28"/>
          <w:lang w:val="en-US"/>
        </w:rPr>
      </w:pPr>
    </w:p>
    <w:p w:rsidR="00BB7B4D" w:rsidRPr="00BB7B4D" w:rsidRDefault="00BB7B4D" w:rsidP="00FD09F3">
      <w:pPr>
        <w:pStyle w:val="a4"/>
        <w:numPr>
          <w:ilvl w:val="0"/>
          <w:numId w:val="37"/>
        </w:numPr>
        <w:rPr>
          <w:b/>
          <w:sz w:val="28"/>
          <w:szCs w:val="28"/>
          <w:lang w:val="en-US"/>
        </w:rPr>
      </w:pPr>
      <w:r w:rsidRPr="00BB7B4D">
        <w:rPr>
          <w:b/>
          <w:sz w:val="28"/>
          <w:szCs w:val="28"/>
          <w:lang w:val="en-US"/>
        </w:rPr>
        <w:t>Transmission of alarm events from PSW switches</w:t>
      </w:r>
    </w:p>
    <w:p w:rsidR="00BB7B4D" w:rsidRPr="00BB7B4D" w:rsidRDefault="00BB7B4D" w:rsidP="00BB7B4D">
      <w:pPr>
        <w:pStyle w:val="a4"/>
        <w:ind w:left="2181" w:firstLine="0"/>
        <w:rPr>
          <w:b/>
          <w:sz w:val="28"/>
          <w:szCs w:val="28"/>
          <w:lang w:val="en-US"/>
        </w:rPr>
      </w:pPr>
    </w:p>
    <w:p w:rsidR="00BB7B4D" w:rsidRPr="00BB7B4D" w:rsidRDefault="00BB7B4D" w:rsidP="00BB7B4D">
      <w:pPr>
        <w:rPr>
          <w:sz w:val="28"/>
          <w:szCs w:val="28"/>
          <w:lang w:val="en-US"/>
        </w:rPr>
      </w:pPr>
      <w:r w:rsidRPr="00BB7B4D">
        <w:rPr>
          <w:sz w:val="28"/>
          <w:szCs w:val="28"/>
          <w:lang w:val="en-US"/>
        </w:rPr>
        <w:t xml:space="preserve">TFortis switches form a series of events that can be transmitted to Teleport integration </w:t>
      </w:r>
      <w:r w:rsidR="00937076">
        <w:rPr>
          <w:sz w:val="28"/>
          <w:szCs w:val="28"/>
          <w:lang w:val="en-US"/>
        </w:rPr>
        <w:t>units</w:t>
      </w:r>
      <w:r w:rsidRPr="00BB7B4D">
        <w:rPr>
          <w:sz w:val="28"/>
          <w:szCs w:val="28"/>
          <w:lang w:val="en-US"/>
        </w:rPr>
        <w:t>:</w:t>
      </w:r>
    </w:p>
    <w:p w:rsidR="00BB7B4D" w:rsidRPr="00BB7B4D" w:rsidRDefault="00BB7B4D" w:rsidP="00BB7B4D">
      <w:pPr>
        <w:rPr>
          <w:sz w:val="28"/>
          <w:szCs w:val="28"/>
          <w:lang w:val="en-US"/>
        </w:rPr>
      </w:pPr>
      <w:r w:rsidRPr="00BB7B4D">
        <w:rPr>
          <w:sz w:val="28"/>
          <w:szCs w:val="28"/>
          <w:lang w:val="en-US"/>
        </w:rPr>
        <w:t>• Camera hang</w:t>
      </w:r>
      <w:r w:rsidR="00937076">
        <w:rPr>
          <w:sz w:val="28"/>
          <w:szCs w:val="28"/>
          <w:lang w:val="en-US"/>
        </w:rPr>
        <w:t>ing</w:t>
      </w:r>
    </w:p>
    <w:p w:rsidR="00BB7B4D" w:rsidRPr="00BB7B4D" w:rsidRDefault="00BB7B4D" w:rsidP="00BB7B4D">
      <w:pPr>
        <w:rPr>
          <w:sz w:val="28"/>
          <w:szCs w:val="28"/>
          <w:lang w:val="en-US"/>
        </w:rPr>
      </w:pPr>
      <w:r w:rsidRPr="00BB7B4D">
        <w:rPr>
          <w:sz w:val="28"/>
          <w:szCs w:val="28"/>
          <w:lang w:val="en-US"/>
        </w:rPr>
        <w:t>• Los</w:t>
      </w:r>
      <w:r w:rsidR="00937076">
        <w:rPr>
          <w:sz w:val="28"/>
          <w:szCs w:val="28"/>
          <w:lang w:val="en-US"/>
        </w:rPr>
        <w:t>s of</w:t>
      </w:r>
      <w:r w:rsidRPr="00BB7B4D">
        <w:rPr>
          <w:sz w:val="28"/>
          <w:szCs w:val="28"/>
          <w:lang w:val="en-US"/>
        </w:rPr>
        <w:t xml:space="preserve"> power 2</w:t>
      </w:r>
      <w:r w:rsidR="00937076">
        <w:rPr>
          <w:sz w:val="28"/>
          <w:szCs w:val="28"/>
          <w:lang w:val="en-US"/>
        </w:rPr>
        <w:t>3</w:t>
      </w:r>
      <w:r w:rsidRPr="00BB7B4D">
        <w:rPr>
          <w:sz w:val="28"/>
          <w:szCs w:val="28"/>
          <w:lang w:val="en-US"/>
        </w:rPr>
        <w:t>0V</w:t>
      </w:r>
      <w:r w:rsidR="00937076">
        <w:rPr>
          <w:sz w:val="28"/>
          <w:szCs w:val="28"/>
          <w:lang w:val="en-US"/>
        </w:rPr>
        <w:t>AC</w:t>
      </w:r>
    </w:p>
    <w:p w:rsidR="00BB7B4D" w:rsidRPr="00BB7B4D" w:rsidRDefault="00BB7B4D" w:rsidP="00BB7B4D">
      <w:pPr>
        <w:rPr>
          <w:sz w:val="28"/>
          <w:szCs w:val="28"/>
          <w:lang w:val="en-US"/>
        </w:rPr>
      </w:pPr>
      <w:r w:rsidRPr="00BB7B4D">
        <w:rPr>
          <w:sz w:val="28"/>
          <w:szCs w:val="28"/>
          <w:lang w:val="en-US"/>
        </w:rPr>
        <w:t xml:space="preserve">• </w:t>
      </w:r>
      <w:r w:rsidR="00937076">
        <w:rPr>
          <w:sz w:val="28"/>
          <w:szCs w:val="28"/>
          <w:lang w:val="en-US"/>
        </w:rPr>
        <w:t>Disconnection of fiber</w:t>
      </w:r>
      <w:r w:rsidRPr="00BB7B4D">
        <w:rPr>
          <w:sz w:val="28"/>
          <w:szCs w:val="28"/>
          <w:lang w:val="en-US"/>
        </w:rPr>
        <w:t xml:space="preserve"> optics, etc.</w:t>
      </w:r>
    </w:p>
    <w:p w:rsidR="00BB7B4D" w:rsidRDefault="00937076" w:rsidP="00BB7B4D">
      <w:pPr>
        <w:rPr>
          <w:sz w:val="28"/>
          <w:szCs w:val="28"/>
          <w:lang w:val="en-US"/>
        </w:rPr>
      </w:pPr>
      <w:r>
        <w:rPr>
          <w:sz w:val="28"/>
          <w:szCs w:val="28"/>
          <w:lang w:val="en-US"/>
        </w:rPr>
        <w:t>O</w:t>
      </w:r>
      <w:r w:rsidR="00BB7B4D" w:rsidRPr="00BB7B4D">
        <w:rPr>
          <w:sz w:val="28"/>
          <w:szCs w:val="28"/>
          <w:lang w:val="en-US"/>
        </w:rPr>
        <w:t>n the server side</w:t>
      </w:r>
      <w:r>
        <w:rPr>
          <w:sz w:val="28"/>
          <w:szCs w:val="28"/>
          <w:lang w:val="en-US"/>
        </w:rPr>
        <w:t xml:space="preserve"> </w:t>
      </w:r>
      <w:r w:rsidR="00BB7B4D" w:rsidRPr="00BB7B4D">
        <w:rPr>
          <w:sz w:val="28"/>
          <w:szCs w:val="28"/>
          <w:lang w:val="en-US"/>
        </w:rPr>
        <w:t>these events are converted into logical states of the outputs of the Teleport unit, which can be connected to the security controller.</w:t>
      </w:r>
    </w:p>
    <w:p w:rsidR="00937076" w:rsidRDefault="00937076" w:rsidP="00BB7B4D">
      <w:pPr>
        <w:rPr>
          <w:sz w:val="28"/>
          <w:szCs w:val="28"/>
          <w:lang w:val="en-US"/>
        </w:rPr>
      </w:pPr>
    </w:p>
    <w:p w:rsidR="00937076" w:rsidRDefault="00937076" w:rsidP="00BB7B4D">
      <w:pPr>
        <w:rPr>
          <w:sz w:val="28"/>
          <w:szCs w:val="28"/>
          <w:lang w:val="en-US"/>
        </w:rPr>
      </w:pPr>
      <w:r>
        <w:rPr>
          <w:noProof/>
          <w:sz w:val="28"/>
          <w:szCs w:val="28"/>
          <w:lang w:val="en-US"/>
        </w:rPr>
        <w:lastRenderedPageBreak/>
        <w:drawing>
          <wp:inline distT="0" distB="0" distL="0" distR="0">
            <wp:extent cx="5095875"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95875" cy="1828800"/>
                    </a:xfrm>
                    <a:prstGeom prst="rect">
                      <a:avLst/>
                    </a:prstGeom>
                    <a:noFill/>
                    <a:ln>
                      <a:noFill/>
                    </a:ln>
                  </pic:spPr>
                </pic:pic>
              </a:graphicData>
            </a:graphic>
          </wp:inline>
        </w:drawing>
      </w:r>
    </w:p>
    <w:p w:rsidR="00937076" w:rsidRDefault="00937076" w:rsidP="00BB7B4D">
      <w:pPr>
        <w:rPr>
          <w:sz w:val="28"/>
          <w:szCs w:val="28"/>
          <w:lang w:val="en-US"/>
        </w:rPr>
      </w:pPr>
    </w:p>
    <w:p w:rsidR="00937076" w:rsidRPr="00455BFC" w:rsidRDefault="00937076" w:rsidP="00BB7B4D">
      <w:pPr>
        <w:rPr>
          <w:sz w:val="28"/>
          <w:szCs w:val="28"/>
          <w:lang w:val="en-US"/>
        </w:rPr>
        <w:sectPr w:rsidR="00937076" w:rsidRPr="00455BFC">
          <w:pgSz w:w="11900" w:h="16840"/>
          <w:pgMar w:top="1540" w:right="800" w:bottom="1120" w:left="580" w:header="272" w:footer="888" w:gutter="0"/>
          <w:cols w:space="720"/>
        </w:sectPr>
      </w:pPr>
      <w:r>
        <w:rPr>
          <w:sz w:val="28"/>
          <w:szCs w:val="28"/>
          <w:lang w:val="en-US"/>
        </w:rPr>
        <w:t>Fig. 1.9 Transmission of alarm events</w:t>
      </w:r>
    </w:p>
    <w:p w:rsidR="00F57B99" w:rsidRDefault="0011782C" w:rsidP="00FD09F3">
      <w:pPr>
        <w:pStyle w:val="110"/>
        <w:numPr>
          <w:ilvl w:val="0"/>
          <w:numId w:val="28"/>
        </w:numPr>
        <w:tabs>
          <w:tab w:val="left" w:pos="796"/>
        </w:tabs>
        <w:spacing w:before="88"/>
        <w:ind w:left="796" w:hanging="240"/>
        <w:rPr>
          <w:rFonts w:ascii="Times New Roman" w:hAnsi="Times New Roman"/>
          <w:lang w:val="en-US"/>
        </w:rPr>
      </w:pPr>
      <w:bookmarkStart w:id="4" w:name="2_Характеристики_устройства"/>
      <w:bookmarkEnd w:id="4"/>
      <w:r>
        <w:rPr>
          <w:rFonts w:ascii="Times New Roman" w:hAnsi="Times New Roman"/>
          <w:lang w:val="en-US"/>
        </w:rPr>
        <w:lastRenderedPageBreak/>
        <w:t>Technical characteristics</w:t>
      </w:r>
    </w:p>
    <w:p w:rsidR="00645201" w:rsidRPr="00CF77B1" w:rsidRDefault="00645201" w:rsidP="00645201">
      <w:pPr>
        <w:pStyle w:val="110"/>
        <w:tabs>
          <w:tab w:val="left" w:pos="796"/>
        </w:tabs>
        <w:spacing w:before="88"/>
        <w:ind w:left="796" w:firstLine="0"/>
        <w:rPr>
          <w:rFonts w:ascii="Times New Roman" w:hAnsi="Times New Roman"/>
          <w:lang w:val="en-US"/>
        </w:rPr>
      </w:pPr>
      <w:r>
        <w:rPr>
          <w:rFonts w:ascii="Times New Roman" w:hAnsi="Times New Roman"/>
          <w:lang w:val="en-US"/>
        </w:rPr>
        <w:t>2.1 Teleport 1 integration unit</w:t>
      </w:r>
    </w:p>
    <w:p w:rsidR="00F57B99" w:rsidRPr="00CF77B1" w:rsidRDefault="00CF77B1" w:rsidP="00FD09F3">
      <w:pPr>
        <w:pStyle w:val="210"/>
        <w:numPr>
          <w:ilvl w:val="1"/>
          <w:numId w:val="28"/>
        </w:numPr>
        <w:tabs>
          <w:tab w:val="left" w:pos="1275"/>
          <w:tab w:val="left" w:pos="1276"/>
        </w:tabs>
        <w:spacing w:line="343" w:lineRule="exact"/>
        <w:ind w:hanging="348"/>
        <w:rPr>
          <w:lang w:val="en-US"/>
        </w:rPr>
      </w:pPr>
      <w:r w:rsidRPr="00CF77B1">
        <w:rPr>
          <w:lang w:val="en-US"/>
        </w:rPr>
        <w:t>Ethernet</w:t>
      </w:r>
    </w:p>
    <w:p w:rsidR="00F57B99" w:rsidRPr="00CF77B1" w:rsidRDefault="00CF77B1" w:rsidP="00FD09F3">
      <w:pPr>
        <w:pStyle w:val="a4"/>
        <w:numPr>
          <w:ilvl w:val="2"/>
          <w:numId w:val="28"/>
        </w:numPr>
        <w:tabs>
          <w:tab w:val="left" w:pos="1970"/>
        </w:tabs>
        <w:spacing w:line="343" w:lineRule="exact"/>
        <w:rPr>
          <w:sz w:val="28"/>
          <w:lang w:val="en-US"/>
        </w:rPr>
      </w:pPr>
      <w:r w:rsidRPr="00CF77B1">
        <w:rPr>
          <w:sz w:val="28"/>
          <w:lang w:val="en-US"/>
        </w:rPr>
        <w:t>10/100Base-Tx with RJ-45 connector – 1;</w:t>
      </w:r>
    </w:p>
    <w:p w:rsidR="00F57B99" w:rsidRPr="00CF77B1" w:rsidRDefault="00CF77B1" w:rsidP="00FD09F3">
      <w:pPr>
        <w:pStyle w:val="a4"/>
        <w:numPr>
          <w:ilvl w:val="2"/>
          <w:numId w:val="28"/>
        </w:numPr>
        <w:tabs>
          <w:tab w:val="left" w:pos="1970"/>
        </w:tabs>
        <w:spacing w:before="1" w:line="343" w:lineRule="exact"/>
        <w:rPr>
          <w:sz w:val="28"/>
          <w:lang w:val="en-US"/>
        </w:rPr>
      </w:pPr>
      <w:r w:rsidRPr="00CF77B1">
        <w:rPr>
          <w:sz w:val="28"/>
          <w:lang w:val="en-US"/>
        </w:rPr>
        <w:t>supports Auto-MDIX;</w:t>
      </w:r>
    </w:p>
    <w:p w:rsidR="00F57B99" w:rsidRPr="00CF77B1" w:rsidRDefault="00CF77B1" w:rsidP="00FD09F3">
      <w:pPr>
        <w:pStyle w:val="a4"/>
        <w:numPr>
          <w:ilvl w:val="2"/>
          <w:numId w:val="28"/>
        </w:numPr>
        <w:tabs>
          <w:tab w:val="left" w:pos="1970"/>
        </w:tabs>
        <w:spacing w:line="343" w:lineRule="exact"/>
        <w:rPr>
          <w:sz w:val="28"/>
          <w:lang w:val="en-US"/>
        </w:rPr>
      </w:pPr>
      <w:r w:rsidRPr="00CF77B1">
        <w:rPr>
          <w:sz w:val="28"/>
          <w:lang w:val="en-US"/>
        </w:rPr>
        <w:t>supports IEEE 802.3x flow control.</w:t>
      </w:r>
    </w:p>
    <w:p w:rsidR="00F57B99" w:rsidRDefault="00CF77B1" w:rsidP="00FD09F3">
      <w:pPr>
        <w:pStyle w:val="a4"/>
        <w:numPr>
          <w:ilvl w:val="1"/>
          <w:numId w:val="28"/>
        </w:numPr>
        <w:tabs>
          <w:tab w:val="left" w:pos="1264"/>
        </w:tabs>
        <w:spacing w:before="121"/>
        <w:ind w:hanging="284"/>
        <w:rPr>
          <w:sz w:val="28"/>
          <w:lang w:val="en-US"/>
        </w:rPr>
      </w:pPr>
      <w:r w:rsidRPr="00CF77B1">
        <w:rPr>
          <w:b/>
          <w:sz w:val="28"/>
          <w:lang w:val="en-US"/>
        </w:rPr>
        <w:t xml:space="preserve">RS-485 </w:t>
      </w:r>
      <w:r w:rsidRPr="00CF77B1">
        <w:rPr>
          <w:sz w:val="28"/>
          <w:lang w:val="en-US"/>
        </w:rPr>
        <w:t>– 1</w:t>
      </w:r>
      <w:r w:rsidR="00484F56">
        <w:rPr>
          <w:sz w:val="28"/>
        </w:rPr>
        <w:t xml:space="preserve"> </w:t>
      </w:r>
      <w:r w:rsidR="00484F56">
        <w:rPr>
          <w:sz w:val="28"/>
          <w:lang w:val="en-US"/>
        </w:rPr>
        <w:t>pc</w:t>
      </w:r>
    </w:p>
    <w:p w:rsidR="00645201" w:rsidRDefault="00645201" w:rsidP="00FD09F3">
      <w:pPr>
        <w:pStyle w:val="a4"/>
        <w:numPr>
          <w:ilvl w:val="1"/>
          <w:numId w:val="28"/>
        </w:numPr>
        <w:tabs>
          <w:tab w:val="left" w:pos="1264"/>
        </w:tabs>
        <w:spacing w:before="121"/>
        <w:ind w:firstLine="579"/>
        <w:rPr>
          <w:sz w:val="28"/>
          <w:lang w:val="en-US"/>
        </w:rPr>
      </w:pPr>
      <w:r>
        <w:rPr>
          <w:sz w:val="28"/>
          <w:lang w:val="en-US"/>
        </w:rPr>
        <w:t>up to 115 200 bit/sec rate</w:t>
      </w:r>
    </w:p>
    <w:p w:rsidR="00645201" w:rsidRDefault="00645201" w:rsidP="00FD09F3">
      <w:pPr>
        <w:pStyle w:val="a4"/>
        <w:numPr>
          <w:ilvl w:val="1"/>
          <w:numId w:val="28"/>
        </w:numPr>
        <w:tabs>
          <w:tab w:val="left" w:pos="1264"/>
        </w:tabs>
        <w:spacing w:before="121"/>
        <w:ind w:firstLine="579"/>
        <w:rPr>
          <w:sz w:val="28"/>
          <w:lang w:val="en-US"/>
        </w:rPr>
      </w:pPr>
      <w:r>
        <w:rPr>
          <w:sz w:val="28"/>
          <w:lang w:val="en-US"/>
        </w:rPr>
        <w:t>up to 100 m length</w:t>
      </w:r>
    </w:p>
    <w:p w:rsidR="00645201" w:rsidRDefault="00645201" w:rsidP="00FD09F3">
      <w:pPr>
        <w:pStyle w:val="a4"/>
        <w:numPr>
          <w:ilvl w:val="1"/>
          <w:numId w:val="28"/>
        </w:numPr>
        <w:tabs>
          <w:tab w:val="left" w:pos="1264"/>
        </w:tabs>
        <w:spacing w:before="121"/>
        <w:ind w:firstLine="579"/>
        <w:rPr>
          <w:sz w:val="28"/>
          <w:lang w:val="en-US"/>
        </w:rPr>
      </w:pPr>
      <w:r>
        <w:rPr>
          <w:sz w:val="28"/>
          <w:lang w:val="en-US"/>
        </w:rPr>
        <w:t>built-in terminator – 120 Ohm</w:t>
      </w:r>
    </w:p>
    <w:p w:rsidR="00645201" w:rsidRDefault="00645201" w:rsidP="00FD09F3">
      <w:pPr>
        <w:pStyle w:val="a4"/>
        <w:numPr>
          <w:ilvl w:val="1"/>
          <w:numId w:val="28"/>
        </w:numPr>
        <w:tabs>
          <w:tab w:val="left" w:pos="1264"/>
        </w:tabs>
        <w:spacing w:before="121"/>
        <w:ind w:firstLine="579"/>
        <w:rPr>
          <w:sz w:val="28"/>
          <w:lang w:val="en-US"/>
        </w:rPr>
      </w:pPr>
      <w:r>
        <w:rPr>
          <w:sz w:val="28"/>
          <w:lang w:val="en-US"/>
        </w:rPr>
        <w:t>no galvanic isolation</w:t>
      </w:r>
    </w:p>
    <w:p w:rsidR="00F57B99" w:rsidRDefault="00CF77B1" w:rsidP="00FD09F3">
      <w:pPr>
        <w:pStyle w:val="a4"/>
        <w:numPr>
          <w:ilvl w:val="1"/>
          <w:numId w:val="28"/>
        </w:numPr>
        <w:tabs>
          <w:tab w:val="left" w:pos="1264"/>
        </w:tabs>
        <w:spacing w:before="119"/>
        <w:ind w:hanging="284"/>
        <w:rPr>
          <w:sz w:val="28"/>
          <w:lang w:val="en-US"/>
        </w:rPr>
      </w:pPr>
      <w:r w:rsidRPr="00CF77B1">
        <w:rPr>
          <w:b/>
          <w:sz w:val="28"/>
          <w:lang w:val="en-US"/>
        </w:rPr>
        <w:t>Inputs</w:t>
      </w:r>
      <w:r w:rsidRPr="00CF77B1">
        <w:rPr>
          <w:sz w:val="28"/>
          <w:lang w:val="en-US"/>
        </w:rPr>
        <w:t xml:space="preserve"> – 3 </w:t>
      </w:r>
      <w:r w:rsidR="00484F56">
        <w:rPr>
          <w:sz w:val="28"/>
          <w:lang w:val="en-US"/>
        </w:rPr>
        <w:t>pcs</w:t>
      </w:r>
    </w:p>
    <w:p w:rsidR="00645201" w:rsidRDefault="00645201" w:rsidP="00FD09F3">
      <w:pPr>
        <w:pStyle w:val="a4"/>
        <w:numPr>
          <w:ilvl w:val="1"/>
          <w:numId w:val="28"/>
        </w:numPr>
        <w:tabs>
          <w:tab w:val="left" w:pos="1264"/>
        </w:tabs>
        <w:spacing w:before="119"/>
        <w:ind w:firstLine="579"/>
        <w:rPr>
          <w:sz w:val="28"/>
          <w:lang w:val="en-US"/>
        </w:rPr>
      </w:pPr>
      <w:r>
        <w:rPr>
          <w:sz w:val="28"/>
          <w:lang w:val="en-US"/>
        </w:rPr>
        <w:t>Closed state – less than 200 Ohm</w:t>
      </w:r>
    </w:p>
    <w:p w:rsidR="00645201" w:rsidRDefault="00645201" w:rsidP="00FD09F3">
      <w:pPr>
        <w:pStyle w:val="a4"/>
        <w:numPr>
          <w:ilvl w:val="1"/>
          <w:numId w:val="28"/>
        </w:numPr>
        <w:tabs>
          <w:tab w:val="left" w:pos="1264"/>
        </w:tabs>
        <w:spacing w:before="119"/>
        <w:ind w:firstLine="579"/>
        <w:rPr>
          <w:sz w:val="28"/>
          <w:lang w:val="en-US"/>
        </w:rPr>
      </w:pPr>
      <w:r>
        <w:rPr>
          <w:sz w:val="28"/>
          <w:lang w:val="en-US"/>
        </w:rPr>
        <w:t>Open state – more than 50 kOhm</w:t>
      </w:r>
    </w:p>
    <w:p w:rsidR="00645201" w:rsidRPr="00CF77B1" w:rsidRDefault="00645201" w:rsidP="00FD09F3">
      <w:pPr>
        <w:pStyle w:val="a4"/>
        <w:numPr>
          <w:ilvl w:val="1"/>
          <w:numId w:val="28"/>
        </w:numPr>
        <w:tabs>
          <w:tab w:val="left" w:pos="1264"/>
        </w:tabs>
        <w:spacing w:before="119"/>
        <w:ind w:firstLine="579"/>
        <w:rPr>
          <w:sz w:val="28"/>
          <w:lang w:val="en-US"/>
        </w:rPr>
      </w:pPr>
      <w:r>
        <w:rPr>
          <w:sz w:val="28"/>
          <w:lang w:val="en-US"/>
        </w:rPr>
        <w:t>No galvanic isolation</w:t>
      </w:r>
    </w:p>
    <w:p w:rsidR="00C81D16" w:rsidRDefault="00CF77B1" w:rsidP="00FD09F3">
      <w:pPr>
        <w:pStyle w:val="a4"/>
        <w:numPr>
          <w:ilvl w:val="1"/>
          <w:numId w:val="28"/>
        </w:numPr>
        <w:tabs>
          <w:tab w:val="left" w:pos="1264"/>
        </w:tabs>
        <w:spacing w:before="121"/>
        <w:ind w:right="1136" w:hanging="284"/>
        <w:rPr>
          <w:sz w:val="28"/>
          <w:lang w:val="en-US"/>
        </w:rPr>
      </w:pPr>
      <w:r w:rsidRPr="00CF77B1">
        <w:rPr>
          <w:b/>
          <w:sz w:val="28"/>
          <w:lang w:val="en-US"/>
        </w:rPr>
        <w:t>Outputs</w:t>
      </w:r>
      <w:r w:rsidRPr="00CF77B1">
        <w:rPr>
          <w:sz w:val="28"/>
          <w:lang w:val="en-US"/>
        </w:rPr>
        <w:t xml:space="preserve"> – 9 </w:t>
      </w:r>
      <w:r w:rsidR="00484F56">
        <w:rPr>
          <w:sz w:val="28"/>
          <w:lang w:val="en-US"/>
        </w:rPr>
        <w:t>pcs</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Normally open contact</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Switching voltage – 30V</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Switching current – 50 mA</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Channel resistance – 10 Ohm</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Galvanic isolation</w:t>
      </w:r>
    </w:p>
    <w:p w:rsidR="00F57B99" w:rsidRDefault="00CF77B1" w:rsidP="00FD09F3">
      <w:pPr>
        <w:pStyle w:val="a4"/>
        <w:numPr>
          <w:ilvl w:val="1"/>
          <w:numId w:val="28"/>
        </w:numPr>
        <w:tabs>
          <w:tab w:val="left" w:pos="1275"/>
          <w:tab w:val="left" w:pos="1276"/>
        </w:tabs>
        <w:spacing w:before="119"/>
        <w:ind w:left="1276"/>
        <w:rPr>
          <w:sz w:val="28"/>
          <w:lang w:val="en-US"/>
        </w:rPr>
      </w:pPr>
      <w:r w:rsidRPr="00CF77B1">
        <w:rPr>
          <w:b/>
          <w:sz w:val="28"/>
          <w:lang w:val="en-US"/>
        </w:rPr>
        <w:t>Power supply</w:t>
      </w:r>
    </w:p>
    <w:p w:rsidR="00C81D16" w:rsidRDefault="00C81D16" w:rsidP="00FD09F3">
      <w:pPr>
        <w:pStyle w:val="a4"/>
        <w:numPr>
          <w:ilvl w:val="1"/>
          <w:numId w:val="28"/>
        </w:numPr>
        <w:tabs>
          <w:tab w:val="left" w:pos="1275"/>
          <w:tab w:val="left" w:pos="1276"/>
        </w:tabs>
        <w:spacing w:before="119"/>
        <w:ind w:left="1276" w:firstLine="567"/>
        <w:rPr>
          <w:sz w:val="28"/>
          <w:lang w:val="en-US"/>
        </w:rPr>
      </w:pPr>
      <w:r>
        <w:rPr>
          <w:sz w:val="28"/>
          <w:lang w:val="en-US"/>
        </w:rPr>
        <w:t>Power supply voltage: 12/24VDC (9V..27V)</w:t>
      </w:r>
    </w:p>
    <w:p w:rsidR="00C81D16" w:rsidRPr="00C81D16" w:rsidRDefault="00C81D16" w:rsidP="00FD09F3">
      <w:pPr>
        <w:pStyle w:val="a4"/>
        <w:numPr>
          <w:ilvl w:val="1"/>
          <w:numId w:val="28"/>
        </w:numPr>
        <w:tabs>
          <w:tab w:val="left" w:pos="1275"/>
          <w:tab w:val="left" w:pos="1276"/>
        </w:tabs>
        <w:spacing w:before="119"/>
        <w:ind w:left="1276" w:firstLine="567"/>
        <w:rPr>
          <w:sz w:val="28"/>
          <w:lang w:val="en-US"/>
        </w:rPr>
      </w:pPr>
      <w:r>
        <w:rPr>
          <w:sz w:val="28"/>
          <w:lang w:val="en-US"/>
        </w:rPr>
        <w:t>Maximum power consumption – 3V</w:t>
      </w:r>
    </w:p>
    <w:p w:rsidR="00C81D16" w:rsidRPr="00C81D16" w:rsidRDefault="00C81D16" w:rsidP="00FD09F3">
      <w:pPr>
        <w:pStyle w:val="a4"/>
        <w:numPr>
          <w:ilvl w:val="1"/>
          <w:numId w:val="28"/>
        </w:numPr>
        <w:tabs>
          <w:tab w:val="left" w:pos="1275"/>
          <w:tab w:val="left" w:pos="1276"/>
        </w:tabs>
        <w:spacing w:before="119"/>
        <w:ind w:left="1276" w:hanging="425"/>
        <w:rPr>
          <w:b/>
          <w:sz w:val="28"/>
          <w:lang w:val="en-US"/>
        </w:rPr>
      </w:pPr>
      <w:r w:rsidRPr="00C81D16">
        <w:rPr>
          <w:b/>
          <w:sz w:val="28"/>
          <w:lang w:val="en-US"/>
        </w:rPr>
        <w:t>Design</w:t>
      </w:r>
    </w:p>
    <w:p w:rsidR="00C81D16" w:rsidRDefault="00C81D16" w:rsidP="00FD09F3">
      <w:pPr>
        <w:pStyle w:val="a4"/>
        <w:numPr>
          <w:ilvl w:val="1"/>
          <w:numId w:val="28"/>
        </w:numPr>
        <w:tabs>
          <w:tab w:val="left" w:pos="1275"/>
          <w:tab w:val="left" w:pos="1276"/>
        </w:tabs>
        <w:spacing w:before="119"/>
        <w:ind w:firstLine="579"/>
        <w:rPr>
          <w:sz w:val="28"/>
          <w:lang w:val="en-US"/>
        </w:rPr>
      </w:pPr>
      <w:r>
        <w:rPr>
          <w:sz w:val="28"/>
          <w:lang w:val="en-US"/>
        </w:rPr>
        <w:t>106x90x58 mm (width of 6 modules)</w:t>
      </w:r>
    </w:p>
    <w:p w:rsidR="00C81D16" w:rsidRDefault="00C81D16" w:rsidP="00FD09F3">
      <w:pPr>
        <w:pStyle w:val="a4"/>
        <w:numPr>
          <w:ilvl w:val="1"/>
          <w:numId w:val="28"/>
        </w:numPr>
        <w:tabs>
          <w:tab w:val="left" w:pos="1275"/>
          <w:tab w:val="left" w:pos="1276"/>
        </w:tabs>
        <w:spacing w:before="119"/>
        <w:ind w:firstLine="579"/>
        <w:rPr>
          <w:sz w:val="28"/>
          <w:lang w:val="en-US"/>
        </w:rPr>
      </w:pPr>
      <w:r>
        <w:rPr>
          <w:sz w:val="28"/>
          <w:lang w:val="en-US"/>
        </w:rPr>
        <w:t>Max weight 0.3 kg</w:t>
      </w:r>
    </w:p>
    <w:p w:rsidR="00C81D16" w:rsidRDefault="00C81D16" w:rsidP="00FD09F3">
      <w:pPr>
        <w:pStyle w:val="a4"/>
        <w:numPr>
          <w:ilvl w:val="1"/>
          <w:numId w:val="28"/>
        </w:numPr>
        <w:tabs>
          <w:tab w:val="left" w:pos="1275"/>
          <w:tab w:val="left" w:pos="1276"/>
        </w:tabs>
        <w:spacing w:before="119"/>
        <w:ind w:firstLine="579"/>
        <w:rPr>
          <w:sz w:val="28"/>
          <w:lang w:val="en-US"/>
        </w:rPr>
      </w:pPr>
      <w:r>
        <w:rPr>
          <w:sz w:val="28"/>
          <w:lang w:val="en-US"/>
        </w:rPr>
        <w:t>DIN-rail mounting (35 mm)</w:t>
      </w:r>
    </w:p>
    <w:p w:rsidR="00C81D16" w:rsidRDefault="00C81D16" w:rsidP="00FD09F3">
      <w:pPr>
        <w:pStyle w:val="a4"/>
        <w:numPr>
          <w:ilvl w:val="1"/>
          <w:numId w:val="28"/>
        </w:numPr>
        <w:tabs>
          <w:tab w:val="left" w:pos="1275"/>
          <w:tab w:val="left" w:pos="1276"/>
        </w:tabs>
        <w:spacing w:before="119"/>
        <w:ind w:hanging="413"/>
        <w:rPr>
          <w:sz w:val="28"/>
          <w:lang w:val="en-US"/>
        </w:rPr>
      </w:pPr>
      <w:r w:rsidRPr="00C81D16">
        <w:rPr>
          <w:b/>
          <w:sz w:val="28"/>
          <w:lang w:val="en-US"/>
        </w:rPr>
        <w:t>Meantime between failures</w:t>
      </w:r>
      <w:r>
        <w:rPr>
          <w:sz w:val="28"/>
          <w:lang w:val="en-US"/>
        </w:rPr>
        <w:t xml:space="preserve"> – 50 000 hours</w:t>
      </w:r>
    </w:p>
    <w:p w:rsidR="00C81D16" w:rsidRPr="00A465FD" w:rsidRDefault="00A465FD" w:rsidP="00FD09F3">
      <w:pPr>
        <w:pStyle w:val="a4"/>
        <w:numPr>
          <w:ilvl w:val="1"/>
          <w:numId w:val="28"/>
        </w:numPr>
        <w:tabs>
          <w:tab w:val="left" w:pos="1275"/>
          <w:tab w:val="left" w:pos="1276"/>
        </w:tabs>
        <w:spacing w:before="119"/>
        <w:ind w:hanging="413"/>
        <w:rPr>
          <w:sz w:val="28"/>
          <w:lang w:val="en-US"/>
        </w:rPr>
      </w:pPr>
      <w:r>
        <w:rPr>
          <w:b/>
          <w:sz w:val="28"/>
          <w:lang w:val="en-US"/>
        </w:rPr>
        <w:t>Operating conditions</w:t>
      </w:r>
    </w:p>
    <w:p w:rsidR="00A465FD" w:rsidRDefault="00A465FD" w:rsidP="00FD09F3">
      <w:pPr>
        <w:pStyle w:val="a4"/>
        <w:numPr>
          <w:ilvl w:val="1"/>
          <w:numId w:val="28"/>
        </w:numPr>
        <w:tabs>
          <w:tab w:val="left" w:pos="1275"/>
          <w:tab w:val="left" w:pos="1276"/>
        </w:tabs>
        <w:spacing w:before="119"/>
        <w:ind w:firstLine="437"/>
        <w:rPr>
          <w:sz w:val="28"/>
          <w:lang w:val="en-US"/>
        </w:rPr>
      </w:pPr>
      <w:r>
        <w:rPr>
          <w:sz w:val="28"/>
          <w:lang w:val="en-US"/>
        </w:rPr>
        <w:t>Temperature +5 C .. +40 C</w:t>
      </w:r>
    </w:p>
    <w:p w:rsidR="00A465FD" w:rsidRPr="00CF77B1" w:rsidRDefault="00A465FD" w:rsidP="00FD09F3">
      <w:pPr>
        <w:pStyle w:val="a4"/>
        <w:numPr>
          <w:ilvl w:val="1"/>
          <w:numId w:val="28"/>
        </w:numPr>
        <w:tabs>
          <w:tab w:val="left" w:pos="1275"/>
          <w:tab w:val="left" w:pos="1276"/>
        </w:tabs>
        <w:spacing w:before="119"/>
        <w:ind w:firstLine="437"/>
        <w:rPr>
          <w:sz w:val="28"/>
          <w:lang w:val="en-US"/>
        </w:rPr>
      </w:pPr>
      <w:r>
        <w:rPr>
          <w:sz w:val="28"/>
          <w:lang w:val="en-US"/>
        </w:rPr>
        <w:lastRenderedPageBreak/>
        <w:t>Humidity up to 80%</w:t>
      </w:r>
    </w:p>
    <w:p w:rsidR="00F57B99" w:rsidRPr="00A465FD" w:rsidRDefault="00A465FD" w:rsidP="00FD09F3">
      <w:pPr>
        <w:pStyle w:val="a4"/>
        <w:numPr>
          <w:ilvl w:val="1"/>
          <w:numId w:val="28"/>
        </w:numPr>
        <w:tabs>
          <w:tab w:val="left" w:pos="1275"/>
          <w:tab w:val="left" w:pos="1276"/>
        </w:tabs>
        <w:spacing w:before="119"/>
        <w:ind w:left="1276" w:right="1296"/>
        <w:rPr>
          <w:sz w:val="28"/>
          <w:lang w:val="en-US"/>
        </w:rPr>
      </w:pPr>
      <w:r>
        <w:rPr>
          <w:b/>
          <w:sz w:val="28"/>
          <w:lang w:val="en-US"/>
        </w:rPr>
        <w:t>Storage</w:t>
      </w:r>
      <w:r w:rsidR="00CF77B1" w:rsidRPr="00CF77B1">
        <w:rPr>
          <w:b/>
          <w:sz w:val="28"/>
          <w:lang w:val="en-US"/>
        </w:rPr>
        <w:t xml:space="preserve"> </w:t>
      </w:r>
    </w:p>
    <w:p w:rsidR="00A465FD" w:rsidRDefault="00A465FD" w:rsidP="00FD09F3">
      <w:pPr>
        <w:pStyle w:val="a4"/>
        <w:numPr>
          <w:ilvl w:val="1"/>
          <w:numId w:val="28"/>
        </w:numPr>
        <w:tabs>
          <w:tab w:val="left" w:pos="1275"/>
          <w:tab w:val="left" w:pos="1276"/>
        </w:tabs>
        <w:spacing w:before="119"/>
        <w:ind w:left="1276" w:right="1296" w:firstLine="284"/>
        <w:rPr>
          <w:sz w:val="28"/>
          <w:lang w:val="en-US"/>
        </w:rPr>
      </w:pPr>
      <w:r>
        <w:rPr>
          <w:sz w:val="28"/>
          <w:lang w:val="en-US"/>
        </w:rPr>
        <w:t>Temperature -50 C .. +</w:t>
      </w:r>
      <w:r w:rsidR="00755F59">
        <w:rPr>
          <w:sz w:val="28"/>
          <w:lang w:val="en-US"/>
        </w:rPr>
        <w:t>5</w:t>
      </w:r>
      <w:r>
        <w:rPr>
          <w:sz w:val="28"/>
          <w:lang w:val="en-US"/>
        </w:rPr>
        <w:t>0 C</w:t>
      </w:r>
    </w:p>
    <w:p w:rsidR="00A465FD" w:rsidRDefault="00A465FD" w:rsidP="00FD09F3">
      <w:pPr>
        <w:pStyle w:val="a4"/>
        <w:numPr>
          <w:ilvl w:val="1"/>
          <w:numId w:val="28"/>
        </w:numPr>
        <w:tabs>
          <w:tab w:val="left" w:pos="1275"/>
          <w:tab w:val="left" w:pos="1276"/>
        </w:tabs>
        <w:spacing w:before="119"/>
        <w:ind w:left="1276" w:right="1296" w:firstLine="284"/>
        <w:rPr>
          <w:sz w:val="28"/>
          <w:lang w:val="en-US"/>
        </w:rPr>
      </w:pPr>
      <w:r>
        <w:rPr>
          <w:sz w:val="28"/>
          <w:lang w:val="en-US"/>
        </w:rPr>
        <w:t>Humidity up to 80%</w:t>
      </w:r>
    </w:p>
    <w:p w:rsidR="00C81D16" w:rsidRDefault="00C81D16" w:rsidP="00C81D16">
      <w:pPr>
        <w:pStyle w:val="a4"/>
        <w:tabs>
          <w:tab w:val="left" w:pos="1275"/>
          <w:tab w:val="left" w:pos="1276"/>
        </w:tabs>
        <w:spacing w:before="119"/>
        <w:ind w:right="1296" w:firstLine="0"/>
        <w:rPr>
          <w:sz w:val="28"/>
          <w:lang w:val="en-US"/>
        </w:rPr>
      </w:pPr>
    </w:p>
    <w:p w:rsidR="00C81D16" w:rsidRPr="00CF77B1" w:rsidRDefault="00C81D16" w:rsidP="00C81D16">
      <w:pPr>
        <w:pStyle w:val="110"/>
        <w:tabs>
          <w:tab w:val="left" w:pos="796"/>
        </w:tabs>
        <w:spacing w:before="88"/>
        <w:ind w:left="796" w:firstLine="0"/>
        <w:rPr>
          <w:rFonts w:ascii="Times New Roman" w:hAnsi="Times New Roman"/>
          <w:lang w:val="en-US"/>
        </w:rPr>
      </w:pPr>
      <w:r>
        <w:rPr>
          <w:rFonts w:ascii="Times New Roman" w:hAnsi="Times New Roman"/>
          <w:lang w:val="en-US"/>
        </w:rPr>
        <w:t>2.2 Teleport 2 integration unit</w:t>
      </w:r>
    </w:p>
    <w:p w:rsidR="00C81D16" w:rsidRPr="00CF77B1" w:rsidRDefault="00C81D16" w:rsidP="00C81D16">
      <w:pPr>
        <w:pStyle w:val="a3"/>
        <w:rPr>
          <w:b/>
          <w:sz w:val="41"/>
          <w:lang w:val="en-US"/>
        </w:rPr>
      </w:pPr>
    </w:p>
    <w:p w:rsidR="00C81D16" w:rsidRPr="00CF77B1" w:rsidRDefault="00C81D16" w:rsidP="00FD09F3">
      <w:pPr>
        <w:pStyle w:val="210"/>
        <w:numPr>
          <w:ilvl w:val="1"/>
          <w:numId w:val="28"/>
        </w:numPr>
        <w:tabs>
          <w:tab w:val="left" w:pos="1275"/>
          <w:tab w:val="left" w:pos="1276"/>
        </w:tabs>
        <w:spacing w:line="343" w:lineRule="exact"/>
        <w:ind w:hanging="348"/>
        <w:rPr>
          <w:lang w:val="en-US"/>
        </w:rPr>
      </w:pPr>
      <w:r w:rsidRPr="00CF77B1">
        <w:rPr>
          <w:lang w:val="en-US"/>
        </w:rPr>
        <w:t>Ethernet</w:t>
      </w:r>
    </w:p>
    <w:p w:rsidR="00C81D16" w:rsidRPr="00CF77B1" w:rsidRDefault="00C81D16" w:rsidP="00FD09F3">
      <w:pPr>
        <w:pStyle w:val="a4"/>
        <w:numPr>
          <w:ilvl w:val="2"/>
          <w:numId w:val="28"/>
        </w:numPr>
        <w:tabs>
          <w:tab w:val="left" w:pos="1970"/>
        </w:tabs>
        <w:spacing w:line="343" w:lineRule="exact"/>
        <w:rPr>
          <w:sz w:val="28"/>
          <w:lang w:val="en-US"/>
        </w:rPr>
      </w:pPr>
      <w:r w:rsidRPr="00CF77B1">
        <w:rPr>
          <w:sz w:val="28"/>
          <w:lang w:val="en-US"/>
        </w:rPr>
        <w:t>10/100Base-Tx with RJ-45 connector – 1;</w:t>
      </w:r>
    </w:p>
    <w:p w:rsidR="00C81D16" w:rsidRPr="00CF77B1" w:rsidRDefault="00C81D16" w:rsidP="00FD09F3">
      <w:pPr>
        <w:pStyle w:val="a4"/>
        <w:numPr>
          <w:ilvl w:val="2"/>
          <w:numId w:val="28"/>
        </w:numPr>
        <w:tabs>
          <w:tab w:val="left" w:pos="1970"/>
        </w:tabs>
        <w:spacing w:before="1" w:line="343" w:lineRule="exact"/>
        <w:rPr>
          <w:sz w:val="28"/>
          <w:lang w:val="en-US"/>
        </w:rPr>
      </w:pPr>
      <w:r w:rsidRPr="00CF77B1">
        <w:rPr>
          <w:sz w:val="28"/>
          <w:lang w:val="en-US"/>
        </w:rPr>
        <w:t>supports Auto-MDIX;</w:t>
      </w:r>
    </w:p>
    <w:p w:rsidR="00C81D16" w:rsidRPr="00CF77B1" w:rsidRDefault="00C81D16" w:rsidP="00FD09F3">
      <w:pPr>
        <w:pStyle w:val="a4"/>
        <w:numPr>
          <w:ilvl w:val="2"/>
          <w:numId w:val="28"/>
        </w:numPr>
        <w:tabs>
          <w:tab w:val="left" w:pos="1970"/>
        </w:tabs>
        <w:spacing w:line="343" w:lineRule="exact"/>
        <w:rPr>
          <w:sz w:val="28"/>
          <w:lang w:val="en-US"/>
        </w:rPr>
      </w:pPr>
      <w:r w:rsidRPr="00CF77B1">
        <w:rPr>
          <w:sz w:val="28"/>
          <w:lang w:val="en-US"/>
        </w:rPr>
        <w:t>supports IEEE 802.3x flow control.</w:t>
      </w:r>
    </w:p>
    <w:p w:rsidR="00C81D16" w:rsidRDefault="00C81D16" w:rsidP="00FD09F3">
      <w:pPr>
        <w:pStyle w:val="a4"/>
        <w:numPr>
          <w:ilvl w:val="1"/>
          <w:numId w:val="28"/>
        </w:numPr>
        <w:tabs>
          <w:tab w:val="left" w:pos="1264"/>
        </w:tabs>
        <w:spacing w:before="121"/>
        <w:ind w:hanging="284"/>
        <w:rPr>
          <w:sz w:val="28"/>
          <w:lang w:val="en-US"/>
        </w:rPr>
      </w:pPr>
      <w:r w:rsidRPr="00CF77B1">
        <w:rPr>
          <w:b/>
          <w:sz w:val="28"/>
          <w:lang w:val="en-US"/>
        </w:rPr>
        <w:t xml:space="preserve">RS-485 </w:t>
      </w:r>
      <w:r w:rsidRPr="00CF77B1">
        <w:rPr>
          <w:sz w:val="28"/>
          <w:lang w:val="en-US"/>
        </w:rPr>
        <w:t>– 1</w:t>
      </w:r>
      <w:r w:rsidR="00484F56">
        <w:rPr>
          <w:sz w:val="28"/>
          <w:lang w:val="en-US"/>
        </w:rPr>
        <w:t xml:space="preserve"> pc</w:t>
      </w:r>
    </w:p>
    <w:p w:rsidR="00C81D16" w:rsidRDefault="00C81D16" w:rsidP="00FD09F3">
      <w:pPr>
        <w:pStyle w:val="a4"/>
        <w:numPr>
          <w:ilvl w:val="1"/>
          <w:numId w:val="28"/>
        </w:numPr>
        <w:tabs>
          <w:tab w:val="left" w:pos="1264"/>
        </w:tabs>
        <w:spacing w:before="121"/>
        <w:ind w:firstLine="579"/>
        <w:rPr>
          <w:sz w:val="28"/>
          <w:lang w:val="en-US"/>
        </w:rPr>
      </w:pPr>
      <w:r>
        <w:rPr>
          <w:sz w:val="28"/>
          <w:lang w:val="en-US"/>
        </w:rPr>
        <w:t>up to 115 200 bit/sec rate</w:t>
      </w:r>
    </w:p>
    <w:p w:rsidR="00C81D16" w:rsidRDefault="00C81D16" w:rsidP="00FD09F3">
      <w:pPr>
        <w:pStyle w:val="a4"/>
        <w:numPr>
          <w:ilvl w:val="1"/>
          <w:numId w:val="28"/>
        </w:numPr>
        <w:tabs>
          <w:tab w:val="left" w:pos="1264"/>
        </w:tabs>
        <w:spacing w:before="121"/>
        <w:ind w:firstLine="579"/>
        <w:rPr>
          <w:sz w:val="28"/>
          <w:lang w:val="en-US"/>
        </w:rPr>
      </w:pPr>
      <w:r>
        <w:rPr>
          <w:sz w:val="28"/>
          <w:lang w:val="en-US"/>
        </w:rPr>
        <w:t>up to 100 m length</w:t>
      </w:r>
    </w:p>
    <w:p w:rsidR="00C81D16" w:rsidRDefault="00C81D16" w:rsidP="00FD09F3">
      <w:pPr>
        <w:pStyle w:val="a4"/>
        <w:numPr>
          <w:ilvl w:val="1"/>
          <w:numId w:val="28"/>
        </w:numPr>
        <w:tabs>
          <w:tab w:val="left" w:pos="1264"/>
        </w:tabs>
        <w:spacing w:before="121"/>
        <w:ind w:firstLine="579"/>
        <w:rPr>
          <w:sz w:val="28"/>
          <w:lang w:val="en-US"/>
        </w:rPr>
      </w:pPr>
      <w:r>
        <w:rPr>
          <w:sz w:val="28"/>
          <w:lang w:val="en-US"/>
        </w:rPr>
        <w:t>built-in terminator – 120 Ohm</w:t>
      </w:r>
    </w:p>
    <w:p w:rsidR="00C81D16" w:rsidRDefault="002F1D1A" w:rsidP="00FD09F3">
      <w:pPr>
        <w:pStyle w:val="a4"/>
        <w:numPr>
          <w:ilvl w:val="1"/>
          <w:numId w:val="28"/>
        </w:numPr>
        <w:tabs>
          <w:tab w:val="left" w:pos="1264"/>
        </w:tabs>
        <w:spacing w:before="121"/>
        <w:ind w:firstLine="579"/>
        <w:rPr>
          <w:sz w:val="28"/>
          <w:lang w:val="en-US"/>
        </w:rPr>
      </w:pPr>
      <w:r>
        <w:rPr>
          <w:sz w:val="28"/>
          <w:lang w:val="en-US"/>
        </w:rPr>
        <w:t>with</w:t>
      </w:r>
      <w:r w:rsidR="00C81D16">
        <w:rPr>
          <w:sz w:val="28"/>
          <w:lang w:val="en-US"/>
        </w:rPr>
        <w:t xml:space="preserve"> galvanic isolation</w:t>
      </w:r>
    </w:p>
    <w:p w:rsidR="00C81D16" w:rsidRDefault="00C81D16" w:rsidP="00FD09F3">
      <w:pPr>
        <w:pStyle w:val="a4"/>
        <w:numPr>
          <w:ilvl w:val="1"/>
          <w:numId w:val="28"/>
        </w:numPr>
        <w:tabs>
          <w:tab w:val="left" w:pos="1264"/>
        </w:tabs>
        <w:spacing w:before="119"/>
        <w:ind w:hanging="284"/>
        <w:rPr>
          <w:sz w:val="28"/>
          <w:lang w:val="en-US"/>
        </w:rPr>
      </w:pPr>
      <w:r w:rsidRPr="00CF77B1">
        <w:rPr>
          <w:b/>
          <w:sz w:val="28"/>
          <w:lang w:val="en-US"/>
        </w:rPr>
        <w:t>Inputs</w:t>
      </w:r>
      <w:r w:rsidRPr="00CF77B1">
        <w:rPr>
          <w:sz w:val="28"/>
          <w:lang w:val="en-US"/>
        </w:rPr>
        <w:t xml:space="preserve"> – </w:t>
      </w:r>
      <w:r w:rsidR="002F1D1A">
        <w:rPr>
          <w:sz w:val="28"/>
          <w:lang w:val="en-US"/>
        </w:rPr>
        <w:t>5</w:t>
      </w:r>
      <w:r w:rsidRPr="00CF77B1">
        <w:rPr>
          <w:sz w:val="28"/>
          <w:lang w:val="en-US"/>
        </w:rPr>
        <w:t xml:space="preserve"> </w:t>
      </w:r>
      <w:r w:rsidR="00484F56">
        <w:rPr>
          <w:sz w:val="28"/>
          <w:lang w:val="en-US"/>
        </w:rPr>
        <w:t>pcs</w:t>
      </w:r>
    </w:p>
    <w:p w:rsidR="00C81D16" w:rsidRDefault="00C81D16" w:rsidP="00FD09F3">
      <w:pPr>
        <w:pStyle w:val="a4"/>
        <w:numPr>
          <w:ilvl w:val="1"/>
          <w:numId w:val="28"/>
        </w:numPr>
        <w:tabs>
          <w:tab w:val="left" w:pos="1264"/>
        </w:tabs>
        <w:spacing w:before="119"/>
        <w:ind w:firstLine="579"/>
        <w:rPr>
          <w:sz w:val="28"/>
          <w:lang w:val="en-US"/>
        </w:rPr>
      </w:pPr>
      <w:r>
        <w:rPr>
          <w:sz w:val="28"/>
          <w:lang w:val="en-US"/>
        </w:rPr>
        <w:t>Closed state – less than 200 Ohm</w:t>
      </w:r>
    </w:p>
    <w:p w:rsidR="00C81D16" w:rsidRDefault="00C81D16" w:rsidP="00FD09F3">
      <w:pPr>
        <w:pStyle w:val="a4"/>
        <w:numPr>
          <w:ilvl w:val="1"/>
          <w:numId w:val="28"/>
        </w:numPr>
        <w:tabs>
          <w:tab w:val="left" w:pos="1264"/>
        </w:tabs>
        <w:spacing w:before="119"/>
        <w:ind w:firstLine="579"/>
        <w:rPr>
          <w:sz w:val="28"/>
          <w:lang w:val="en-US"/>
        </w:rPr>
      </w:pPr>
      <w:r>
        <w:rPr>
          <w:sz w:val="28"/>
          <w:lang w:val="en-US"/>
        </w:rPr>
        <w:t>Open state – more than 50 kOhm</w:t>
      </w:r>
    </w:p>
    <w:p w:rsidR="00C81D16" w:rsidRPr="00CF77B1" w:rsidRDefault="002F1D1A" w:rsidP="00FD09F3">
      <w:pPr>
        <w:pStyle w:val="a4"/>
        <w:numPr>
          <w:ilvl w:val="1"/>
          <w:numId w:val="28"/>
        </w:numPr>
        <w:tabs>
          <w:tab w:val="left" w:pos="1264"/>
        </w:tabs>
        <w:spacing w:before="119"/>
        <w:ind w:firstLine="579"/>
        <w:rPr>
          <w:sz w:val="28"/>
          <w:lang w:val="en-US"/>
        </w:rPr>
      </w:pPr>
      <w:r>
        <w:rPr>
          <w:sz w:val="28"/>
          <w:lang w:val="en-US"/>
        </w:rPr>
        <w:t>with</w:t>
      </w:r>
      <w:r w:rsidR="00C81D16">
        <w:rPr>
          <w:sz w:val="28"/>
          <w:lang w:val="en-US"/>
        </w:rPr>
        <w:t xml:space="preserve"> galvanic isolation</w:t>
      </w:r>
    </w:p>
    <w:p w:rsidR="00C81D16" w:rsidRDefault="00C81D16" w:rsidP="00FD09F3">
      <w:pPr>
        <w:pStyle w:val="a4"/>
        <w:numPr>
          <w:ilvl w:val="1"/>
          <w:numId w:val="28"/>
        </w:numPr>
        <w:tabs>
          <w:tab w:val="left" w:pos="1264"/>
        </w:tabs>
        <w:spacing w:before="121"/>
        <w:ind w:right="1136" w:hanging="284"/>
        <w:rPr>
          <w:sz w:val="28"/>
          <w:lang w:val="en-US"/>
        </w:rPr>
      </w:pPr>
      <w:r w:rsidRPr="00CF77B1">
        <w:rPr>
          <w:b/>
          <w:sz w:val="28"/>
          <w:lang w:val="en-US"/>
        </w:rPr>
        <w:t>Outputs</w:t>
      </w:r>
      <w:r w:rsidRPr="00CF77B1">
        <w:rPr>
          <w:sz w:val="28"/>
          <w:lang w:val="en-US"/>
        </w:rPr>
        <w:t xml:space="preserve"> – </w:t>
      </w:r>
      <w:r w:rsidR="002F1D1A">
        <w:rPr>
          <w:sz w:val="28"/>
          <w:lang w:val="en-US"/>
        </w:rPr>
        <w:t>1</w:t>
      </w:r>
      <w:r w:rsidRPr="00CF77B1">
        <w:rPr>
          <w:sz w:val="28"/>
          <w:lang w:val="en-US"/>
        </w:rPr>
        <w:t xml:space="preserve"> </w:t>
      </w:r>
      <w:r w:rsidR="00484F56">
        <w:rPr>
          <w:sz w:val="28"/>
          <w:lang w:val="en-US"/>
        </w:rPr>
        <w:t>pc</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Normally open contact</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 xml:space="preserve">Switching voltage – </w:t>
      </w:r>
      <w:r w:rsidR="002F1D1A">
        <w:rPr>
          <w:sz w:val="28"/>
          <w:lang w:val="en-US"/>
        </w:rPr>
        <w:t>250</w:t>
      </w:r>
      <w:r>
        <w:rPr>
          <w:sz w:val="28"/>
          <w:lang w:val="en-US"/>
        </w:rPr>
        <w:t>V</w:t>
      </w:r>
    </w:p>
    <w:p w:rsidR="00C81D16" w:rsidRDefault="00C81D16" w:rsidP="00FD09F3">
      <w:pPr>
        <w:pStyle w:val="a4"/>
        <w:numPr>
          <w:ilvl w:val="1"/>
          <w:numId w:val="28"/>
        </w:numPr>
        <w:tabs>
          <w:tab w:val="left" w:pos="1264"/>
        </w:tabs>
        <w:spacing w:before="121"/>
        <w:ind w:right="1136" w:firstLine="579"/>
        <w:rPr>
          <w:sz w:val="28"/>
          <w:lang w:val="en-US"/>
        </w:rPr>
      </w:pPr>
      <w:r>
        <w:rPr>
          <w:sz w:val="28"/>
          <w:lang w:val="en-US"/>
        </w:rPr>
        <w:t xml:space="preserve">Switching current – </w:t>
      </w:r>
      <w:r w:rsidR="002F1D1A">
        <w:rPr>
          <w:sz w:val="28"/>
          <w:lang w:val="en-US"/>
        </w:rPr>
        <w:t>1</w:t>
      </w:r>
      <w:r>
        <w:rPr>
          <w:sz w:val="28"/>
          <w:lang w:val="en-US"/>
        </w:rPr>
        <w:t>50 mA</w:t>
      </w:r>
    </w:p>
    <w:p w:rsidR="00C81D16" w:rsidRDefault="002F1D1A" w:rsidP="00FD09F3">
      <w:pPr>
        <w:pStyle w:val="a4"/>
        <w:numPr>
          <w:ilvl w:val="1"/>
          <w:numId w:val="28"/>
        </w:numPr>
        <w:tabs>
          <w:tab w:val="left" w:pos="1264"/>
        </w:tabs>
        <w:spacing w:before="121"/>
        <w:ind w:right="1136" w:firstLine="579"/>
        <w:rPr>
          <w:sz w:val="28"/>
          <w:lang w:val="en-US"/>
        </w:rPr>
      </w:pPr>
      <w:r>
        <w:rPr>
          <w:sz w:val="28"/>
          <w:lang w:val="en-US"/>
        </w:rPr>
        <w:t>With g</w:t>
      </w:r>
      <w:r w:rsidR="00C81D16">
        <w:rPr>
          <w:sz w:val="28"/>
          <w:lang w:val="en-US"/>
        </w:rPr>
        <w:t>alvanic isolation</w:t>
      </w:r>
    </w:p>
    <w:p w:rsidR="00C81D16" w:rsidRDefault="00C81D16" w:rsidP="00FD09F3">
      <w:pPr>
        <w:pStyle w:val="a4"/>
        <w:numPr>
          <w:ilvl w:val="1"/>
          <w:numId w:val="28"/>
        </w:numPr>
        <w:tabs>
          <w:tab w:val="left" w:pos="1275"/>
          <w:tab w:val="left" w:pos="1276"/>
        </w:tabs>
        <w:spacing w:before="119"/>
        <w:ind w:left="1276"/>
        <w:rPr>
          <w:sz w:val="28"/>
          <w:lang w:val="en-US"/>
        </w:rPr>
      </w:pPr>
      <w:r w:rsidRPr="00CF77B1">
        <w:rPr>
          <w:b/>
          <w:sz w:val="28"/>
          <w:lang w:val="en-US"/>
        </w:rPr>
        <w:t>Power supply</w:t>
      </w:r>
    </w:p>
    <w:p w:rsidR="00C81D16" w:rsidRDefault="00C81D16" w:rsidP="00FD09F3">
      <w:pPr>
        <w:pStyle w:val="a4"/>
        <w:numPr>
          <w:ilvl w:val="1"/>
          <w:numId w:val="28"/>
        </w:numPr>
        <w:tabs>
          <w:tab w:val="left" w:pos="1275"/>
          <w:tab w:val="left" w:pos="1276"/>
        </w:tabs>
        <w:spacing w:before="119"/>
        <w:ind w:left="1276" w:firstLine="567"/>
        <w:rPr>
          <w:sz w:val="28"/>
          <w:lang w:val="en-US"/>
        </w:rPr>
      </w:pPr>
      <w:r>
        <w:rPr>
          <w:sz w:val="28"/>
          <w:lang w:val="en-US"/>
        </w:rPr>
        <w:t>IEEE802.3af Class 3 (13 W)</w:t>
      </w:r>
    </w:p>
    <w:p w:rsidR="00C81D16" w:rsidRDefault="00C81D16" w:rsidP="00FD09F3">
      <w:pPr>
        <w:pStyle w:val="a4"/>
        <w:numPr>
          <w:ilvl w:val="1"/>
          <w:numId w:val="28"/>
        </w:numPr>
        <w:tabs>
          <w:tab w:val="left" w:pos="1275"/>
          <w:tab w:val="left" w:pos="1276"/>
        </w:tabs>
        <w:spacing w:before="119"/>
        <w:ind w:left="1276" w:firstLine="567"/>
        <w:rPr>
          <w:sz w:val="28"/>
          <w:lang w:val="en-US"/>
        </w:rPr>
      </w:pPr>
      <w:r>
        <w:rPr>
          <w:sz w:val="28"/>
          <w:lang w:val="en-US"/>
        </w:rPr>
        <w:t>Power output for external devices: 24VDC (6W)</w:t>
      </w:r>
    </w:p>
    <w:p w:rsidR="00C81D16" w:rsidRPr="00C81D16" w:rsidRDefault="00C81D16" w:rsidP="00FD09F3">
      <w:pPr>
        <w:pStyle w:val="a4"/>
        <w:numPr>
          <w:ilvl w:val="1"/>
          <w:numId w:val="28"/>
        </w:numPr>
        <w:tabs>
          <w:tab w:val="left" w:pos="1275"/>
          <w:tab w:val="left" w:pos="1276"/>
        </w:tabs>
        <w:spacing w:before="119"/>
        <w:ind w:left="1276" w:firstLine="567"/>
        <w:rPr>
          <w:sz w:val="28"/>
          <w:lang w:val="en-US"/>
        </w:rPr>
      </w:pPr>
      <w:r>
        <w:rPr>
          <w:sz w:val="28"/>
          <w:lang w:val="en-US"/>
        </w:rPr>
        <w:t>With galvanic isolation and short circuit protection</w:t>
      </w:r>
    </w:p>
    <w:p w:rsidR="00C81D16" w:rsidRPr="00C81D16" w:rsidRDefault="00C81D16" w:rsidP="00FD09F3">
      <w:pPr>
        <w:pStyle w:val="a4"/>
        <w:numPr>
          <w:ilvl w:val="1"/>
          <w:numId w:val="28"/>
        </w:numPr>
        <w:tabs>
          <w:tab w:val="left" w:pos="1275"/>
          <w:tab w:val="left" w:pos="1276"/>
        </w:tabs>
        <w:spacing w:before="119"/>
        <w:ind w:left="1276" w:hanging="425"/>
        <w:rPr>
          <w:b/>
          <w:sz w:val="28"/>
          <w:lang w:val="en-US"/>
        </w:rPr>
      </w:pPr>
      <w:r w:rsidRPr="00C81D16">
        <w:rPr>
          <w:b/>
          <w:sz w:val="28"/>
          <w:lang w:val="en-US"/>
        </w:rPr>
        <w:t>Design</w:t>
      </w:r>
    </w:p>
    <w:p w:rsidR="00C81D16" w:rsidRDefault="00C81D16" w:rsidP="00FD09F3">
      <w:pPr>
        <w:pStyle w:val="a4"/>
        <w:numPr>
          <w:ilvl w:val="1"/>
          <w:numId w:val="28"/>
        </w:numPr>
        <w:tabs>
          <w:tab w:val="left" w:pos="1275"/>
          <w:tab w:val="left" w:pos="1276"/>
        </w:tabs>
        <w:spacing w:before="119"/>
        <w:ind w:firstLine="579"/>
        <w:rPr>
          <w:sz w:val="28"/>
          <w:lang w:val="en-US"/>
        </w:rPr>
      </w:pPr>
      <w:r>
        <w:rPr>
          <w:sz w:val="28"/>
          <w:lang w:val="en-US"/>
        </w:rPr>
        <w:t>IP66 casing</w:t>
      </w:r>
    </w:p>
    <w:p w:rsidR="00C81D16" w:rsidRDefault="00C81D16" w:rsidP="00FD09F3">
      <w:pPr>
        <w:pStyle w:val="a4"/>
        <w:numPr>
          <w:ilvl w:val="1"/>
          <w:numId w:val="28"/>
        </w:numPr>
        <w:tabs>
          <w:tab w:val="left" w:pos="1275"/>
          <w:tab w:val="left" w:pos="1276"/>
        </w:tabs>
        <w:spacing w:before="119"/>
        <w:ind w:firstLine="579"/>
        <w:rPr>
          <w:sz w:val="28"/>
          <w:lang w:val="en-US"/>
        </w:rPr>
      </w:pPr>
      <w:r>
        <w:rPr>
          <w:sz w:val="28"/>
          <w:lang w:val="en-US"/>
        </w:rPr>
        <w:lastRenderedPageBreak/>
        <w:t xml:space="preserve">240x160x90 mm (excluding </w:t>
      </w:r>
      <w:r w:rsidR="00755F59">
        <w:rPr>
          <w:sz w:val="28"/>
          <w:lang w:val="en-US"/>
        </w:rPr>
        <w:t>cable glands</w:t>
      </w:r>
      <w:r>
        <w:rPr>
          <w:sz w:val="28"/>
          <w:lang w:val="en-US"/>
        </w:rPr>
        <w:t>)</w:t>
      </w:r>
    </w:p>
    <w:p w:rsidR="00755F59" w:rsidRDefault="00755F59" w:rsidP="00FD09F3">
      <w:pPr>
        <w:pStyle w:val="a4"/>
        <w:numPr>
          <w:ilvl w:val="1"/>
          <w:numId w:val="28"/>
        </w:numPr>
        <w:tabs>
          <w:tab w:val="left" w:pos="1275"/>
          <w:tab w:val="left" w:pos="1276"/>
        </w:tabs>
        <w:spacing w:before="119"/>
        <w:ind w:hanging="413"/>
        <w:rPr>
          <w:sz w:val="28"/>
          <w:lang w:val="en-US"/>
        </w:rPr>
      </w:pPr>
      <w:r w:rsidRPr="00C81D16">
        <w:rPr>
          <w:b/>
          <w:sz w:val="28"/>
          <w:lang w:val="en-US"/>
        </w:rPr>
        <w:t>Meantime between failures</w:t>
      </w:r>
      <w:r>
        <w:rPr>
          <w:sz w:val="28"/>
          <w:lang w:val="en-US"/>
        </w:rPr>
        <w:t xml:space="preserve"> – 50 000 hours</w:t>
      </w:r>
    </w:p>
    <w:p w:rsidR="00755F59" w:rsidRPr="00A465FD" w:rsidRDefault="00755F59" w:rsidP="00FD09F3">
      <w:pPr>
        <w:pStyle w:val="a4"/>
        <w:numPr>
          <w:ilvl w:val="1"/>
          <w:numId w:val="28"/>
        </w:numPr>
        <w:tabs>
          <w:tab w:val="left" w:pos="1275"/>
          <w:tab w:val="left" w:pos="1276"/>
        </w:tabs>
        <w:spacing w:before="119"/>
        <w:ind w:hanging="413"/>
        <w:rPr>
          <w:sz w:val="28"/>
          <w:lang w:val="en-US"/>
        </w:rPr>
      </w:pPr>
      <w:r>
        <w:rPr>
          <w:b/>
          <w:sz w:val="28"/>
          <w:lang w:val="en-US"/>
        </w:rPr>
        <w:t>Operating conditions</w:t>
      </w:r>
    </w:p>
    <w:p w:rsidR="00755F59" w:rsidRDefault="00755F59" w:rsidP="00FD09F3">
      <w:pPr>
        <w:pStyle w:val="a4"/>
        <w:numPr>
          <w:ilvl w:val="1"/>
          <w:numId w:val="28"/>
        </w:numPr>
        <w:tabs>
          <w:tab w:val="left" w:pos="1275"/>
          <w:tab w:val="left" w:pos="1276"/>
        </w:tabs>
        <w:spacing w:before="119"/>
        <w:ind w:firstLine="437"/>
        <w:rPr>
          <w:sz w:val="28"/>
          <w:lang w:val="en-US"/>
        </w:rPr>
      </w:pPr>
      <w:r>
        <w:rPr>
          <w:sz w:val="28"/>
          <w:lang w:val="en-US"/>
        </w:rPr>
        <w:t>Temperature -55 C .. +70 C</w:t>
      </w:r>
    </w:p>
    <w:p w:rsidR="00755F59" w:rsidRPr="00CF77B1" w:rsidRDefault="00755F59" w:rsidP="00FD09F3">
      <w:pPr>
        <w:pStyle w:val="a4"/>
        <w:numPr>
          <w:ilvl w:val="1"/>
          <w:numId w:val="28"/>
        </w:numPr>
        <w:tabs>
          <w:tab w:val="left" w:pos="1275"/>
          <w:tab w:val="left" w:pos="1276"/>
        </w:tabs>
        <w:spacing w:before="119"/>
        <w:ind w:firstLine="437"/>
        <w:rPr>
          <w:sz w:val="28"/>
          <w:lang w:val="en-US"/>
        </w:rPr>
      </w:pPr>
      <w:r>
        <w:rPr>
          <w:sz w:val="28"/>
          <w:lang w:val="en-US"/>
        </w:rPr>
        <w:t>Humidity up to 80%</w:t>
      </w:r>
    </w:p>
    <w:p w:rsidR="00755F59" w:rsidRPr="00A465FD" w:rsidRDefault="00755F59" w:rsidP="00FD09F3">
      <w:pPr>
        <w:pStyle w:val="a4"/>
        <w:numPr>
          <w:ilvl w:val="1"/>
          <w:numId w:val="28"/>
        </w:numPr>
        <w:tabs>
          <w:tab w:val="left" w:pos="1275"/>
          <w:tab w:val="left" w:pos="1276"/>
        </w:tabs>
        <w:spacing w:before="119"/>
        <w:ind w:left="1276" w:right="1296"/>
        <w:rPr>
          <w:sz w:val="28"/>
          <w:lang w:val="en-US"/>
        </w:rPr>
      </w:pPr>
      <w:r>
        <w:rPr>
          <w:b/>
          <w:sz w:val="28"/>
          <w:lang w:val="en-US"/>
        </w:rPr>
        <w:t>Storage</w:t>
      </w:r>
      <w:r w:rsidRPr="00CF77B1">
        <w:rPr>
          <w:b/>
          <w:sz w:val="28"/>
          <w:lang w:val="en-US"/>
        </w:rPr>
        <w:t xml:space="preserve"> </w:t>
      </w:r>
    </w:p>
    <w:p w:rsidR="00755F59" w:rsidRDefault="00755F59" w:rsidP="00FD09F3">
      <w:pPr>
        <w:pStyle w:val="a4"/>
        <w:numPr>
          <w:ilvl w:val="1"/>
          <w:numId w:val="28"/>
        </w:numPr>
        <w:tabs>
          <w:tab w:val="left" w:pos="1275"/>
          <w:tab w:val="left" w:pos="1276"/>
        </w:tabs>
        <w:spacing w:before="119"/>
        <w:ind w:left="1276" w:right="1296" w:firstLine="284"/>
        <w:rPr>
          <w:sz w:val="28"/>
          <w:lang w:val="en-US"/>
        </w:rPr>
      </w:pPr>
      <w:r>
        <w:rPr>
          <w:sz w:val="28"/>
          <w:lang w:val="en-US"/>
        </w:rPr>
        <w:t>Temperature -50 C .. +50 C</w:t>
      </w:r>
    </w:p>
    <w:p w:rsidR="00755F59" w:rsidRDefault="00755F59" w:rsidP="00FD09F3">
      <w:pPr>
        <w:pStyle w:val="a4"/>
        <w:numPr>
          <w:ilvl w:val="1"/>
          <w:numId w:val="28"/>
        </w:numPr>
        <w:tabs>
          <w:tab w:val="left" w:pos="1275"/>
          <w:tab w:val="left" w:pos="1276"/>
        </w:tabs>
        <w:spacing w:before="119"/>
        <w:ind w:left="1276" w:right="1296" w:firstLine="284"/>
        <w:rPr>
          <w:sz w:val="28"/>
          <w:lang w:val="en-US"/>
        </w:rPr>
      </w:pPr>
      <w:r>
        <w:rPr>
          <w:sz w:val="28"/>
          <w:lang w:val="en-US"/>
        </w:rPr>
        <w:t>Humidity up to 80%</w:t>
      </w:r>
    </w:p>
    <w:p w:rsidR="00C81D16" w:rsidRPr="00CF77B1" w:rsidRDefault="00C81D16" w:rsidP="00C81D16">
      <w:pPr>
        <w:pStyle w:val="a4"/>
        <w:tabs>
          <w:tab w:val="left" w:pos="1275"/>
          <w:tab w:val="left" w:pos="1276"/>
        </w:tabs>
        <w:spacing w:before="119"/>
        <w:ind w:right="1296" w:firstLine="0"/>
        <w:rPr>
          <w:sz w:val="28"/>
          <w:lang w:val="en-US"/>
        </w:rPr>
      </w:pPr>
    </w:p>
    <w:p w:rsidR="00F57B99" w:rsidRPr="00CF77B1" w:rsidRDefault="00F57B99">
      <w:pPr>
        <w:pStyle w:val="a3"/>
        <w:spacing w:before="6"/>
        <w:rPr>
          <w:sz w:val="38"/>
          <w:lang w:val="en-US"/>
        </w:rPr>
      </w:pPr>
    </w:p>
    <w:p w:rsidR="00F57B99" w:rsidRPr="00CF77B1" w:rsidRDefault="00CF77B1">
      <w:pPr>
        <w:ind w:left="555"/>
        <w:rPr>
          <w:b/>
          <w:sz w:val="28"/>
          <w:lang w:val="en-US"/>
        </w:rPr>
      </w:pPr>
      <w:r w:rsidRPr="00CF77B1">
        <w:rPr>
          <w:b/>
          <w:sz w:val="28"/>
          <w:lang w:val="en-US"/>
        </w:rPr>
        <w:t>Supported functions and protocols:</w:t>
      </w:r>
    </w:p>
    <w:p w:rsidR="00F57B99" w:rsidRPr="00CF77B1" w:rsidRDefault="00DA4BC8" w:rsidP="00FD09F3">
      <w:pPr>
        <w:pStyle w:val="a4"/>
        <w:numPr>
          <w:ilvl w:val="1"/>
          <w:numId w:val="28"/>
        </w:numPr>
        <w:tabs>
          <w:tab w:val="left" w:pos="1275"/>
          <w:tab w:val="left" w:pos="1276"/>
        </w:tabs>
        <w:spacing w:line="342" w:lineRule="exact"/>
        <w:ind w:left="1276"/>
        <w:rPr>
          <w:sz w:val="28"/>
          <w:lang w:val="en-US"/>
        </w:rPr>
      </w:pPr>
      <w:r>
        <w:rPr>
          <w:sz w:val="28"/>
          <w:lang w:val="en-US"/>
        </w:rPr>
        <w:t>Transfer</w:t>
      </w:r>
      <w:r w:rsidR="00CF77B1" w:rsidRPr="00CF77B1">
        <w:rPr>
          <w:sz w:val="28"/>
          <w:lang w:val="en-US"/>
        </w:rPr>
        <w:t xml:space="preserve"> the state of the inputs to the outputs of the remote device</w:t>
      </w:r>
    </w:p>
    <w:p w:rsidR="00F57B99" w:rsidRDefault="00DA4BC8" w:rsidP="00FD09F3">
      <w:pPr>
        <w:pStyle w:val="a4"/>
        <w:numPr>
          <w:ilvl w:val="1"/>
          <w:numId w:val="28"/>
        </w:numPr>
        <w:tabs>
          <w:tab w:val="left" w:pos="1275"/>
          <w:tab w:val="left" w:pos="1276"/>
        </w:tabs>
        <w:ind w:left="1276" w:right="1277"/>
        <w:rPr>
          <w:sz w:val="28"/>
          <w:lang w:val="en-US"/>
        </w:rPr>
      </w:pPr>
      <w:r>
        <w:rPr>
          <w:sz w:val="28"/>
          <w:lang w:val="en-US"/>
        </w:rPr>
        <w:t>Transfer</w:t>
      </w:r>
      <w:r w:rsidR="00CF77B1" w:rsidRPr="00CF77B1">
        <w:rPr>
          <w:sz w:val="28"/>
          <w:lang w:val="en-US"/>
        </w:rPr>
        <w:t xml:space="preserve"> data from RS485 via Ethernet to a remote device </w:t>
      </w:r>
      <w:r w:rsidR="00175DCB">
        <w:rPr>
          <w:sz w:val="28"/>
          <w:lang w:val="en-US"/>
        </w:rPr>
        <w:t xml:space="preserve">or to the TFortis Administrator application </w:t>
      </w:r>
      <w:r w:rsidR="00CF77B1" w:rsidRPr="00CF77B1">
        <w:rPr>
          <w:sz w:val="28"/>
          <w:lang w:val="en-US"/>
        </w:rPr>
        <w:t>(Virtual extension of the RS485 line)</w:t>
      </w:r>
    </w:p>
    <w:p w:rsidR="00175DCB" w:rsidRPr="00CF77B1" w:rsidRDefault="00175DCB" w:rsidP="00FD09F3">
      <w:pPr>
        <w:pStyle w:val="a4"/>
        <w:numPr>
          <w:ilvl w:val="1"/>
          <w:numId w:val="28"/>
        </w:numPr>
        <w:tabs>
          <w:tab w:val="left" w:pos="1275"/>
          <w:tab w:val="left" w:pos="1276"/>
        </w:tabs>
        <w:ind w:left="1276" w:right="1277"/>
        <w:rPr>
          <w:sz w:val="28"/>
          <w:lang w:val="en-US"/>
        </w:rPr>
      </w:pPr>
      <w:r>
        <w:rPr>
          <w:sz w:val="28"/>
          <w:lang w:val="en-US"/>
        </w:rPr>
        <w:t>Support of up to 32 remote devices</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Integrated web interface</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Modbus RTU, ASCII, TCP client</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Telnet</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monitoring by SNMP v1, v3</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SNTP</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SMTP</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Syslog</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system log</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DNS</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remote Ping function</w:t>
      </w:r>
    </w:p>
    <w:p w:rsidR="00F57B99" w:rsidRPr="00CF77B1" w:rsidRDefault="00CF77B1" w:rsidP="00FD09F3">
      <w:pPr>
        <w:pStyle w:val="a4"/>
        <w:numPr>
          <w:ilvl w:val="1"/>
          <w:numId w:val="28"/>
        </w:numPr>
        <w:tabs>
          <w:tab w:val="left" w:pos="1275"/>
          <w:tab w:val="left" w:pos="1276"/>
        </w:tabs>
        <w:spacing w:before="1" w:line="343" w:lineRule="exact"/>
        <w:ind w:left="1276"/>
        <w:rPr>
          <w:sz w:val="28"/>
          <w:lang w:val="en-US"/>
        </w:rPr>
      </w:pPr>
      <w:r w:rsidRPr="00CF77B1">
        <w:rPr>
          <w:sz w:val="28"/>
          <w:lang w:val="en-US"/>
        </w:rPr>
        <w:t>event notification settings</w:t>
      </w:r>
    </w:p>
    <w:p w:rsidR="00F57B99" w:rsidRPr="00CF77B1" w:rsidRDefault="00CF77B1" w:rsidP="00FD09F3">
      <w:pPr>
        <w:pStyle w:val="a4"/>
        <w:numPr>
          <w:ilvl w:val="1"/>
          <w:numId w:val="28"/>
        </w:numPr>
        <w:tabs>
          <w:tab w:val="left" w:pos="1275"/>
          <w:tab w:val="left" w:pos="1276"/>
        </w:tabs>
        <w:spacing w:line="343" w:lineRule="exact"/>
        <w:ind w:left="1276"/>
        <w:rPr>
          <w:sz w:val="28"/>
          <w:lang w:val="en-US"/>
        </w:rPr>
      </w:pPr>
      <w:r w:rsidRPr="00CF77B1">
        <w:rPr>
          <w:sz w:val="28"/>
          <w:lang w:val="en-US"/>
        </w:rPr>
        <w:t>firmware update using TFTP</w:t>
      </w:r>
    </w:p>
    <w:p w:rsidR="00F57B99" w:rsidRPr="00CF77B1" w:rsidRDefault="00F57B99">
      <w:pPr>
        <w:spacing w:line="343" w:lineRule="exact"/>
        <w:rPr>
          <w:sz w:val="28"/>
          <w:lang w:val="en-US"/>
        </w:rPr>
        <w:sectPr w:rsidR="00F57B99" w:rsidRPr="00CF77B1" w:rsidSect="00755F59">
          <w:pgSz w:w="11900" w:h="16840"/>
          <w:pgMar w:top="1540" w:right="800" w:bottom="1276" w:left="580" w:header="272" w:footer="888" w:gutter="0"/>
          <w:cols w:space="720"/>
        </w:sectPr>
      </w:pPr>
    </w:p>
    <w:p w:rsidR="00D464F5" w:rsidRDefault="00D464F5" w:rsidP="00FD09F3">
      <w:pPr>
        <w:pStyle w:val="110"/>
        <w:numPr>
          <w:ilvl w:val="0"/>
          <w:numId w:val="28"/>
        </w:numPr>
        <w:tabs>
          <w:tab w:val="left" w:pos="824"/>
        </w:tabs>
        <w:ind w:left="824" w:hanging="268"/>
        <w:rPr>
          <w:lang w:val="en-US"/>
        </w:rPr>
      </w:pPr>
      <w:bookmarkStart w:id="5" w:name="3_Светодиодная_индикация_"/>
      <w:bookmarkStart w:id="6" w:name="_TOC_250071"/>
      <w:bookmarkEnd w:id="5"/>
      <w:r>
        <w:rPr>
          <w:lang w:val="en-US"/>
        </w:rPr>
        <w:lastRenderedPageBreak/>
        <w:t>Description</w:t>
      </w:r>
    </w:p>
    <w:p w:rsidR="00D464F5" w:rsidRDefault="00D464F5" w:rsidP="00FD09F3">
      <w:pPr>
        <w:pStyle w:val="110"/>
        <w:numPr>
          <w:ilvl w:val="1"/>
          <w:numId w:val="37"/>
        </w:numPr>
        <w:tabs>
          <w:tab w:val="left" w:pos="824"/>
        </w:tabs>
        <w:rPr>
          <w:lang w:val="en-US"/>
        </w:rPr>
      </w:pPr>
      <w:r>
        <w:rPr>
          <w:lang w:val="en-US"/>
        </w:rPr>
        <w:t>Appearance</w:t>
      </w:r>
    </w:p>
    <w:p w:rsidR="00D464F5" w:rsidRDefault="004A53B2" w:rsidP="00D464F5">
      <w:pPr>
        <w:pStyle w:val="110"/>
        <w:tabs>
          <w:tab w:val="left" w:pos="824"/>
        </w:tabs>
        <w:ind w:left="2541" w:firstLine="0"/>
        <w:rPr>
          <w:lang w:val="en-US"/>
        </w:rPr>
      </w:pPr>
      <w:r>
        <w:rPr>
          <w:noProof/>
          <w:lang w:val="en-US"/>
        </w:rPr>
        <w:drawing>
          <wp:inline distT="0" distB="0" distL="0" distR="0">
            <wp:extent cx="3581400" cy="33051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1400" cy="3305175"/>
                    </a:xfrm>
                    <a:prstGeom prst="rect">
                      <a:avLst/>
                    </a:prstGeom>
                    <a:noFill/>
                    <a:ln>
                      <a:noFill/>
                    </a:ln>
                  </pic:spPr>
                </pic:pic>
              </a:graphicData>
            </a:graphic>
          </wp:inline>
        </w:drawing>
      </w:r>
    </w:p>
    <w:p w:rsidR="00D464F5" w:rsidRPr="003D10FA" w:rsidRDefault="00D464F5" w:rsidP="00D464F5">
      <w:pPr>
        <w:pStyle w:val="110"/>
        <w:tabs>
          <w:tab w:val="left" w:pos="824"/>
        </w:tabs>
        <w:ind w:left="2541" w:firstLine="0"/>
        <w:rPr>
          <w:rFonts w:ascii="Times New Roman" w:hAnsi="Times New Roman" w:cs="Times New Roman"/>
          <w:b w:val="0"/>
          <w:sz w:val="28"/>
          <w:szCs w:val="28"/>
          <w:lang w:val="en-US"/>
        </w:rPr>
      </w:pPr>
      <w:r w:rsidRPr="003D10FA">
        <w:rPr>
          <w:rFonts w:ascii="Times New Roman" w:hAnsi="Times New Roman" w:cs="Times New Roman"/>
          <w:b w:val="0"/>
          <w:sz w:val="28"/>
          <w:szCs w:val="28"/>
          <w:lang w:val="en-US"/>
        </w:rPr>
        <w:t>Fig. 3.1 Teleport-1 appearance</w:t>
      </w:r>
    </w:p>
    <w:p w:rsidR="00540B21" w:rsidRDefault="00540B21" w:rsidP="00D464F5">
      <w:pPr>
        <w:pStyle w:val="110"/>
        <w:tabs>
          <w:tab w:val="left" w:pos="824"/>
        </w:tabs>
        <w:ind w:left="2541" w:firstLine="0"/>
        <w:rPr>
          <w:sz w:val="28"/>
          <w:szCs w:val="28"/>
          <w:lang w:val="en-US"/>
        </w:rPr>
      </w:pPr>
      <w:r>
        <w:rPr>
          <w:noProof/>
          <w:sz w:val="28"/>
          <w:szCs w:val="28"/>
          <w:lang w:val="en-US"/>
        </w:rPr>
        <w:drawing>
          <wp:inline distT="0" distB="0" distL="0" distR="0">
            <wp:extent cx="4029075" cy="416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9075" cy="4162425"/>
                    </a:xfrm>
                    <a:prstGeom prst="rect">
                      <a:avLst/>
                    </a:prstGeom>
                    <a:noFill/>
                    <a:ln>
                      <a:noFill/>
                    </a:ln>
                  </pic:spPr>
                </pic:pic>
              </a:graphicData>
            </a:graphic>
          </wp:inline>
        </w:drawing>
      </w:r>
    </w:p>
    <w:p w:rsidR="00540B21" w:rsidRPr="003D10FA" w:rsidRDefault="00540B21" w:rsidP="00D464F5">
      <w:pPr>
        <w:pStyle w:val="110"/>
        <w:tabs>
          <w:tab w:val="left" w:pos="824"/>
        </w:tabs>
        <w:ind w:left="2541" w:firstLine="0"/>
        <w:rPr>
          <w:rFonts w:ascii="Times New Roman" w:hAnsi="Times New Roman" w:cs="Times New Roman"/>
          <w:b w:val="0"/>
          <w:sz w:val="28"/>
          <w:szCs w:val="28"/>
          <w:lang w:val="en-US"/>
        </w:rPr>
      </w:pPr>
      <w:r w:rsidRPr="003D10FA">
        <w:rPr>
          <w:rFonts w:ascii="Times New Roman" w:hAnsi="Times New Roman" w:cs="Times New Roman"/>
          <w:b w:val="0"/>
          <w:sz w:val="28"/>
          <w:szCs w:val="28"/>
          <w:lang w:val="en-US"/>
        </w:rPr>
        <w:t>Fig.3.2 Teleport-2 appearance (with removed cover)</w:t>
      </w:r>
    </w:p>
    <w:p w:rsidR="00C11DC2" w:rsidRPr="00540B21" w:rsidRDefault="00C11DC2" w:rsidP="00D464F5">
      <w:pPr>
        <w:pStyle w:val="110"/>
        <w:tabs>
          <w:tab w:val="left" w:pos="824"/>
        </w:tabs>
        <w:ind w:left="2541" w:firstLine="0"/>
        <w:rPr>
          <w:b w:val="0"/>
          <w:sz w:val="28"/>
          <w:szCs w:val="28"/>
          <w:lang w:val="en-US"/>
        </w:rPr>
      </w:pPr>
    </w:p>
    <w:p w:rsidR="00F57B99" w:rsidRPr="00CF77B1" w:rsidRDefault="00D464F5" w:rsidP="00D464F5">
      <w:pPr>
        <w:pStyle w:val="110"/>
        <w:tabs>
          <w:tab w:val="left" w:pos="824"/>
        </w:tabs>
        <w:ind w:left="824" w:firstLine="0"/>
        <w:rPr>
          <w:lang w:val="en-US"/>
        </w:rPr>
      </w:pPr>
      <w:r>
        <w:rPr>
          <w:lang w:val="en-US"/>
        </w:rPr>
        <w:lastRenderedPageBreak/>
        <w:t xml:space="preserve">3.2 </w:t>
      </w:r>
      <w:r w:rsidR="00CF77B1" w:rsidRPr="00CF77B1">
        <w:rPr>
          <w:lang w:val="en-US"/>
        </w:rPr>
        <w:t>LED</w:t>
      </w:r>
      <w:bookmarkEnd w:id="6"/>
      <w:r w:rsidR="00CF77B1" w:rsidRPr="00CF77B1">
        <w:rPr>
          <w:lang w:val="en-US"/>
        </w:rPr>
        <w:t xml:space="preserve"> indication</w:t>
      </w:r>
    </w:p>
    <w:p w:rsidR="00F57B99" w:rsidRPr="00CF77B1" w:rsidRDefault="00CF77B1">
      <w:pPr>
        <w:pStyle w:val="a3"/>
        <w:spacing w:before="6"/>
        <w:rPr>
          <w:rFonts w:ascii="Arial"/>
          <w:b/>
          <w:sz w:val="17"/>
          <w:lang w:val="en-US"/>
        </w:rPr>
      </w:pPr>
      <w:r w:rsidRPr="00CF77B1">
        <w:rPr>
          <w:noProof/>
          <w:lang w:bidi="ar-SA"/>
        </w:rPr>
        <w:drawing>
          <wp:anchor distT="0" distB="0" distL="0" distR="0" simplePos="0" relativeHeight="251616256" behindDoc="0" locked="0" layoutInCell="1" allowOverlap="1" wp14:anchorId="64FB82ED" wp14:editId="1FDAB9CE">
            <wp:simplePos x="0" y="0"/>
            <wp:positionH relativeFrom="page">
              <wp:posOffset>2505710</wp:posOffset>
            </wp:positionH>
            <wp:positionV relativeFrom="paragraph">
              <wp:posOffset>152739</wp:posOffset>
            </wp:positionV>
            <wp:extent cx="2528738" cy="188899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6" cstate="print"/>
                    <a:stretch>
                      <a:fillRect/>
                    </a:stretch>
                  </pic:blipFill>
                  <pic:spPr>
                    <a:xfrm>
                      <a:off x="0" y="0"/>
                      <a:ext cx="2528738" cy="1888998"/>
                    </a:xfrm>
                    <a:prstGeom prst="rect">
                      <a:avLst/>
                    </a:prstGeom>
                  </pic:spPr>
                </pic:pic>
              </a:graphicData>
            </a:graphic>
          </wp:anchor>
        </w:drawing>
      </w:r>
    </w:p>
    <w:p w:rsidR="00F57B99" w:rsidRPr="003D10FA" w:rsidRDefault="00CF77B1">
      <w:pPr>
        <w:spacing w:before="96"/>
        <w:ind w:left="3774"/>
        <w:rPr>
          <w:sz w:val="28"/>
          <w:szCs w:val="28"/>
          <w:lang w:val="en-US"/>
        </w:rPr>
      </w:pPr>
      <w:r w:rsidRPr="003D10FA">
        <w:rPr>
          <w:sz w:val="28"/>
          <w:szCs w:val="28"/>
          <w:lang w:val="en-US"/>
        </w:rPr>
        <w:t>Figure 3.</w:t>
      </w:r>
      <w:r w:rsidR="003D10FA" w:rsidRPr="003D10FA">
        <w:rPr>
          <w:sz w:val="28"/>
          <w:szCs w:val="28"/>
          <w:lang w:val="en-US"/>
        </w:rPr>
        <w:t>3</w:t>
      </w:r>
      <w:r w:rsidRPr="003D10FA">
        <w:rPr>
          <w:sz w:val="28"/>
          <w:szCs w:val="28"/>
          <w:lang w:val="en-US"/>
        </w:rPr>
        <w:t>. Teleport-1 indicators</w:t>
      </w:r>
    </w:p>
    <w:p w:rsidR="00F57B99" w:rsidRPr="00CF77B1" w:rsidRDefault="00CF77B1">
      <w:pPr>
        <w:pStyle w:val="a3"/>
        <w:spacing w:before="231"/>
        <w:ind w:left="555" w:right="586" w:firstLine="696"/>
        <w:rPr>
          <w:lang w:val="en-US"/>
        </w:rPr>
      </w:pPr>
      <w:r w:rsidRPr="00CF77B1">
        <w:rPr>
          <w:lang w:val="en-US"/>
        </w:rPr>
        <w:t>Integration units Teleport-1 and Teleport-2 have LED indication on the front panel</w:t>
      </w:r>
      <w:r w:rsidR="0088423C">
        <w:rPr>
          <w:lang w:val="en-US"/>
        </w:rPr>
        <w:t xml:space="preserve"> (Teleport-1) or on the printed board (Teleport-2)</w:t>
      </w:r>
      <w:r w:rsidRPr="00CF77B1">
        <w:rPr>
          <w:lang w:val="en-US"/>
        </w:rPr>
        <w:t xml:space="preserve"> that displays the operating parameters of the device (</w:t>
      </w:r>
      <w:r w:rsidRPr="00CF77B1">
        <w:rPr>
          <w:b/>
          <w:lang w:val="en-US"/>
        </w:rPr>
        <w:t>1</w:t>
      </w:r>
      <w:r w:rsidRPr="00CF77B1">
        <w:rPr>
          <w:lang w:val="en-US"/>
        </w:rPr>
        <w:t xml:space="preserve"> ) or the state of inputs and outputs ( </w:t>
      </w:r>
      <w:r w:rsidRPr="00CF77B1">
        <w:rPr>
          <w:b/>
          <w:lang w:val="en-US"/>
        </w:rPr>
        <w:t>2</w:t>
      </w:r>
      <w:r w:rsidRPr="00CF77B1">
        <w:rPr>
          <w:lang w:val="en-US"/>
        </w:rPr>
        <w:t xml:space="preserve"> ).</w:t>
      </w:r>
    </w:p>
    <w:p w:rsidR="00F57B99" w:rsidRPr="00CF77B1" w:rsidRDefault="00CF77B1">
      <w:pPr>
        <w:pStyle w:val="a3"/>
        <w:ind w:left="1251"/>
        <w:rPr>
          <w:lang w:val="en-US"/>
        </w:rPr>
      </w:pPr>
      <w:r w:rsidRPr="00CF77B1">
        <w:rPr>
          <w:b/>
          <w:lang w:val="en-US"/>
        </w:rPr>
        <w:t>RUN</w:t>
      </w:r>
      <w:r w:rsidRPr="00CF77B1">
        <w:rPr>
          <w:lang w:val="en-US"/>
        </w:rPr>
        <w:t xml:space="preserve"> indicator displays the operating mode of the device.</w:t>
      </w:r>
    </w:p>
    <w:p w:rsidR="00F57B99" w:rsidRPr="00CF77B1" w:rsidRDefault="00CF77B1">
      <w:pPr>
        <w:pStyle w:val="a3"/>
        <w:ind w:left="555" w:right="436" w:firstLine="696"/>
        <w:rPr>
          <w:lang w:val="en-US"/>
        </w:rPr>
      </w:pPr>
      <w:r w:rsidRPr="00CF77B1">
        <w:rPr>
          <w:b/>
          <w:lang w:val="en-US"/>
        </w:rPr>
        <w:t>ETHERNET</w:t>
      </w:r>
      <w:r w:rsidRPr="00CF77B1">
        <w:rPr>
          <w:lang w:val="en-US"/>
        </w:rPr>
        <w:t xml:space="preserve"> indicator combines the link indicator and indicator of activity through the Ethernet port.</w:t>
      </w:r>
    </w:p>
    <w:p w:rsidR="00F57B99" w:rsidRPr="00CF77B1" w:rsidRDefault="00CF77B1">
      <w:pPr>
        <w:pStyle w:val="a3"/>
        <w:ind w:left="1251"/>
        <w:rPr>
          <w:lang w:val="en-US"/>
        </w:rPr>
      </w:pPr>
      <w:r w:rsidRPr="00CF77B1">
        <w:rPr>
          <w:b/>
          <w:lang w:val="en-US"/>
        </w:rPr>
        <w:t>RS485</w:t>
      </w:r>
      <w:r w:rsidRPr="00CF77B1">
        <w:rPr>
          <w:lang w:val="en-US"/>
        </w:rPr>
        <w:t xml:space="preserve"> indicator displays activity on the RS485 interface.</w:t>
      </w:r>
    </w:p>
    <w:p w:rsidR="00F57B99" w:rsidRPr="00CF77B1" w:rsidRDefault="00CF77B1">
      <w:pPr>
        <w:pStyle w:val="a3"/>
        <w:ind w:left="555" w:firstLine="696"/>
        <w:rPr>
          <w:lang w:val="en-US"/>
        </w:rPr>
      </w:pPr>
      <w:r w:rsidRPr="00CF77B1">
        <w:rPr>
          <w:lang w:val="en-US"/>
        </w:rPr>
        <w:t xml:space="preserve">The indicators from group </w:t>
      </w:r>
      <w:r w:rsidRPr="00CF77B1">
        <w:rPr>
          <w:b/>
          <w:lang w:val="en-US"/>
        </w:rPr>
        <w:t>(2)</w:t>
      </w:r>
      <w:r w:rsidR="00E833CD">
        <w:rPr>
          <w:b/>
          <w:lang w:val="en-US"/>
        </w:rPr>
        <w:t xml:space="preserve"> </w:t>
      </w:r>
      <w:r w:rsidR="00E833CD" w:rsidRPr="00E833CD">
        <w:rPr>
          <w:bCs/>
          <w:lang w:val="en-US"/>
        </w:rPr>
        <w:t xml:space="preserve">– </w:t>
      </w:r>
      <w:r w:rsidR="00E833CD">
        <w:rPr>
          <w:b/>
          <w:lang w:val="en-US"/>
        </w:rPr>
        <w:t xml:space="preserve">INPUT </w:t>
      </w:r>
      <w:r w:rsidR="00E833CD" w:rsidRPr="00E833CD">
        <w:rPr>
          <w:bCs/>
          <w:lang w:val="en-US"/>
        </w:rPr>
        <w:t xml:space="preserve">and </w:t>
      </w:r>
      <w:r w:rsidR="00E833CD">
        <w:rPr>
          <w:b/>
          <w:lang w:val="en-US"/>
        </w:rPr>
        <w:t>OUTPUT -</w:t>
      </w:r>
      <w:r w:rsidRPr="00CF77B1">
        <w:rPr>
          <w:lang w:val="en-US"/>
        </w:rPr>
        <w:t xml:space="preserve"> show the </w:t>
      </w:r>
      <w:r w:rsidR="00E833CD">
        <w:rPr>
          <w:lang w:val="en-US"/>
        </w:rPr>
        <w:t xml:space="preserve">current </w:t>
      </w:r>
      <w:r w:rsidRPr="00CF77B1">
        <w:rPr>
          <w:lang w:val="en-US"/>
        </w:rPr>
        <w:t>state of the inputs and outputs (if the input or output is closed, the LED is ON, if open – OFF). These indicators can be useful in the configuration and setup process.</w:t>
      </w:r>
    </w:p>
    <w:p w:rsidR="00F57B99" w:rsidRPr="00CF77B1" w:rsidRDefault="00CF77B1">
      <w:pPr>
        <w:spacing w:before="229"/>
        <w:ind w:left="6348"/>
        <w:rPr>
          <w:sz w:val="24"/>
          <w:lang w:val="en-US"/>
        </w:rPr>
      </w:pPr>
      <w:r w:rsidRPr="00CF77B1">
        <w:rPr>
          <w:sz w:val="24"/>
          <w:lang w:val="en-US"/>
        </w:rPr>
        <w:t>Table</w:t>
      </w:r>
      <w:r w:rsidR="00E833CD">
        <w:rPr>
          <w:sz w:val="24"/>
          <w:lang w:val="en-US"/>
        </w:rPr>
        <w:t xml:space="preserve"> 3</w:t>
      </w:r>
      <w:r w:rsidRPr="00CF77B1">
        <w:rPr>
          <w:sz w:val="24"/>
          <w:lang w:val="en-US"/>
        </w:rPr>
        <w:t>.1. Purpose of the indicators</w:t>
      </w:r>
    </w:p>
    <w:tbl>
      <w:tblPr>
        <w:tblW w:w="0" w:type="auto"/>
        <w:tblInd w:w="57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22"/>
        <w:gridCol w:w="6480"/>
      </w:tblGrid>
      <w:tr w:rsidR="00F57B99" w:rsidRPr="00CF77B1">
        <w:trPr>
          <w:trHeight w:val="428"/>
        </w:trPr>
        <w:tc>
          <w:tcPr>
            <w:tcW w:w="3122" w:type="dxa"/>
          </w:tcPr>
          <w:p w:rsidR="00F57B99" w:rsidRPr="00CF77B1" w:rsidRDefault="00CF77B1">
            <w:pPr>
              <w:pStyle w:val="TableParagraph"/>
              <w:ind w:left="54"/>
              <w:rPr>
                <w:b/>
                <w:sz w:val="28"/>
                <w:lang w:val="en-US"/>
              </w:rPr>
            </w:pPr>
            <w:r w:rsidRPr="00CF77B1">
              <w:rPr>
                <w:b/>
                <w:sz w:val="28"/>
                <w:lang w:val="en-US"/>
              </w:rPr>
              <w:t>Indicator status</w:t>
            </w:r>
          </w:p>
        </w:tc>
        <w:tc>
          <w:tcPr>
            <w:tcW w:w="6480" w:type="dxa"/>
          </w:tcPr>
          <w:p w:rsidR="00F57B99" w:rsidRPr="00CF77B1" w:rsidRDefault="00CF77B1">
            <w:pPr>
              <w:pStyle w:val="TableParagraph"/>
              <w:rPr>
                <w:b/>
                <w:sz w:val="28"/>
                <w:lang w:val="en-US"/>
              </w:rPr>
            </w:pPr>
            <w:r w:rsidRPr="00CF77B1">
              <w:rPr>
                <w:b/>
                <w:sz w:val="28"/>
                <w:lang w:val="en-US"/>
              </w:rPr>
              <w:t>Device status</w:t>
            </w:r>
          </w:p>
        </w:tc>
      </w:tr>
      <w:tr w:rsidR="00F57B99" w:rsidRPr="00F75107">
        <w:trPr>
          <w:trHeight w:val="748"/>
        </w:trPr>
        <w:tc>
          <w:tcPr>
            <w:tcW w:w="3122" w:type="dxa"/>
          </w:tcPr>
          <w:p w:rsidR="00F57B99" w:rsidRPr="00CF77B1" w:rsidRDefault="00CF77B1">
            <w:pPr>
              <w:pStyle w:val="TableParagraph"/>
              <w:ind w:left="54" w:right="176"/>
              <w:rPr>
                <w:sz w:val="28"/>
                <w:lang w:val="en-US"/>
              </w:rPr>
            </w:pPr>
            <w:r w:rsidRPr="00CF77B1">
              <w:rPr>
                <w:b/>
                <w:sz w:val="28"/>
                <w:lang w:val="en-US"/>
              </w:rPr>
              <w:t>RUN</w:t>
            </w:r>
            <w:r w:rsidRPr="00CF77B1">
              <w:rPr>
                <w:sz w:val="28"/>
                <w:lang w:val="en-US"/>
              </w:rPr>
              <w:t xml:space="preserve"> indicator flashing (4 seconds interval)</w:t>
            </w:r>
          </w:p>
        </w:tc>
        <w:tc>
          <w:tcPr>
            <w:tcW w:w="6480" w:type="dxa"/>
          </w:tcPr>
          <w:p w:rsidR="00F57B99" w:rsidRPr="00CF77B1" w:rsidRDefault="00CF77B1">
            <w:pPr>
              <w:pStyle w:val="TableParagraph"/>
              <w:rPr>
                <w:sz w:val="28"/>
                <w:lang w:val="en-US"/>
              </w:rPr>
            </w:pPr>
            <w:r w:rsidRPr="00CF77B1">
              <w:rPr>
                <w:sz w:val="28"/>
                <w:lang w:val="en-US"/>
              </w:rPr>
              <w:t>The device operates with the factory settings.</w:t>
            </w:r>
          </w:p>
        </w:tc>
      </w:tr>
      <w:tr w:rsidR="00F57B99" w:rsidRPr="00F75107">
        <w:trPr>
          <w:trHeight w:val="751"/>
        </w:trPr>
        <w:tc>
          <w:tcPr>
            <w:tcW w:w="3122" w:type="dxa"/>
          </w:tcPr>
          <w:p w:rsidR="00F57B99" w:rsidRPr="00CF77B1" w:rsidRDefault="00CF77B1">
            <w:pPr>
              <w:pStyle w:val="TableParagraph"/>
              <w:ind w:left="54" w:right="176"/>
              <w:rPr>
                <w:sz w:val="28"/>
                <w:lang w:val="en-US"/>
              </w:rPr>
            </w:pPr>
            <w:r w:rsidRPr="00CF77B1">
              <w:rPr>
                <w:sz w:val="28"/>
                <w:lang w:val="en-US"/>
              </w:rPr>
              <w:t xml:space="preserve"> </w:t>
            </w:r>
            <w:r w:rsidRPr="00CF77B1">
              <w:rPr>
                <w:b/>
                <w:sz w:val="28"/>
                <w:lang w:val="en-US"/>
              </w:rPr>
              <w:t>RUN</w:t>
            </w:r>
            <w:r w:rsidRPr="00CF77B1">
              <w:rPr>
                <w:sz w:val="28"/>
                <w:lang w:val="en-US"/>
              </w:rPr>
              <w:t xml:space="preserve"> indicator flashing (1 second interval)</w:t>
            </w:r>
          </w:p>
        </w:tc>
        <w:tc>
          <w:tcPr>
            <w:tcW w:w="6480" w:type="dxa"/>
          </w:tcPr>
          <w:p w:rsidR="00F57B99" w:rsidRPr="00CF77B1" w:rsidRDefault="00CF77B1">
            <w:pPr>
              <w:pStyle w:val="TableParagraph"/>
              <w:ind w:right="59"/>
              <w:rPr>
                <w:sz w:val="28"/>
                <w:lang w:val="en-US"/>
              </w:rPr>
            </w:pPr>
            <w:r w:rsidRPr="00CF77B1">
              <w:rPr>
                <w:sz w:val="28"/>
                <w:lang w:val="en-US"/>
              </w:rPr>
              <w:t>The device operates normally, the settings are different from the factory settings</w:t>
            </w:r>
          </w:p>
        </w:tc>
      </w:tr>
      <w:tr w:rsidR="00F57B99" w:rsidRPr="00F75107">
        <w:trPr>
          <w:trHeight w:val="748"/>
        </w:trPr>
        <w:tc>
          <w:tcPr>
            <w:tcW w:w="3122" w:type="dxa"/>
          </w:tcPr>
          <w:p w:rsidR="00F57B99" w:rsidRPr="00CF77B1" w:rsidRDefault="00CF77B1">
            <w:pPr>
              <w:pStyle w:val="TableParagraph"/>
              <w:ind w:left="54"/>
              <w:rPr>
                <w:b/>
                <w:sz w:val="28"/>
                <w:lang w:val="en-US"/>
              </w:rPr>
            </w:pPr>
            <w:r w:rsidRPr="00CF77B1">
              <w:rPr>
                <w:b/>
                <w:sz w:val="28"/>
                <w:lang w:val="en-US"/>
              </w:rPr>
              <w:t>ETHERNET</w:t>
            </w:r>
            <w:r w:rsidRPr="00CF77B1">
              <w:rPr>
                <w:sz w:val="28"/>
                <w:lang w:val="en-US"/>
              </w:rPr>
              <w:t xml:space="preserve"> indicator</w:t>
            </w:r>
          </w:p>
          <w:p w:rsidR="00F57B99" w:rsidRPr="00CF77B1" w:rsidRDefault="00CF77B1">
            <w:pPr>
              <w:pStyle w:val="TableParagraph"/>
              <w:spacing w:before="0"/>
              <w:ind w:left="54"/>
              <w:rPr>
                <w:sz w:val="28"/>
                <w:lang w:val="en-US"/>
              </w:rPr>
            </w:pPr>
            <w:r w:rsidRPr="00CF77B1">
              <w:rPr>
                <w:sz w:val="28"/>
                <w:lang w:val="en-US"/>
              </w:rPr>
              <w:t>continuously ON</w:t>
            </w:r>
          </w:p>
        </w:tc>
        <w:tc>
          <w:tcPr>
            <w:tcW w:w="6480" w:type="dxa"/>
          </w:tcPr>
          <w:p w:rsidR="00F57B99" w:rsidRPr="00CF77B1" w:rsidRDefault="00CF77B1">
            <w:pPr>
              <w:pStyle w:val="TableParagraph"/>
              <w:ind w:right="687"/>
              <w:rPr>
                <w:sz w:val="28"/>
                <w:lang w:val="en-US"/>
              </w:rPr>
            </w:pPr>
            <w:r w:rsidRPr="00CF77B1">
              <w:rPr>
                <w:sz w:val="28"/>
                <w:lang w:val="en-US"/>
              </w:rPr>
              <w:t>The Ethernet interface link is picked up, but there is no data exchange</w:t>
            </w:r>
          </w:p>
        </w:tc>
      </w:tr>
      <w:tr w:rsidR="00F57B99" w:rsidRPr="00F75107">
        <w:trPr>
          <w:trHeight w:val="751"/>
        </w:trPr>
        <w:tc>
          <w:tcPr>
            <w:tcW w:w="3122" w:type="dxa"/>
          </w:tcPr>
          <w:p w:rsidR="00F57B99" w:rsidRPr="00CF77B1" w:rsidRDefault="00CF77B1">
            <w:pPr>
              <w:pStyle w:val="TableParagraph"/>
              <w:ind w:left="54"/>
              <w:rPr>
                <w:b/>
                <w:sz w:val="28"/>
                <w:lang w:val="en-US"/>
              </w:rPr>
            </w:pPr>
            <w:r w:rsidRPr="00CF77B1">
              <w:rPr>
                <w:b/>
                <w:sz w:val="28"/>
                <w:lang w:val="en-US"/>
              </w:rPr>
              <w:t>ETHERNET</w:t>
            </w:r>
            <w:r w:rsidRPr="00CF77B1">
              <w:rPr>
                <w:sz w:val="28"/>
                <w:lang w:val="en-US"/>
              </w:rPr>
              <w:t xml:space="preserve"> indicator</w:t>
            </w:r>
          </w:p>
          <w:p w:rsidR="00F57B99" w:rsidRPr="00CF77B1" w:rsidRDefault="00CF77B1">
            <w:pPr>
              <w:pStyle w:val="TableParagraph"/>
              <w:spacing w:before="0"/>
              <w:ind w:left="54"/>
              <w:rPr>
                <w:sz w:val="28"/>
                <w:lang w:val="en-US"/>
              </w:rPr>
            </w:pPr>
            <w:r w:rsidRPr="00CF77B1">
              <w:rPr>
                <w:sz w:val="28"/>
                <w:lang w:val="en-US"/>
              </w:rPr>
              <w:t>flashing</w:t>
            </w:r>
          </w:p>
        </w:tc>
        <w:tc>
          <w:tcPr>
            <w:tcW w:w="6480" w:type="dxa"/>
          </w:tcPr>
          <w:p w:rsidR="00F57B99" w:rsidRPr="00CF77B1" w:rsidRDefault="00CF77B1">
            <w:pPr>
              <w:pStyle w:val="TableParagraph"/>
              <w:rPr>
                <w:sz w:val="28"/>
                <w:lang w:val="en-US"/>
              </w:rPr>
            </w:pPr>
            <w:r w:rsidRPr="00CF77B1">
              <w:rPr>
                <w:sz w:val="28"/>
                <w:lang w:val="en-US"/>
              </w:rPr>
              <w:t>Data is exchanged via Ethernet</w:t>
            </w:r>
          </w:p>
        </w:tc>
      </w:tr>
      <w:tr w:rsidR="00F57B99" w:rsidRPr="00F75107">
        <w:trPr>
          <w:trHeight w:val="748"/>
        </w:trPr>
        <w:tc>
          <w:tcPr>
            <w:tcW w:w="3122" w:type="dxa"/>
          </w:tcPr>
          <w:p w:rsidR="00F57B99" w:rsidRPr="00CF77B1" w:rsidRDefault="00CF77B1">
            <w:pPr>
              <w:pStyle w:val="TableParagraph"/>
              <w:ind w:left="54"/>
              <w:rPr>
                <w:b/>
                <w:sz w:val="28"/>
                <w:lang w:val="en-US"/>
              </w:rPr>
            </w:pPr>
            <w:r w:rsidRPr="00CF77B1">
              <w:rPr>
                <w:b/>
                <w:sz w:val="28"/>
                <w:lang w:val="en-US"/>
              </w:rPr>
              <w:t>RS485</w:t>
            </w:r>
            <w:r w:rsidRPr="00CF77B1">
              <w:rPr>
                <w:sz w:val="28"/>
                <w:lang w:val="en-US"/>
              </w:rPr>
              <w:t xml:space="preserve"> indicator</w:t>
            </w:r>
          </w:p>
          <w:p w:rsidR="00F57B99" w:rsidRPr="00CF77B1" w:rsidRDefault="00CF77B1">
            <w:pPr>
              <w:pStyle w:val="TableParagraph"/>
              <w:spacing w:before="0"/>
              <w:ind w:left="54"/>
              <w:rPr>
                <w:sz w:val="28"/>
                <w:lang w:val="en-US"/>
              </w:rPr>
            </w:pPr>
            <w:r w:rsidRPr="00CF77B1">
              <w:rPr>
                <w:sz w:val="28"/>
                <w:lang w:val="en-US"/>
              </w:rPr>
              <w:t>flashing</w:t>
            </w:r>
          </w:p>
        </w:tc>
        <w:tc>
          <w:tcPr>
            <w:tcW w:w="6480" w:type="dxa"/>
          </w:tcPr>
          <w:p w:rsidR="00F57B99" w:rsidRPr="00CF77B1" w:rsidRDefault="00CF77B1">
            <w:pPr>
              <w:pStyle w:val="TableParagraph"/>
              <w:rPr>
                <w:sz w:val="28"/>
                <w:lang w:val="en-US"/>
              </w:rPr>
            </w:pPr>
            <w:r w:rsidRPr="00CF77B1">
              <w:rPr>
                <w:sz w:val="28"/>
                <w:lang w:val="en-US"/>
              </w:rPr>
              <w:t>Data is exchanged via RS485</w:t>
            </w:r>
          </w:p>
        </w:tc>
      </w:tr>
      <w:tr w:rsidR="00F57B99" w:rsidRPr="00CF77B1">
        <w:trPr>
          <w:trHeight w:val="1073"/>
        </w:trPr>
        <w:tc>
          <w:tcPr>
            <w:tcW w:w="3122" w:type="dxa"/>
          </w:tcPr>
          <w:p w:rsidR="00F57B99" w:rsidRPr="00CF77B1" w:rsidRDefault="00CF77B1">
            <w:pPr>
              <w:pStyle w:val="TableParagraph"/>
              <w:ind w:left="54" w:right="651"/>
              <w:rPr>
                <w:sz w:val="28"/>
                <w:lang w:val="en-US"/>
              </w:rPr>
            </w:pPr>
            <w:r w:rsidRPr="00CF77B1">
              <w:rPr>
                <w:b/>
                <w:sz w:val="28"/>
                <w:lang w:val="en-US"/>
              </w:rPr>
              <w:t xml:space="preserve">RUN </w:t>
            </w:r>
            <w:r w:rsidRPr="00CF77B1">
              <w:rPr>
                <w:sz w:val="28"/>
                <w:lang w:val="en-US"/>
              </w:rPr>
              <w:t xml:space="preserve">and </w:t>
            </w:r>
            <w:r w:rsidRPr="00CF77B1">
              <w:rPr>
                <w:b/>
                <w:sz w:val="28"/>
                <w:lang w:val="en-US"/>
              </w:rPr>
              <w:t>RS485</w:t>
            </w:r>
            <w:r w:rsidRPr="00CF77B1">
              <w:rPr>
                <w:sz w:val="28"/>
                <w:lang w:val="en-US"/>
              </w:rPr>
              <w:t xml:space="preserve"> indicators flashing in sync</w:t>
            </w:r>
          </w:p>
        </w:tc>
        <w:tc>
          <w:tcPr>
            <w:tcW w:w="6480" w:type="dxa"/>
          </w:tcPr>
          <w:p w:rsidR="00F57B99" w:rsidRPr="00CF77B1" w:rsidRDefault="00CF77B1">
            <w:pPr>
              <w:pStyle w:val="TableParagraph"/>
              <w:ind w:right="167"/>
              <w:rPr>
                <w:sz w:val="28"/>
                <w:lang w:val="en-US"/>
              </w:rPr>
            </w:pPr>
            <w:r w:rsidRPr="00CF77B1">
              <w:rPr>
                <w:sz w:val="28"/>
                <w:lang w:val="en-US"/>
              </w:rPr>
              <w:t>Hardware or software fault is detected. Contact technical support.</w:t>
            </w:r>
          </w:p>
        </w:tc>
      </w:tr>
    </w:tbl>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484F56" w:rsidP="00484F56">
      <w:pPr>
        <w:pStyle w:val="110"/>
        <w:tabs>
          <w:tab w:val="left" w:pos="822"/>
        </w:tabs>
        <w:ind w:left="555" w:firstLine="0"/>
        <w:rPr>
          <w:lang w:val="en-US"/>
        </w:rPr>
      </w:pPr>
      <w:bookmarkStart w:id="7" w:name="4_Кнопка_сброса_настроек_и_перезагрузки"/>
      <w:bookmarkStart w:id="8" w:name="_TOC_250070"/>
      <w:bookmarkEnd w:id="7"/>
      <w:r>
        <w:rPr>
          <w:lang w:val="en-US"/>
        </w:rPr>
        <w:lastRenderedPageBreak/>
        <w:t xml:space="preserve">3.3 </w:t>
      </w:r>
      <w:r w:rsidR="00CF77B1" w:rsidRPr="00CF77B1">
        <w:rPr>
          <w:lang w:val="en-US"/>
        </w:rPr>
        <w:t xml:space="preserve">Reset and </w:t>
      </w:r>
      <w:bookmarkEnd w:id="8"/>
      <w:r w:rsidR="00CF77B1" w:rsidRPr="00CF77B1">
        <w:rPr>
          <w:lang w:val="en-US"/>
        </w:rPr>
        <w:t>restart buttons</w:t>
      </w:r>
    </w:p>
    <w:p w:rsidR="00F57B99" w:rsidRPr="00CF77B1" w:rsidRDefault="00F57B99">
      <w:pPr>
        <w:pStyle w:val="a3"/>
        <w:spacing w:before="6"/>
        <w:rPr>
          <w:rFonts w:ascii="Arial"/>
          <w:b/>
          <w:sz w:val="38"/>
          <w:lang w:val="en-US"/>
        </w:rPr>
      </w:pPr>
    </w:p>
    <w:p w:rsidR="00F57B99" w:rsidRPr="00CF77B1" w:rsidRDefault="00CF77B1">
      <w:pPr>
        <w:pStyle w:val="a3"/>
        <w:ind w:left="1266"/>
        <w:rPr>
          <w:lang w:val="en-US"/>
        </w:rPr>
      </w:pPr>
      <w:r w:rsidRPr="00CF77B1">
        <w:rPr>
          <w:lang w:val="en-US"/>
        </w:rPr>
        <w:t xml:space="preserve">TFortis Teleport integration unit has </w:t>
      </w:r>
      <w:r w:rsidRPr="00CF77B1">
        <w:rPr>
          <w:b/>
          <w:lang w:val="en-US"/>
        </w:rPr>
        <w:t>RESET</w:t>
      </w:r>
      <w:r w:rsidRPr="00CF77B1">
        <w:rPr>
          <w:lang w:val="en-US"/>
        </w:rPr>
        <w:t xml:space="preserve"> hard button.</w:t>
      </w:r>
    </w:p>
    <w:p w:rsidR="00F57B99" w:rsidRPr="00CF77B1" w:rsidRDefault="00CF77B1">
      <w:pPr>
        <w:pStyle w:val="a3"/>
        <w:ind w:left="555"/>
        <w:rPr>
          <w:lang w:val="en-US"/>
        </w:rPr>
      </w:pPr>
      <w:r w:rsidRPr="00CF77B1">
        <w:rPr>
          <w:lang w:val="en-US"/>
        </w:rPr>
        <w:t xml:space="preserve">The button is located in </w:t>
      </w:r>
      <w:r w:rsidRPr="00CF77B1">
        <w:rPr>
          <w:b/>
          <w:lang w:val="en-US"/>
        </w:rPr>
        <w:t>(3)</w:t>
      </w:r>
      <w:r w:rsidRPr="00CF77B1">
        <w:rPr>
          <w:lang w:val="en-US"/>
        </w:rPr>
        <w:t xml:space="preserve"> (see Figure 3.1) and is sunken in the housing. To press the button, use any thin non-metallic object.</w:t>
      </w:r>
    </w:p>
    <w:p w:rsidR="00F57B99" w:rsidRPr="00CF77B1" w:rsidRDefault="00CF77B1" w:rsidP="00FD09F3">
      <w:pPr>
        <w:pStyle w:val="a4"/>
        <w:numPr>
          <w:ilvl w:val="1"/>
          <w:numId w:val="28"/>
        </w:numPr>
        <w:tabs>
          <w:tab w:val="left" w:pos="1275"/>
          <w:tab w:val="left" w:pos="1276"/>
        </w:tabs>
        <w:ind w:left="1276"/>
        <w:rPr>
          <w:sz w:val="28"/>
          <w:lang w:val="en-US"/>
        </w:rPr>
      </w:pPr>
      <w:r w:rsidRPr="00CF77B1">
        <w:rPr>
          <w:sz w:val="28"/>
          <w:lang w:val="en-US"/>
        </w:rPr>
        <w:t xml:space="preserve">To restart the integration unit, press </w:t>
      </w:r>
      <w:r w:rsidRPr="00CF77B1">
        <w:rPr>
          <w:b/>
          <w:sz w:val="28"/>
          <w:lang w:val="en-US"/>
        </w:rPr>
        <w:t>RESET</w:t>
      </w:r>
      <w:r w:rsidRPr="00CF77B1">
        <w:rPr>
          <w:sz w:val="28"/>
          <w:lang w:val="en-US"/>
        </w:rPr>
        <w:t xml:space="preserve"> button and hold it down for 3-5 seconds.</w:t>
      </w:r>
    </w:p>
    <w:p w:rsidR="00F57B99" w:rsidRPr="00CF77B1" w:rsidRDefault="00CF77B1" w:rsidP="00FD09F3">
      <w:pPr>
        <w:pStyle w:val="a4"/>
        <w:numPr>
          <w:ilvl w:val="1"/>
          <w:numId w:val="28"/>
        </w:numPr>
        <w:tabs>
          <w:tab w:val="left" w:pos="1275"/>
          <w:tab w:val="left" w:pos="1276"/>
        </w:tabs>
        <w:spacing w:before="1"/>
        <w:ind w:left="1276"/>
        <w:rPr>
          <w:sz w:val="28"/>
          <w:lang w:val="en-US"/>
        </w:rPr>
      </w:pPr>
      <w:r w:rsidRPr="00CF77B1">
        <w:rPr>
          <w:sz w:val="28"/>
          <w:lang w:val="en-US"/>
        </w:rPr>
        <w:t>To restore default settings, press RESET</w:t>
      </w:r>
      <w:r w:rsidRPr="00CF77B1">
        <w:rPr>
          <w:b/>
          <w:sz w:val="28"/>
          <w:lang w:val="en-US"/>
        </w:rPr>
        <w:t xml:space="preserve"> </w:t>
      </w:r>
      <w:r w:rsidRPr="00CF77B1">
        <w:rPr>
          <w:sz w:val="28"/>
          <w:lang w:val="en-US"/>
        </w:rPr>
        <w:t>button and hold it down for 15-20 seconds.</w:t>
      </w:r>
    </w:p>
    <w:p w:rsidR="00F57B99" w:rsidRDefault="00F57B99">
      <w:pPr>
        <w:rPr>
          <w:sz w:val="28"/>
          <w:lang w:val="en-US"/>
        </w:rPr>
      </w:pPr>
    </w:p>
    <w:p w:rsidR="00484F56" w:rsidRDefault="00484F56" w:rsidP="00FD09F3">
      <w:pPr>
        <w:pStyle w:val="a4"/>
        <w:numPr>
          <w:ilvl w:val="0"/>
          <w:numId w:val="37"/>
        </w:numPr>
        <w:ind w:left="851" w:hanging="425"/>
        <w:rPr>
          <w:rFonts w:ascii="Arial" w:hAnsi="Arial" w:cs="Arial"/>
          <w:b/>
          <w:bCs/>
          <w:sz w:val="32"/>
          <w:szCs w:val="32"/>
          <w:lang w:val="en-US"/>
        </w:rPr>
      </w:pPr>
      <w:r w:rsidRPr="00484F56">
        <w:rPr>
          <w:rFonts w:ascii="Arial" w:hAnsi="Arial" w:cs="Arial"/>
          <w:b/>
          <w:bCs/>
          <w:sz w:val="32"/>
          <w:szCs w:val="32"/>
          <w:lang w:val="en-US"/>
        </w:rPr>
        <w:t>Mounting and connection</w:t>
      </w:r>
    </w:p>
    <w:p w:rsidR="00484F56" w:rsidRDefault="00484F56" w:rsidP="00484F56">
      <w:pPr>
        <w:rPr>
          <w:rFonts w:ascii="Arial" w:hAnsi="Arial" w:cs="Arial"/>
          <w:b/>
          <w:bCs/>
          <w:sz w:val="32"/>
          <w:szCs w:val="32"/>
          <w:lang w:val="en-US"/>
        </w:rPr>
      </w:pPr>
    </w:p>
    <w:p w:rsidR="00484F56" w:rsidRPr="007F7E44" w:rsidRDefault="007F7E44" w:rsidP="00484F56">
      <w:pPr>
        <w:rPr>
          <w:b/>
          <w:bCs/>
          <w:sz w:val="28"/>
          <w:szCs w:val="28"/>
          <w:lang w:val="en-US"/>
        </w:rPr>
      </w:pPr>
      <w:r w:rsidRPr="007F7E44">
        <w:rPr>
          <w:b/>
          <w:bCs/>
          <w:sz w:val="28"/>
          <w:szCs w:val="28"/>
          <w:lang w:val="en-US"/>
        </w:rPr>
        <w:t>4.1 Mounting of Teleport-1 unit</w:t>
      </w:r>
    </w:p>
    <w:p w:rsidR="007F7E44" w:rsidRDefault="007F7E44" w:rsidP="00484F56">
      <w:pPr>
        <w:rPr>
          <w:sz w:val="28"/>
          <w:szCs w:val="28"/>
          <w:lang w:val="en-US"/>
        </w:rPr>
      </w:pPr>
    </w:p>
    <w:p w:rsidR="007F7E44" w:rsidRDefault="007F7E44" w:rsidP="003A00D6">
      <w:pPr>
        <w:ind w:firstLine="556"/>
        <w:rPr>
          <w:sz w:val="28"/>
          <w:szCs w:val="28"/>
          <w:lang w:val="en-US"/>
        </w:rPr>
      </w:pPr>
      <w:r>
        <w:rPr>
          <w:sz w:val="28"/>
          <w:szCs w:val="28"/>
          <w:lang w:val="en-US"/>
        </w:rPr>
        <w:t>Teleport-1 integration units are designed for installation on the standard 35 mm DIN rail. For installation it’s necessary to use a DIN rail with a length at least 106 mm (width of 6 standard modules). The DIN rail is horizontal.</w:t>
      </w:r>
    </w:p>
    <w:p w:rsidR="007F7E44" w:rsidRDefault="007F7E44" w:rsidP="00484F56">
      <w:pPr>
        <w:rPr>
          <w:sz w:val="28"/>
          <w:szCs w:val="28"/>
          <w:lang w:val="en-US"/>
        </w:rPr>
      </w:pPr>
    </w:p>
    <w:p w:rsidR="003A00D6" w:rsidRDefault="007F7E44" w:rsidP="003A00D6">
      <w:pPr>
        <w:ind w:firstLine="556"/>
        <w:rPr>
          <w:sz w:val="28"/>
          <w:szCs w:val="28"/>
          <w:lang w:val="en-US"/>
        </w:rPr>
      </w:pPr>
      <w:r w:rsidRPr="007F7E44">
        <w:rPr>
          <w:sz w:val="28"/>
          <w:szCs w:val="28"/>
          <w:lang w:val="en-US"/>
        </w:rPr>
        <w:t xml:space="preserve">Teleport-1 </w:t>
      </w:r>
      <w:r>
        <w:rPr>
          <w:sz w:val="28"/>
          <w:szCs w:val="28"/>
          <w:lang w:val="en-US"/>
        </w:rPr>
        <w:t>should be</w:t>
      </w:r>
      <w:r w:rsidRPr="007F7E44">
        <w:rPr>
          <w:sz w:val="28"/>
          <w:szCs w:val="28"/>
          <w:lang w:val="en-US"/>
        </w:rPr>
        <w:t xml:space="preserve"> located in a heated room at </w:t>
      </w:r>
      <w:r w:rsidR="003A00D6">
        <w:rPr>
          <w:sz w:val="28"/>
          <w:szCs w:val="28"/>
          <w:lang w:val="en-US"/>
        </w:rPr>
        <w:t>some</w:t>
      </w:r>
      <w:r w:rsidRPr="007F7E44">
        <w:rPr>
          <w:sz w:val="28"/>
          <w:szCs w:val="28"/>
          <w:lang w:val="en-US"/>
        </w:rPr>
        <w:t xml:space="preserve"> distance from sources of strong heating or cooling. Since the device does not have galvanic isolation and serious protection against </w:t>
      </w:r>
      <w:r w:rsidR="003A00D6">
        <w:rPr>
          <w:sz w:val="28"/>
          <w:szCs w:val="28"/>
          <w:lang w:val="en-US"/>
        </w:rPr>
        <w:t>pulse overvoltage</w:t>
      </w:r>
      <w:r w:rsidRPr="007F7E44">
        <w:rPr>
          <w:sz w:val="28"/>
          <w:szCs w:val="28"/>
          <w:lang w:val="en-US"/>
        </w:rPr>
        <w:t xml:space="preserve"> over Ethernet, inputs and RS-485, it is recommended to minimize the length of connected cable lines. It is recommended to use power from uninterruptible power supplies with an output of 12..24V. </w:t>
      </w:r>
    </w:p>
    <w:p w:rsidR="007F7E44" w:rsidRDefault="007F7E44" w:rsidP="003A00D6">
      <w:pPr>
        <w:ind w:firstLine="556"/>
        <w:rPr>
          <w:sz w:val="28"/>
          <w:szCs w:val="28"/>
          <w:lang w:val="en-US"/>
        </w:rPr>
      </w:pPr>
      <w:r w:rsidRPr="007F7E44">
        <w:rPr>
          <w:sz w:val="28"/>
          <w:szCs w:val="28"/>
          <w:lang w:val="en-US"/>
        </w:rPr>
        <w:t xml:space="preserve">Grounding </w:t>
      </w:r>
      <w:r w:rsidR="003A00D6">
        <w:rPr>
          <w:sz w:val="28"/>
          <w:szCs w:val="28"/>
          <w:lang w:val="en-US"/>
        </w:rPr>
        <w:t xml:space="preserve">is </w:t>
      </w:r>
      <w:r w:rsidRPr="007F7E44">
        <w:rPr>
          <w:sz w:val="28"/>
          <w:szCs w:val="28"/>
          <w:lang w:val="en-US"/>
        </w:rPr>
        <w:t>recommended. The presence of grounding increase</w:t>
      </w:r>
      <w:r w:rsidR="003A00D6">
        <w:rPr>
          <w:sz w:val="28"/>
          <w:szCs w:val="28"/>
          <w:lang w:val="en-US"/>
        </w:rPr>
        <w:t>s</w:t>
      </w:r>
      <w:r w:rsidRPr="007F7E44">
        <w:rPr>
          <w:sz w:val="28"/>
          <w:szCs w:val="28"/>
          <w:lang w:val="en-US"/>
        </w:rPr>
        <w:t xml:space="preserve"> the noise immunity of the device.</w:t>
      </w:r>
    </w:p>
    <w:p w:rsidR="003A00D6" w:rsidRDefault="003A00D6" w:rsidP="003A00D6">
      <w:pPr>
        <w:ind w:firstLine="556"/>
        <w:rPr>
          <w:sz w:val="28"/>
          <w:szCs w:val="28"/>
          <w:lang w:val="en-US"/>
        </w:rPr>
      </w:pPr>
    </w:p>
    <w:p w:rsidR="003A00D6" w:rsidRDefault="003A00D6" w:rsidP="003A00D6">
      <w:pPr>
        <w:ind w:firstLine="556"/>
        <w:rPr>
          <w:sz w:val="28"/>
          <w:szCs w:val="28"/>
        </w:rPr>
      </w:pPr>
    </w:p>
    <w:p w:rsidR="003A00D6" w:rsidRPr="003A00D6" w:rsidRDefault="003A00D6" w:rsidP="003A00D6">
      <w:pPr>
        <w:ind w:firstLine="556"/>
        <w:rPr>
          <w:b/>
          <w:bCs/>
          <w:sz w:val="28"/>
          <w:szCs w:val="28"/>
          <w:lang w:val="en-US"/>
        </w:rPr>
      </w:pPr>
      <w:r w:rsidRPr="003A00D6">
        <w:rPr>
          <w:b/>
          <w:bCs/>
          <w:sz w:val="28"/>
          <w:szCs w:val="28"/>
          <w:lang w:val="en-US"/>
        </w:rPr>
        <w:t>Connecting dry contact lines and Ethernet</w:t>
      </w:r>
    </w:p>
    <w:p w:rsidR="003A00D6" w:rsidRDefault="003A00D6" w:rsidP="003A00D6">
      <w:pPr>
        <w:ind w:firstLine="556"/>
        <w:rPr>
          <w:sz w:val="28"/>
          <w:szCs w:val="28"/>
          <w:lang w:val="en-US"/>
        </w:rPr>
      </w:pPr>
    </w:p>
    <w:p w:rsidR="003A00D6" w:rsidRDefault="003A00D6" w:rsidP="003A00D6">
      <w:pPr>
        <w:ind w:firstLine="556"/>
        <w:rPr>
          <w:sz w:val="28"/>
          <w:szCs w:val="28"/>
          <w:lang w:val="en-US"/>
        </w:rPr>
      </w:pPr>
    </w:p>
    <w:p w:rsidR="003A00D6" w:rsidRDefault="00092C90" w:rsidP="003A00D6">
      <w:pPr>
        <w:ind w:firstLine="556"/>
        <w:rPr>
          <w:sz w:val="28"/>
          <w:szCs w:val="28"/>
          <w:lang w:val="en-US"/>
        </w:rPr>
      </w:pPr>
      <w:r w:rsidRPr="00092C90">
        <w:rPr>
          <w:sz w:val="28"/>
          <w:szCs w:val="28"/>
          <w:lang w:val="en-US"/>
        </w:rPr>
        <w:t xml:space="preserve">The inputs of the device do not have galvanic isolation (both between the control microcontroller and between themselves). Therefore, when connecting sensors, it should be </w:t>
      </w:r>
      <w:r w:rsidR="00301DEE">
        <w:rPr>
          <w:sz w:val="28"/>
          <w:szCs w:val="28"/>
          <w:lang w:val="en-US"/>
        </w:rPr>
        <w:t>kept</w:t>
      </w:r>
      <w:r w:rsidRPr="00092C90">
        <w:rPr>
          <w:sz w:val="28"/>
          <w:szCs w:val="28"/>
          <w:lang w:val="en-US"/>
        </w:rPr>
        <w:t xml:space="preserve"> in mind that all inputs have 2 contacts, one of which is common. In fig. 4.1 and on the </w:t>
      </w:r>
      <w:r w:rsidR="00301DEE">
        <w:rPr>
          <w:sz w:val="28"/>
          <w:szCs w:val="28"/>
          <w:lang w:val="en-US"/>
        </w:rPr>
        <w:t>unit</w:t>
      </w:r>
      <w:r w:rsidRPr="00092C90">
        <w:rPr>
          <w:sz w:val="28"/>
          <w:szCs w:val="28"/>
          <w:lang w:val="en-US"/>
        </w:rPr>
        <w:t xml:space="preserve"> the total potential is indicated by a dot. Contacts marked with a dot </w:t>
      </w:r>
      <w:r w:rsidR="00301DEE">
        <w:rPr>
          <w:sz w:val="28"/>
          <w:szCs w:val="28"/>
          <w:lang w:val="en-US"/>
        </w:rPr>
        <w:t>are connected</w:t>
      </w:r>
      <w:r w:rsidRPr="00092C90">
        <w:rPr>
          <w:sz w:val="28"/>
          <w:szCs w:val="28"/>
          <w:lang w:val="en-US"/>
        </w:rPr>
        <w:t xml:space="preserve"> </w:t>
      </w:r>
      <w:r w:rsidR="00301DEE">
        <w:rPr>
          <w:sz w:val="28"/>
          <w:szCs w:val="28"/>
          <w:lang w:val="en-US"/>
        </w:rPr>
        <w:t>with each other</w:t>
      </w:r>
      <w:r w:rsidRPr="00092C90">
        <w:rPr>
          <w:sz w:val="28"/>
          <w:szCs w:val="28"/>
          <w:lang w:val="en-US"/>
        </w:rPr>
        <w:t>.</w:t>
      </w:r>
    </w:p>
    <w:p w:rsidR="00280C00" w:rsidRDefault="00280C00" w:rsidP="00280C00">
      <w:pPr>
        <w:ind w:firstLine="556"/>
        <w:rPr>
          <w:sz w:val="28"/>
          <w:szCs w:val="28"/>
          <w:lang w:val="en-US"/>
        </w:rPr>
      </w:pPr>
      <w:r w:rsidRPr="00280C00">
        <w:rPr>
          <w:sz w:val="28"/>
          <w:szCs w:val="28"/>
          <w:lang w:val="en-US"/>
        </w:rPr>
        <w:t xml:space="preserve">The outputs of the device are galvanically isolated, this requirement does not apply to them. </w:t>
      </w:r>
    </w:p>
    <w:p w:rsidR="00280C00" w:rsidRPr="00280C00" w:rsidRDefault="00280C00" w:rsidP="00280C00">
      <w:pPr>
        <w:ind w:firstLine="556"/>
        <w:rPr>
          <w:sz w:val="28"/>
          <w:szCs w:val="28"/>
          <w:lang w:val="en-US"/>
        </w:rPr>
      </w:pPr>
      <w:r w:rsidRPr="00280C00">
        <w:rPr>
          <w:sz w:val="28"/>
          <w:szCs w:val="28"/>
          <w:lang w:val="en-US"/>
        </w:rPr>
        <w:t>To reduce the effect of interference, it is recommended to reduce the length of the input, output and Ethernet lines.</w:t>
      </w:r>
    </w:p>
    <w:p w:rsidR="00301DEE" w:rsidRDefault="00301DEE" w:rsidP="003A00D6">
      <w:pPr>
        <w:ind w:firstLine="556"/>
        <w:rPr>
          <w:sz w:val="28"/>
          <w:szCs w:val="28"/>
          <w:lang w:val="en-US"/>
        </w:rPr>
      </w:pPr>
    </w:p>
    <w:p w:rsidR="00301DEE" w:rsidRDefault="00301DEE" w:rsidP="003A00D6">
      <w:pPr>
        <w:ind w:firstLine="556"/>
        <w:rPr>
          <w:sz w:val="28"/>
          <w:szCs w:val="28"/>
          <w:lang w:val="en-US"/>
        </w:rPr>
      </w:pPr>
      <w:r>
        <w:rPr>
          <w:noProof/>
          <w:sz w:val="28"/>
          <w:szCs w:val="28"/>
          <w:lang w:val="en-US"/>
        </w:rPr>
        <w:lastRenderedPageBreak/>
        <w:drawing>
          <wp:inline distT="0" distB="0" distL="0" distR="0">
            <wp:extent cx="3943350" cy="3867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43350" cy="3867150"/>
                    </a:xfrm>
                    <a:prstGeom prst="rect">
                      <a:avLst/>
                    </a:prstGeom>
                    <a:noFill/>
                    <a:ln>
                      <a:noFill/>
                    </a:ln>
                  </pic:spPr>
                </pic:pic>
              </a:graphicData>
            </a:graphic>
          </wp:inline>
        </w:drawing>
      </w:r>
    </w:p>
    <w:p w:rsidR="00301DEE" w:rsidRPr="00F207F5" w:rsidRDefault="00301DEE" w:rsidP="003A00D6">
      <w:pPr>
        <w:ind w:firstLine="556"/>
        <w:rPr>
          <w:i/>
          <w:iCs/>
          <w:sz w:val="28"/>
          <w:szCs w:val="28"/>
          <w:lang w:val="en-US"/>
        </w:rPr>
      </w:pPr>
      <w:r w:rsidRPr="00F207F5">
        <w:rPr>
          <w:i/>
          <w:iCs/>
          <w:sz w:val="28"/>
          <w:szCs w:val="28"/>
          <w:lang w:val="en-US"/>
        </w:rPr>
        <w:t>Fig. 4.1 Inputs and outputs arrangement.</w:t>
      </w:r>
    </w:p>
    <w:p w:rsidR="00301DEE" w:rsidRDefault="00301DEE" w:rsidP="003A00D6">
      <w:pPr>
        <w:ind w:firstLine="556"/>
        <w:rPr>
          <w:sz w:val="28"/>
          <w:szCs w:val="28"/>
          <w:lang w:val="en-US"/>
        </w:rPr>
      </w:pPr>
    </w:p>
    <w:p w:rsidR="00301DEE" w:rsidRDefault="00301DEE" w:rsidP="003A00D6">
      <w:pPr>
        <w:ind w:firstLine="556"/>
        <w:rPr>
          <w:sz w:val="28"/>
          <w:szCs w:val="28"/>
          <w:lang w:val="en-US"/>
        </w:rPr>
      </w:pPr>
    </w:p>
    <w:p w:rsidR="00280C00" w:rsidRPr="00280C00" w:rsidRDefault="00280C00" w:rsidP="00280C00">
      <w:pPr>
        <w:ind w:firstLine="556"/>
        <w:rPr>
          <w:sz w:val="28"/>
          <w:szCs w:val="28"/>
          <w:lang w:val="en-US"/>
        </w:rPr>
      </w:pPr>
      <w:r w:rsidRPr="00280C00">
        <w:rPr>
          <w:sz w:val="28"/>
          <w:szCs w:val="28"/>
          <w:lang w:val="en-US"/>
        </w:rPr>
        <w:t xml:space="preserve">RS-485 connections are made using a twisted pair cable. The presence of a line for potential </w:t>
      </w:r>
      <w:r>
        <w:rPr>
          <w:sz w:val="28"/>
          <w:szCs w:val="28"/>
          <w:lang w:val="en-US"/>
        </w:rPr>
        <w:t>compensation</w:t>
      </w:r>
      <w:r w:rsidRPr="00280C00">
        <w:rPr>
          <w:sz w:val="28"/>
          <w:szCs w:val="28"/>
          <w:lang w:val="en-US"/>
        </w:rPr>
        <w:t xml:space="preserve"> (GND) is mandatory with a long line length. Termination resistors (120 </w:t>
      </w:r>
      <w:r>
        <w:rPr>
          <w:sz w:val="28"/>
          <w:szCs w:val="28"/>
          <w:lang w:val="en-US"/>
        </w:rPr>
        <w:t>O</w:t>
      </w:r>
      <w:r w:rsidRPr="00280C00">
        <w:rPr>
          <w:sz w:val="28"/>
          <w:szCs w:val="28"/>
          <w:lang w:val="en-US"/>
        </w:rPr>
        <w:t xml:space="preserve">hm) are already installed inside the </w:t>
      </w:r>
      <w:r>
        <w:rPr>
          <w:sz w:val="28"/>
          <w:szCs w:val="28"/>
          <w:lang w:val="en-US"/>
        </w:rPr>
        <w:t>enclosure</w:t>
      </w:r>
      <w:r w:rsidRPr="00280C00">
        <w:rPr>
          <w:sz w:val="28"/>
          <w:szCs w:val="28"/>
          <w:lang w:val="en-US"/>
        </w:rPr>
        <w:t>, installation of additional resistors is not required.</w:t>
      </w:r>
    </w:p>
    <w:p w:rsidR="00280C00" w:rsidRPr="00280C00" w:rsidRDefault="00280C00" w:rsidP="00280C00">
      <w:pPr>
        <w:ind w:firstLine="556"/>
        <w:rPr>
          <w:sz w:val="28"/>
          <w:szCs w:val="28"/>
          <w:lang w:val="en-US"/>
        </w:rPr>
      </w:pPr>
      <w:r w:rsidRPr="00280C00">
        <w:rPr>
          <w:sz w:val="28"/>
          <w:szCs w:val="28"/>
          <w:lang w:val="en-US"/>
        </w:rPr>
        <w:t xml:space="preserve">Connecting to a server or central switch is </w:t>
      </w:r>
      <w:r>
        <w:rPr>
          <w:sz w:val="28"/>
          <w:szCs w:val="28"/>
          <w:lang w:val="en-US"/>
        </w:rPr>
        <w:t>performed</w:t>
      </w:r>
      <w:r w:rsidRPr="00280C00">
        <w:rPr>
          <w:sz w:val="28"/>
          <w:szCs w:val="28"/>
          <w:lang w:val="en-US"/>
        </w:rPr>
        <w:t xml:space="preserve"> by UTP or FTP patch cord.</w:t>
      </w:r>
    </w:p>
    <w:p w:rsidR="00280C00" w:rsidRDefault="00280C00" w:rsidP="00280C00">
      <w:pPr>
        <w:ind w:firstLine="556"/>
        <w:rPr>
          <w:sz w:val="28"/>
          <w:szCs w:val="28"/>
          <w:lang w:val="en-US"/>
        </w:rPr>
      </w:pPr>
    </w:p>
    <w:p w:rsidR="00301DEE" w:rsidRDefault="00280C00" w:rsidP="00F207F5">
      <w:pPr>
        <w:rPr>
          <w:sz w:val="28"/>
          <w:szCs w:val="28"/>
          <w:lang w:val="en-US"/>
        </w:rPr>
      </w:pPr>
      <w:r>
        <w:rPr>
          <w:noProof/>
          <w:sz w:val="28"/>
          <w:szCs w:val="28"/>
          <w:lang w:val="en-US"/>
        </w:rPr>
        <w:drawing>
          <wp:anchor distT="0" distB="0" distL="114300" distR="114300" simplePos="0" relativeHeight="251700224" behindDoc="1" locked="0" layoutInCell="1" allowOverlap="1" wp14:anchorId="5ED66357">
            <wp:simplePos x="0" y="0"/>
            <wp:positionH relativeFrom="column">
              <wp:posOffset>527050</wp:posOffset>
            </wp:positionH>
            <wp:positionV relativeFrom="paragraph">
              <wp:posOffset>10795</wp:posOffset>
            </wp:positionV>
            <wp:extent cx="876300" cy="809625"/>
            <wp:effectExtent l="0" t="0" r="0" b="9525"/>
            <wp:wrapTight wrapText="bothSides">
              <wp:wrapPolygon edited="0">
                <wp:start x="0" y="0"/>
                <wp:lineTo x="0" y="21346"/>
                <wp:lineTo x="21130" y="21346"/>
                <wp:lineTo x="2113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809625"/>
                    </a:xfrm>
                    <a:prstGeom prst="rect">
                      <a:avLst/>
                    </a:prstGeom>
                    <a:noFill/>
                    <a:ln>
                      <a:noFill/>
                    </a:ln>
                  </pic:spPr>
                </pic:pic>
              </a:graphicData>
            </a:graphic>
          </wp:anchor>
        </w:drawing>
      </w:r>
      <w:r w:rsidR="00F207F5">
        <w:rPr>
          <w:sz w:val="28"/>
          <w:szCs w:val="28"/>
          <w:lang w:val="en-US"/>
        </w:rPr>
        <w:t xml:space="preserve">        </w:t>
      </w:r>
      <w:r w:rsidRPr="00280C00">
        <w:rPr>
          <w:sz w:val="28"/>
          <w:szCs w:val="28"/>
          <w:lang w:val="en-US"/>
        </w:rPr>
        <w:t>It is forbidden to lay lines along high-voltage power lines.</w:t>
      </w:r>
    </w:p>
    <w:p w:rsidR="00E21A73" w:rsidRDefault="00E21A73" w:rsidP="00280C00">
      <w:pPr>
        <w:ind w:firstLine="556"/>
        <w:rPr>
          <w:sz w:val="28"/>
          <w:szCs w:val="28"/>
          <w:lang w:val="en-US"/>
        </w:rPr>
      </w:pPr>
    </w:p>
    <w:p w:rsidR="00E21A73" w:rsidRDefault="00E21A73" w:rsidP="00280C00">
      <w:pPr>
        <w:ind w:firstLine="556"/>
        <w:rPr>
          <w:sz w:val="28"/>
          <w:szCs w:val="28"/>
          <w:lang w:val="en-US"/>
        </w:rPr>
      </w:pPr>
    </w:p>
    <w:p w:rsidR="00E21A73" w:rsidRDefault="00E21A73" w:rsidP="00280C00">
      <w:pPr>
        <w:ind w:firstLine="556"/>
        <w:rPr>
          <w:sz w:val="28"/>
          <w:szCs w:val="28"/>
          <w:lang w:val="en-US"/>
        </w:rPr>
      </w:pPr>
    </w:p>
    <w:p w:rsidR="00E21A73" w:rsidRDefault="00E21A73" w:rsidP="00280C00">
      <w:pPr>
        <w:ind w:firstLine="556"/>
        <w:rPr>
          <w:sz w:val="28"/>
          <w:szCs w:val="28"/>
          <w:lang w:val="en-US"/>
        </w:rPr>
      </w:pPr>
    </w:p>
    <w:p w:rsidR="00E21A73" w:rsidRDefault="00E21A73" w:rsidP="00280C00">
      <w:pPr>
        <w:ind w:firstLine="556"/>
        <w:rPr>
          <w:sz w:val="28"/>
          <w:szCs w:val="28"/>
          <w:lang w:val="en-US"/>
        </w:rPr>
      </w:pPr>
    </w:p>
    <w:p w:rsidR="00E21A73" w:rsidRPr="00E21A73" w:rsidRDefault="00E21A73" w:rsidP="00280C00">
      <w:pPr>
        <w:ind w:firstLine="556"/>
        <w:rPr>
          <w:b/>
          <w:bCs/>
          <w:sz w:val="28"/>
          <w:szCs w:val="28"/>
          <w:lang w:val="en-US"/>
        </w:rPr>
      </w:pPr>
      <w:r w:rsidRPr="00E21A73">
        <w:rPr>
          <w:b/>
          <w:bCs/>
          <w:sz w:val="28"/>
          <w:szCs w:val="28"/>
        </w:rPr>
        <w:t>4</w:t>
      </w:r>
      <w:r w:rsidRPr="00E21A73">
        <w:rPr>
          <w:b/>
          <w:bCs/>
          <w:sz w:val="28"/>
          <w:szCs w:val="28"/>
          <w:lang w:val="en-US"/>
        </w:rPr>
        <w:t>.2 Mounting of Teleport-2 unit</w:t>
      </w:r>
    </w:p>
    <w:p w:rsidR="00E21A73" w:rsidRDefault="00E21A73" w:rsidP="00280C00">
      <w:pPr>
        <w:ind w:firstLine="556"/>
        <w:rPr>
          <w:sz w:val="28"/>
          <w:szCs w:val="28"/>
          <w:lang w:val="en-US"/>
        </w:rPr>
      </w:pPr>
    </w:p>
    <w:p w:rsidR="00334998" w:rsidRDefault="009F1497" w:rsidP="00280C00">
      <w:pPr>
        <w:ind w:firstLine="556"/>
        <w:rPr>
          <w:sz w:val="28"/>
          <w:szCs w:val="28"/>
          <w:lang w:val="en-US"/>
        </w:rPr>
      </w:pPr>
      <w:r w:rsidRPr="009F1497">
        <w:rPr>
          <w:sz w:val="28"/>
          <w:szCs w:val="28"/>
          <w:lang w:val="en-US"/>
        </w:rPr>
        <w:t>Teleport-2 allows installation outdoor</w:t>
      </w:r>
      <w:r>
        <w:rPr>
          <w:sz w:val="28"/>
          <w:szCs w:val="28"/>
          <w:lang w:val="en-US"/>
        </w:rPr>
        <w:t>s</w:t>
      </w:r>
      <w:r w:rsidRPr="009F1497">
        <w:rPr>
          <w:sz w:val="28"/>
          <w:szCs w:val="28"/>
          <w:lang w:val="en-US"/>
        </w:rPr>
        <w:t xml:space="preserve"> on any metal / non-metallic surfaces, next to perimeter security controllers, as the </w:t>
      </w:r>
      <w:r>
        <w:rPr>
          <w:sz w:val="28"/>
          <w:szCs w:val="28"/>
          <w:lang w:val="en-US"/>
        </w:rPr>
        <w:t>enclosure</w:t>
      </w:r>
      <w:r w:rsidRPr="009F1497">
        <w:rPr>
          <w:sz w:val="28"/>
          <w:szCs w:val="28"/>
          <w:lang w:val="en-US"/>
        </w:rPr>
        <w:t xml:space="preserve"> of the device provides</w:t>
      </w:r>
      <w:r w:rsidR="00334998" w:rsidRPr="00334998">
        <w:rPr>
          <w:sz w:val="28"/>
          <w:szCs w:val="28"/>
          <w:lang w:val="en-US"/>
        </w:rPr>
        <w:t xml:space="preserve"> </w:t>
      </w:r>
      <w:r w:rsidR="00334998">
        <w:rPr>
          <w:sz w:val="28"/>
          <w:szCs w:val="28"/>
          <w:lang w:val="en-US"/>
        </w:rPr>
        <w:t>IP66</w:t>
      </w:r>
      <w:r w:rsidRPr="009F1497">
        <w:rPr>
          <w:sz w:val="28"/>
          <w:szCs w:val="28"/>
          <w:lang w:val="en-US"/>
        </w:rPr>
        <w:t xml:space="preserve"> protection</w:t>
      </w:r>
      <w:r>
        <w:rPr>
          <w:sz w:val="28"/>
          <w:szCs w:val="28"/>
          <w:lang w:val="en-US"/>
        </w:rPr>
        <w:t xml:space="preserve"> rating</w:t>
      </w:r>
      <w:r w:rsidRPr="009F1497">
        <w:rPr>
          <w:sz w:val="28"/>
          <w:szCs w:val="28"/>
          <w:lang w:val="en-US"/>
        </w:rPr>
        <w:t xml:space="preserve"> against dust and moisture. However, installation next to PSW switches in outdoor metal cabinets with at least IP54 protection allows for increased ease of installation and provides good vandal protection. </w:t>
      </w:r>
    </w:p>
    <w:p w:rsidR="00E21A73" w:rsidRDefault="009F1497" w:rsidP="00280C00">
      <w:pPr>
        <w:ind w:firstLine="556"/>
        <w:rPr>
          <w:sz w:val="28"/>
          <w:szCs w:val="28"/>
          <w:lang w:val="en-US"/>
        </w:rPr>
      </w:pPr>
      <w:r w:rsidRPr="009F1497">
        <w:rPr>
          <w:sz w:val="28"/>
          <w:szCs w:val="28"/>
          <w:lang w:val="en-US"/>
        </w:rPr>
        <w:t>Teleport-2 provides for fastening to the rear false wall of a TFortis CrossBox-2 and CrossBox-3 outdoor cabinet through the “PSW-11 Mounting Panel”</w:t>
      </w:r>
      <w:r w:rsidR="00563E82">
        <w:rPr>
          <w:sz w:val="28"/>
          <w:szCs w:val="28"/>
          <w:lang w:val="en-US"/>
        </w:rPr>
        <w:t>.</w:t>
      </w:r>
    </w:p>
    <w:p w:rsidR="00563E82" w:rsidRDefault="00563E82" w:rsidP="00280C00">
      <w:pPr>
        <w:ind w:firstLine="556"/>
        <w:rPr>
          <w:sz w:val="28"/>
          <w:szCs w:val="28"/>
          <w:lang w:val="en-US"/>
        </w:rPr>
      </w:pPr>
      <w:r>
        <w:rPr>
          <w:noProof/>
          <w:sz w:val="28"/>
          <w:szCs w:val="28"/>
          <w:lang w:val="en-US"/>
        </w:rPr>
        <w:lastRenderedPageBreak/>
        <w:drawing>
          <wp:inline distT="0" distB="0" distL="0" distR="0">
            <wp:extent cx="2200275" cy="20574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0275" cy="2057400"/>
                    </a:xfrm>
                    <a:prstGeom prst="rect">
                      <a:avLst/>
                    </a:prstGeom>
                    <a:noFill/>
                    <a:ln>
                      <a:noFill/>
                    </a:ln>
                  </pic:spPr>
                </pic:pic>
              </a:graphicData>
            </a:graphic>
          </wp:inline>
        </w:drawing>
      </w:r>
    </w:p>
    <w:p w:rsidR="00563E82" w:rsidRPr="00F207F5" w:rsidRDefault="00563E82" w:rsidP="00280C00">
      <w:pPr>
        <w:ind w:firstLine="556"/>
        <w:rPr>
          <w:i/>
          <w:iCs/>
          <w:sz w:val="28"/>
          <w:szCs w:val="28"/>
          <w:lang w:val="en-US"/>
        </w:rPr>
      </w:pPr>
      <w:r w:rsidRPr="00F207F5">
        <w:rPr>
          <w:i/>
          <w:iCs/>
          <w:sz w:val="28"/>
          <w:szCs w:val="28"/>
          <w:lang w:val="en-US"/>
        </w:rPr>
        <w:t>Fig. 4.1. Unit mounting in a cabinet.</w:t>
      </w:r>
    </w:p>
    <w:p w:rsidR="00563E82" w:rsidRDefault="00563E82" w:rsidP="00280C00">
      <w:pPr>
        <w:ind w:firstLine="556"/>
        <w:rPr>
          <w:sz w:val="28"/>
          <w:szCs w:val="28"/>
          <w:lang w:val="en-US"/>
        </w:rPr>
      </w:pPr>
    </w:p>
    <w:p w:rsidR="00563E82" w:rsidRDefault="00563E82" w:rsidP="00280C00">
      <w:pPr>
        <w:ind w:firstLine="556"/>
        <w:rPr>
          <w:sz w:val="28"/>
          <w:szCs w:val="28"/>
          <w:lang w:val="en-US"/>
        </w:rPr>
      </w:pPr>
      <w:r w:rsidRPr="00563E82">
        <w:rPr>
          <w:sz w:val="28"/>
          <w:szCs w:val="28"/>
          <w:lang w:val="en-US"/>
        </w:rPr>
        <w:t xml:space="preserve">The unit is attached to the adapter plate using M4 screws (not supplied). </w:t>
      </w:r>
      <w:r>
        <w:rPr>
          <w:sz w:val="28"/>
          <w:szCs w:val="28"/>
          <w:lang w:val="en-US"/>
        </w:rPr>
        <w:t>M</w:t>
      </w:r>
      <w:r w:rsidRPr="00563E82">
        <w:rPr>
          <w:sz w:val="28"/>
          <w:szCs w:val="28"/>
          <w:lang w:val="en-US"/>
        </w:rPr>
        <w:t xml:space="preserve">ounting screws are supplied with the mounting plate. </w:t>
      </w:r>
    </w:p>
    <w:p w:rsidR="00563E82" w:rsidRDefault="00563E82" w:rsidP="00280C00">
      <w:pPr>
        <w:ind w:firstLine="556"/>
        <w:rPr>
          <w:sz w:val="28"/>
          <w:szCs w:val="28"/>
          <w:lang w:val="en-US"/>
        </w:rPr>
      </w:pPr>
      <w:r w:rsidRPr="00563E82">
        <w:rPr>
          <w:sz w:val="28"/>
          <w:szCs w:val="28"/>
          <w:lang w:val="en-US"/>
        </w:rPr>
        <w:t>Mounting outside the cabinet is also allowed. For installation, M4 screws or universal screws with a diameter of 4 mm are used.</w:t>
      </w:r>
    </w:p>
    <w:p w:rsidR="00563E82" w:rsidRDefault="00563E82" w:rsidP="00280C00">
      <w:pPr>
        <w:ind w:firstLine="556"/>
        <w:rPr>
          <w:sz w:val="28"/>
          <w:szCs w:val="28"/>
          <w:lang w:val="en-US"/>
        </w:rPr>
      </w:pPr>
    </w:p>
    <w:p w:rsidR="00563E82" w:rsidRDefault="00563E82" w:rsidP="00280C00">
      <w:pPr>
        <w:ind w:firstLine="556"/>
        <w:rPr>
          <w:sz w:val="28"/>
          <w:szCs w:val="28"/>
          <w:lang w:val="en-US"/>
        </w:rPr>
      </w:pPr>
    </w:p>
    <w:p w:rsidR="00563E82" w:rsidRPr="00563E82" w:rsidRDefault="00563E82" w:rsidP="00280C00">
      <w:pPr>
        <w:ind w:firstLine="556"/>
        <w:rPr>
          <w:b/>
          <w:bCs/>
          <w:sz w:val="28"/>
          <w:szCs w:val="28"/>
          <w:lang w:val="en-US"/>
        </w:rPr>
      </w:pPr>
      <w:r w:rsidRPr="00563E82">
        <w:rPr>
          <w:b/>
          <w:bCs/>
          <w:sz w:val="28"/>
          <w:szCs w:val="28"/>
          <w:lang w:val="en-US"/>
        </w:rPr>
        <w:t>Grounding</w:t>
      </w:r>
    </w:p>
    <w:p w:rsidR="00563E82" w:rsidRDefault="00563E82" w:rsidP="00280C00">
      <w:pPr>
        <w:ind w:firstLine="556"/>
        <w:rPr>
          <w:sz w:val="28"/>
          <w:szCs w:val="28"/>
          <w:lang w:val="en-US"/>
        </w:rPr>
      </w:pPr>
    </w:p>
    <w:p w:rsidR="00563E82" w:rsidRDefault="00563E82" w:rsidP="00280C00">
      <w:pPr>
        <w:ind w:firstLine="556"/>
        <w:rPr>
          <w:sz w:val="28"/>
          <w:szCs w:val="28"/>
          <w:lang w:val="en-US"/>
        </w:rPr>
      </w:pPr>
    </w:p>
    <w:p w:rsidR="00E40779" w:rsidRDefault="00563E82" w:rsidP="00563E82">
      <w:pPr>
        <w:rPr>
          <w:sz w:val="28"/>
          <w:szCs w:val="28"/>
          <w:lang w:val="en-US"/>
        </w:rPr>
      </w:pPr>
      <w:r>
        <w:rPr>
          <w:noProof/>
          <w:sz w:val="28"/>
          <w:szCs w:val="28"/>
          <w:lang w:val="en-US"/>
        </w:rPr>
        <w:drawing>
          <wp:anchor distT="0" distB="0" distL="114300" distR="114300" simplePos="0" relativeHeight="251701248" behindDoc="1" locked="0" layoutInCell="1" allowOverlap="1">
            <wp:simplePos x="0" y="0"/>
            <wp:positionH relativeFrom="column">
              <wp:posOffset>355600</wp:posOffset>
            </wp:positionH>
            <wp:positionV relativeFrom="paragraph">
              <wp:posOffset>1905</wp:posOffset>
            </wp:positionV>
            <wp:extent cx="828675" cy="695325"/>
            <wp:effectExtent l="0" t="0" r="9525" b="9525"/>
            <wp:wrapTight wrapText="bothSides">
              <wp:wrapPolygon edited="0">
                <wp:start x="0" y="0"/>
                <wp:lineTo x="0" y="21304"/>
                <wp:lineTo x="21352" y="21304"/>
                <wp:lineTo x="21352"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r w:rsidRPr="00563E82">
        <w:rPr>
          <w:sz w:val="28"/>
          <w:szCs w:val="28"/>
          <w:lang w:val="en-US"/>
        </w:rPr>
        <w:t xml:space="preserve">Grounding </w:t>
      </w:r>
      <w:r>
        <w:rPr>
          <w:sz w:val="28"/>
          <w:szCs w:val="28"/>
          <w:lang w:val="en-US"/>
        </w:rPr>
        <w:t xml:space="preserve">is </w:t>
      </w:r>
      <w:r w:rsidRPr="00563E82">
        <w:rPr>
          <w:sz w:val="28"/>
          <w:szCs w:val="28"/>
          <w:lang w:val="en-US"/>
        </w:rPr>
        <w:t>required. In</w:t>
      </w:r>
      <w:r w:rsidR="00F207F5">
        <w:rPr>
          <w:sz w:val="28"/>
          <w:szCs w:val="28"/>
          <w:lang w:val="en-US"/>
        </w:rPr>
        <w:t xml:space="preserve"> case there is no</w:t>
      </w:r>
      <w:r w:rsidRPr="00563E82">
        <w:rPr>
          <w:sz w:val="28"/>
          <w:szCs w:val="28"/>
          <w:lang w:val="en-US"/>
        </w:rPr>
        <w:t xml:space="preserve"> grounding, as well as poorly made grounding, lightning protection components do not work or do not work in full. The grounding can significantly increase the resistance of the device to electromagnetic impulse </w:t>
      </w:r>
      <w:r w:rsidR="00F207F5">
        <w:rPr>
          <w:sz w:val="28"/>
          <w:szCs w:val="28"/>
          <w:lang w:val="en-US"/>
        </w:rPr>
        <w:t>interference</w:t>
      </w:r>
      <w:r w:rsidRPr="00563E82">
        <w:rPr>
          <w:sz w:val="28"/>
          <w:szCs w:val="28"/>
          <w:lang w:val="en-US"/>
        </w:rPr>
        <w:t xml:space="preserve">. </w:t>
      </w:r>
    </w:p>
    <w:p w:rsidR="00E40779" w:rsidRDefault="00563E82" w:rsidP="00E40779">
      <w:pPr>
        <w:ind w:left="556"/>
        <w:rPr>
          <w:sz w:val="28"/>
          <w:szCs w:val="28"/>
          <w:lang w:val="en-US"/>
        </w:rPr>
      </w:pPr>
      <w:r w:rsidRPr="00563E82">
        <w:rPr>
          <w:sz w:val="28"/>
          <w:szCs w:val="28"/>
          <w:lang w:val="en-US"/>
        </w:rPr>
        <w:t xml:space="preserve">Grounding is carried out through the ground terminal or ground stud (Fig. 3.2). Grounding through the screen of an FTP cable </w:t>
      </w:r>
      <w:r w:rsidRPr="00E40779">
        <w:rPr>
          <w:b/>
          <w:bCs/>
          <w:sz w:val="28"/>
          <w:szCs w:val="28"/>
          <w:lang w:val="en-US"/>
        </w:rPr>
        <w:t>is not allowed</w:t>
      </w:r>
      <w:r w:rsidRPr="00563E82">
        <w:rPr>
          <w:sz w:val="28"/>
          <w:szCs w:val="28"/>
          <w:lang w:val="en-US"/>
        </w:rPr>
        <w:t xml:space="preserve">! </w:t>
      </w:r>
    </w:p>
    <w:p w:rsidR="00563E82" w:rsidRPr="00563E82" w:rsidRDefault="00563E82" w:rsidP="00E40779">
      <w:pPr>
        <w:ind w:firstLine="556"/>
        <w:rPr>
          <w:sz w:val="28"/>
          <w:szCs w:val="28"/>
          <w:lang w:val="en-US"/>
        </w:rPr>
      </w:pPr>
      <w:r w:rsidRPr="00563E82">
        <w:rPr>
          <w:sz w:val="28"/>
          <w:szCs w:val="28"/>
          <w:lang w:val="en-US"/>
        </w:rPr>
        <w:t xml:space="preserve">Ground resistance </w:t>
      </w:r>
      <w:r w:rsidRPr="00E40779">
        <w:rPr>
          <w:b/>
          <w:bCs/>
          <w:sz w:val="28"/>
          <w:szCs w:val="28"/>
          <w:lang w:val="en-US"/>
        </w:rPr>
        <w:t xml:space="preserve">no more than 4 </w:t>
      </w:r>
      <w:r w:rsidR="00E40779" w:rsidRPr="00E40779">
        <w:rPr>
          <w:b/>
          <w:bCs/>
          <w:sz w:val="28"/>
          <w:szCs w:val="28"/>
          <w:lang w:val="en-US"/>
        </w:rPr>
        <w:t>O</w:t>
      </w:r>
      <w:r w:rsidRPr="00E40779">
        <w:rPr>
          <w:b/>
          <w:bCs/>
          <w:sz w:val="28"/>
          <w:szCs w:val="28"/>
          <w:lang w:val="en-US"/>
        </w:rPr>
        <w:t>hm</w:t>
      </w:r>
      <w:r w:rsidRPr="00563E82">
        <w:rPr>
          <w:sz w:val="28"/>
          <w:szCs w:val="28"/>
          <w:lang w:val="en-US"/>
        </w:rPr>
        <w:t>.</w:t>
      </w:r>
    </w:p>
    <w:p w:rsidR="00E40779" w:rsidRDefault="00E40779" w:rsidP="00563E82">
      <w:pPr>
        <w:ind w:firstLine="556"/>
        <w:rPr>
          <w:sz w:val="28"/>
          <w:szCs w:val="28"/>
          <w:lang w:val="en-US"/>
        </w:rPr>
      </w:pPr>
    </w:p>
    <w:p w:rsidR="00E40779" w:rsidRPr="00E40779" w:rsidRDefault="00563E82" w:rsidP="00563E82">
      <w:pPr>
        <w:ind w:firstLine="556"/>
        <w:rPr>
          <w:b/>
          <w:bCs/>
          <w:sz w:val="28"/>
          <w:szCs w:val="28"/>
          <w:lang w:val="en-US"/>
        </w:rPr>
      </w:pPr>
      <w:r w:rsidRPr="00E40779">
        <w:rPr>
          <w:b/>
          <w:bCs/>
          <w:sz w:val="28"/>
          <w:szCs w:val="28"/>
          <w:lang w:val="en-US"/>
        </w:rPr>
        <w:t xml:space="preserve">Connection of dry contact lines and Ethernet </w:t>
      </w:r>
    </w:p>
    <w:p w:rsidR="00E40779" w:rsidRDefault="00E40779" w:rsidP="00563E82">
      <w:pPr>
        <w:ind w:firstLine="556"/>
        <w:rPr>
          <w:sz w:val="28"/>
          <w:szCs w:val="28"/>
          <w:lang w:val="en-US"/>
        </w:rPr>
      </w:pPr>
    </w:p>
    <w:p w:rsidR="00563E82" w:rsidRDefault="00563E82" w:rsidP="00563E82">
      <w:pPr>
        <w:ind w:firstLine="556"/>
        <w:rPr>
          <w:sz w:val="28"/>
          <w:szCs w:val="28"/>
          <w:lang w:val="en-US"/>
        </w:rPr>
      </w:pPr>
      <w:r w:rsidRPr="00563E82">
        <w:rPr>
          <w:sz w:val="28"/>
          <w:szCs w:val="28"/>
          <w:lang w:val="en-US"/>
        </w:rPr>
        <w:t>The inputs and outputs of the device are galvanically isolated and are resistant to impulse noise. However, in order to reduce the influence of interference, it is recommended to reduce the length of the input, output, RS-485 and Ethernet lines.</w:t>
      </w:r>
    </w:p>
    <w:p w:rsidR="003D10FA" w:rsidRPr="00563E82" w:rsidRDefault="003D10FA" w:rsidP="00563E82">
      <w:pPr>
        <w:ind w:firstLine="556"/>
        <w:rPr>
          <w:sz w:val="28"/>
          <w:szCs w:val="28"/>
          <w:lang w:val="en-US"/>
        </w:rPr>
      </w:pPr>
    </w:p>
    <w:p w:rsidR="00563E82" w:rsidRPr="00563E82" w:rsidRDefault="00563E82" w:rsidP="00563E82">
      <w:pPr>
        <w:ind w:firstLine="556"/>
        <w:rPr>
          <w:sz w:val="28"/>
          <w:szCs w:val="28"/>
          <w:lang w:val="en-US"/>
        </w:rPr>
      </w:pPr>
      <w:r w:rsidRPr="00563E82">
        <w:rPr>
          <w:sz w:val="28"/>
          <w:szCs w:val="28"/>
          <w:lang w:val="en-US"/>
        </w:rPr>
        <w:t xml:space="preserve">RS-485 connections are made using a twisted pair cable. A line for potential equalization (GND) is mandatory. Termination resistors (120 </w:t>
      </w:r>
      <w:r w:rsidR="00793369">
        <w:rPr>
          <w:sz w:val="28"/>
          <w:szCs w:val="28"/>
          <w:lang w:val="en-US"/>
        </w:rPr>
        <w:t>O</w:t>
      </w:r>
      <w:r w:rsidRPr="00563E82">
        <w:rPr>
          <w:sz w:val="28"/>
          <w:szCs w:val="28"/>
          <w:lang w:val="en-US"/>
        </w:rPr>
        <w:t>hm) are already installed inside the device, installation of additional resistors is not required. It is possible to disable termination resistors. By default, resistors are connected.</w:t>
      </w:r>
    </w:p>
    <w:p w:rsidR="00793369" w:rsidRDefault="00793369" w:rsidP="00563E82">
      <w:pPr>
        <w:ind w:firstLine="556"/>
        <w:rPr>
          <w:sz w:val="28"/>
          <w:szCs w:val="28"/>
          <w:lang w:val="en-US"/>
        </w:rPr>
      </w:pPr>
    </w:p>
    <w:p w:rsidR="00563E82" w:rsidRPr="00563E82" w:rsidRDefault="00563E82" w:rsidP="00563E82">
      <w:pPr>
        <w:ind w:firstLine="556"/>
        <w:rPr>
          <w:sz w:val="28"/>
          <w:szCs w:val="28"/>
          <w:lang w:val="en-US"/>
        </w:rPr>
      </w:pPr>
      <w:r w:rsidRPr="00563E82">
        <w:rPr>
          <w:sz w:val="28"/>
          <w:szCs w:val="28"/>
          <w:lang w:val="en-US"/>
        </w:rPr>
        <w:t xml:space="preserve">Connecting to the PoE switch is </w:t>
      </w:r>
      <w:r w:rsidR="00793369">
        <w:rPr>
          <w:sz w:val="28"/>
          <w:szCs w:val="28"/>
          <w:lang w:val="en-US"/>
        </w:rPr>
        <w:t>performed</w:t>
      </w:r>
      <w:r w:rsidRPr="00563E82">
        <w:rPr>
          <w:sz w:val="28"/>
          <w:szCs w:val="28"/>
          <w:lang w:val="en-US"/>
        </w:rPr>
        <w:t xml:space="preserve"> using high-quality </w:t>
      </w:r>
      <w:r w:rsidR="00793369">
        <w:rPr>
          <w:sz w:val="28"/>
          <w:szCs w:val="28"/>
          <w:lang w:val="en-US"/>
        </w:rPr>
        <w:t>outdoor</w:t>
      </w:r>
      <w:r w:rsidRPr="00563E82">
        <w:rPr>
          <w:sz w:val="28"/>
          <w:szCs w:val="28"/>
          <w:lang w:val="en-US"/>
        </w:rPr>
        <w:t xml:space="preserve"> FTP cable.</w:t>
      </w:r>
    </w:p>
    <w:p w:rsidR="00793369" w:rsidRDefault="00793369" w:rsidP="00563E82">
      <w:pPr>
        <w:ind w:firstLine="556"/>
        <w:rPr>
          <w:sz w:val="28"/>
          <w:szCs w:val="28"/>
          <w:lang w:val="en-US"/>
        </w:rPr>
      </w:pPr>
    </w:p>
    <w:p w:rsidR="00793369" w:rsidRDefault="00793369" w:rsidP="00563E82">
      <w:pPr>
        <w:ind w:firstLine="556"/>
        <w:rPr>
          <w:sz w:val="28"/>
          <w:szCs w:val="28"/>
          <w:lang w:val="en-US"/>
        </w:rPr>
      </w:pPr>
    </w:p>
    <w:p w:rsidR="00563E82" w:rsidRPr="00563E82" w:rsidRDefault="00793369" w:rsidP="00563E82">
      <w:pPr>
        <w:ind w:firstLine="556"/>
        <w:rPr>
          <w:sz w:val="28"/>
          <w:szCs w:val="28"/>
          <w:lang w:val="en-US"/>
        </w:rPr>
      </w:pPr>
      <w:r>
        <w:rPr>
          <w:noProof/>
          <w:sz w:val="28"/>
          <w:szCs w:val="28"/>
          <w:lang w:val="en-US"/>
        </w:rPr>
        <w:lastRenderedPageBreak/>
        <w:drawing>
          <wp:anchor distT="0" distB="0" distL="114300" distR="114300" simplePos="0" relativeHeight="251703296" behindDoc="1" locked="0" layoutInCell="1" allowOverlap="1" wp14:anchorId="5A7C23E8" wp14:editId="677A647A">
            <wp:simplePos x="0" y="0"/>
            <wp:positionH relativeFrom="column">
              <wp:posOffset>200025</wp:posOffset>
            </wp:positionH>
            <wp:positionV relativeFrom="paragraph">
              <wp:posOffset>23495</wp:posOffset>
            </wp:positionV>
            <wp:extent cx="828675" cy="695325"/>
            <wp:effectExtent l="0" t="0" r="9525" b="9525"/>
            <wp:wrapTight wrapText="bothSides">
              <wp:wrapPolygon edited="0">
                <wp:start x="0" y="0"/>
                <wp:lineTo x="0" y="21304"/>
                <wp:lineTo x="21352" y="21304"/>
                <wp:lineTo x="21352"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r w:rsidR="00563E82" w:rsidRPr="00563E82">
        <w:rPr>
          <w:sz w:val="28"/>
          <w:szCs w:val="28"/>
          <w:lang w:val="en-US"/>
        </w:rPr>
        <w:t>It is forbidden to lay lines along high-voltage power lines.</w:t>
      </w:r>
    </w:p>
    <w:p w:rsidR="00793369" w:rsidRDefault="00793369" w:rsidP="00563E82">
      <w:pPr>
        <w:ind w:firstLine="556"/>
        <w:rPr>
          <w:sz w:val="28"/>
          <w:szCs w:val="28"/>
          <w:lang w:val="en-US"/>
        </w:rPr>
      </w:pPr>
    </w:p>
    <w:p w:rsidR="00793369" w:rsidRDefault="00793369" w:rsidP="00563E82">
      <w:pPr>
        <w:ind w:firstLine="556"/>
        <w:rPr>
          <w:sz w:val="28"/>
          <w:szCs w:val="28"/>
          <w:lang w:val="en-US"/>
        </w:rPr>
      </w:pPr>
    </w:p>
    <w:p w:rsidR="00793369" w:rsidRDefault="00793369" w:rsidP="00563E82">
      <w:pPr>
        <w:ind w:firstLine="556"/>
        <w:rPr>
          <w:sz w:val="28"/>
          <w:szCs w:val="28"/>
          <w:lang w:val="en-US"/>
        </w:rPr>
      </w:pPr>
    </w:p>
    <w:p w:rsidR="00563E82" w:rsidRDefault="00793369" w:rsidP="00563E82">
      <w:pPr>
        <w:ind w:firstLine="556"/>
        <w:rPr>
          <w:sz w:val="28"/>
          <w:szCs w:val="28"/>
          <w:lang w:val="en-US"/>
        </w:rPr>
      </w:pPr>
      <w:r>
        <w:rPr>
          <w:noProof/>
          <w:sz w:val="28"/>
          <w:szCs w:val="28"/>
          <w:lang w:val="en-US"/>
        </w:rPr>
        <w:drawing>
          <wp:anchor distT="0" distB="0" distL="114300" distR="114300" simplePos="0" relativeHeight="251705344" behindDoc="1" locked="0" layoutInCell="1" allowOverlap="1" wp14:anchorId="5A7C23E8" wp14:editId="677A647A">
            <wp:simplePos x="0" y="0"/>
            <wp:positionH relativeFrom="column">
              <wp:posOffset>152400</wp:posOffset>
            </wp:positionH>
            <wp:positionV relativeFrom="paragraph">
              <wp:posOffset>18415</wp:posOffset>
            </wp:positionV>
            <wp:extent cx="828675" cy="695325"/>
            <wp:effectExtent l="0" t="0" r="9525" b="9525"/>
            <wp:wrapTight wrapText="bothSides">
              <wp:wrapPolygon edited="0">
                <wp:start x="0" y="0"/>
                <wp:lineTo x="0" y="21304"/>
                <wp:lineTo x="21352" y="21304"/>
                <wp:lineTo x="21352"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8675" cy="695325"/>
                    </a:xfrm>
                    <a:prstGeom prst="rect">
                      <a:avLst/>
                    </a:prstGeom>
                    <a:noFill/>
                    <a:ln>
                      <a:noFill/>
                    </a:ln>
                  </pic:spPr>
                </pic:pic>
              </a:graphicData>
            </a:graphic>
          </wp:anchor>
        </w:drawing>
      </w:r>
      <w:r w:rsidR="00563E82" w:rsidRPr="00563E82">
        <w:rPr>
          <w:sz w:val="28"/>
          <w:szCs w:val="28"/>
          <w:lang w:val="en-US"/>
        </w:rPr>
        <w:t>The outputs of the device are not designed for switching a powerful load. The maximum load on the port is 150mA 250V.</w:t>
      </w:r>
    </w:p>
    <w:p w:rsidR="00793369" w:rsidRDefault="00793369" w:rsidP="00563E82">
      <w:pPr>
        <w:ind w:firstLine="556"/>
        <w:rPr>
          <w:sz w:val="28"/>
          <w:szCs w:val="28"/>
          <w:lang w:val="en-US"/>
        </w:rPr>
      </w:pPr>
    </w:p>
    <w:p w:rsidR="00793369" w:rsidRPr="00563E82" w:rsidRDefault="00793369" w:rsidP="00563E82">
      <w:pPr>
        <w:ind w:firstLine="556"/>
        <w:rPr>
          <w:sz w:val="28"/>
          <w:szCs w:val="28"/>
          <w:lang w:val="en-US"/>
        </w:rPr>
      </w:pPr>
    </w:p>
    <w:p w:rsidR="00793369" w:rsidRDefault="00793369" w:rsidP="00563E82">
      <w:pPr>
        <w:ind w:firstLine="556"/>
        <w:rPr>
          <w:b/>
          <w:bCs/>
          <w:sz w:val="28"/>
          <w:szCs w:val="28"/>
          <w:lang w:val="en-US"/>
        </w:rPr>
      </w:pPr>
    </w:p>
    <w:p w:rsidR="00793369" w:rsidRPr="00793369" w:rsidRDefault="00563E82" w:rsidP="00563E82">
      <w:pPr>
        <w:ind w:firstLine="556"/>
        <w:rPr>
          <w:b/>
          <w:bCs/>
          <w:sz w:val="28"/>
          <w:szCs w:val="28"/>
          <w:lang w:val="en-US"/>
        </w:rPr>
      </w:pPr>
      <w:r w:rsidRPr="00793369">
        <w:rPr>
          <w:b/>
          <w:bCs/>
          <w:sz w:val="28"/>
          <w:szCs w:val="28"/>
          <w:lang w:val="en-US"/>
        </w:rPr>
        <w:t xml:space="preserve">Sealing of inputs </w:t>
      </w:r>
    </w:p>
    <w:p w:rsidR="00793369" w:rsidRDefault="00793369" w:rsidP="00563E82">
      <w:pPr>
        <w:ind w:firstLine="556"/>
        <w:rPr>
          <w:sz w:val="28"/>
          <w:szCs w:val="28"/>
          <w:lang w:val="en-US"/>
        </w:rPr>
      </w:pPr>
    </w:p>
    <w:p w:rsidR="00563E82" w:rsidRPr="00563E82" w:rsidRDefault="00563E82" w:rsidP="00563E82">
      <w:pPr>
        <w:ind w:firstLine="556"/>
        <w:rPr>
          <w:sz w:val="28"/>
          <w:szCs w:val="28"/>
          <w:lang w:val="en-US"/>
        </w:rPr>
        <w:sectPr w:rsidR="00563E82" w:rsidRPr="00563E82">
          <w:pgSz w:w="11900" w:h="16840"/>
          <w:pgMar w:top="1540" w:right="800" w:bottom="1120" w:left="580" w:header="272" w:footer="888" w:gutter="0"/>
          <w:cols w:space="720"/>
        </w:sectPr>
      </w:pPr>
      <w:r w:rsidRPr="00563E82">
        <w:rPr>
          <w:sz w:val="28"/>
          <w:szCs w:val="28"/>
          <w:lang w:val="en-US"/>
        </w:rPr>
        <w:t xml:space="preserve">The device is supplied with a set of </w:t>
      </w:r>
      <w:r w:rsidR="0075492E">
        <w:rPr>
          <w:sz w:val="28"/>
          <w:szCs w:val="28"/>
          <w:lang w:val="en-US"/>
        </w:rPr>
        <w:t>cable</w:t>
      </w:r>
      <w:r w:rsidRPr="00563E82">
        <w:rPr>
          <w:sz w:val="28"/>
          <w:szCs w:val="28"/>
          <w:lang w:val="en-US"/>
        </w:rPr>
        <w:t xml:space="preserve"> glands. When installing the </w:t>
      </w:r>
      <w:r w:rsidR="0075492E">
        <w:rPr>
          <w:sz w:val="28"/>
          <w:szCs w:val="28"/>
          <w:lang w:val="en-US"/>
        </w:rPr>
        <w:t>glands,</w:t>
      </w:r>
      <w:r w:rsidRPr="00563E82">
        <w:rPr>
          <w:sz w:val="28"/>
          <w:szCs w:val="28"/>
          <w:lang w:val="en-US"/>
        </w:rPr>
        <w:t xml:space="preserve"> they must be tightened securely. Unused entries must be sealed with a sealant or plastic fungus. Violations in the installation of </w:t>
      </w:r>
      <w:r w:rsidR="0075492E">
        <w:rPr>
          <w:sz w:val="28"/>
          <w:szCs w:val="28"/>
          <w:lang w:val="en-US"/>
        </w:rPr>
        <w:t>cable</w:t>
      </w:r>
      <w:r w:rsidRPr="00563E82">
        <w:rPr>
          <w:sz w:val="28"/>
          <w:szCs w:val="28"/>
          <w:lang w:val="en-US"/>
        </w:rPr>
        <w:t xml:space="preserve"> glands do not guarantee compliance of the device with </w:t>
      </w:r>
      <w:r w:rsidR="0075492E">
        <w:rPr>
          <w:sz w:val="28"/>
          <w:szCs w:val="28"/>
          <w:lang w:val="en-US"/>
        </w:rPr>
        <w:t xml:space="preserve">IP66 </w:t>
      </w:r>
      <w:r w:rsidRPr="00563E82">
        <w:rPr>
          <w:sz w:val="28"/>
          <w:szCs w:val="28"/>
          <w:lang w:val="en-US"/>
        </w:rPr>
        <w:t xml:space="preserve">protection </w:t>
      </w:r>
      <w:r w:rsidR="0075492E">
        <w:rPr>
          <w:sz w:val="28"/>
          <w:szCs w:val="28"/>
          <w:lang w:val="en-US"/>
        </w:rPr>
        <w:t>rating</w:t>
      </w:r>
      <w:r w:rsidRPr="00563E82">
        <w:rPr>
          <w:sz w:val="28"/>
          <w:szCs w:val="28"/>
          <w:lang w:val="en-US"/>
        </w:rPr>
        <w:t>.</w:t>
      </w:r>
    </w:p>
    <w:p w:rsidR="00F57B99" w:rsidRPr="00CF77B1" w:rsidRDefault="00927D07" w:rsidP="00927D07">
      <w:pPr>
        <w:pStyle w:val="110"/>
        <w:numPr>
          <w:ilvl w:val="0"/>
          <w:numId w:val="27"/>
        </w:numPr>
        <w:tabs>
          <w:tab w:val="left" w:pos="822"/>
        </w:tabs>
        <w:rPr>
          <w:lang w:val="en-US"/>
        </w:rPr>
      </w:pPr>
      <w:bookmarkStart w:id="9" w:name="5_Управление_"/>
      <w:bookmarkStart w:id="10" w:name="_TOC_250069"/>
      <w:bookmarkEnd w:id="9"/>
      <w:bookmarkEnd w:id="10"/>
      <w:r>
        <w:rPr>
          <w:lang w:val="en-US"/>
        </w:rPr>
        <w:lastRenderedPageBreak/>
        <w:t>Configuration</w:t>
      </w:r>
    </w:p>
    <w:p w:rsidR="00F57B99" w:rsidRPr="00CF77B1" w:rsidRDefault="00F57B99">
      <w:pPr>
        <w:pStyle w:val="a3"/>
        <w:spacing w:before="5"/>
        <w:rPr>
          <w:rFonts w:ascii="Arial"/>
          <w:b/>
          <w:sz w:val="31"/>
          <w:lang w:val="en-US"/>
        </w:rPr>
      </w:pPr>
    </w:p>
    <w:p w:rsidR="00F57B99" w:rsidRPr="00CF77B1" w:rsidRDefault="00CF77B1" w:rsidP="00FD09F3">
      <w:pPr>
        <w:pStyle w:val="310"/>
        <w:numPr>
          <w:ilvl w:val="1"/>
          <w:numId w:val="27"/>
        </w:numPr>
        <w:tabs>
          <w:tab w:val="left" w:pos="1022"/>
        </w:tabs>
        <w:ind w:hanging="465"/>
        <w:rPr>
          <w:rFonts w:ascii="Arial" w:hAnsi="Arial"/>
          <w:lang w:val="en-US"/>
        </w:rPr>
      </w:pPr>
      <w:bookmarkStart w:id="11" w:name="5.1_Интерфейсы_управления"/>
      <w:bookmarkStart w:id="12" w:name="_TOC_250068"/>
      <w:bookmarkEnd w:id="11"/>
      <w:r w:rsidRPr="00CF77B1">
        <w:rPr>
          <w:rFonts w:ascii="Arial" w:hAnsi="Arial"/>
          <w:lang w:val="en-US"/>
        </w:rPr>
        <w:t>Management Interfaces</w:t>
      </w:r>
      <w:bookmarkEnd w:id="12"/>
    </w:p>
    <w:p w:rsidR="00F57B99" w:rsidRPr="00CF77B1" w:rsidRDefault="00F57B99">
      <w:pPr>
        <w:pStyle w:val="a3"/>
        <w:spacing w:before="4"/>
        <w:rPr>
          <w:rFonts w:ascii="Arial"/>
          <w:b/>
          <w:i/>
          <w:sz w:val="38"/>
          <w:lang w:val="en-US"/>
        </w:rPr>
      </w:pPr>
    </w:p>
    <w:p w:rsidR="00F57B99" w:rsidRPr="00CF77B1" w:rsidRDefault="00CF77B1">
      <w:pPr>
        <w:pStyle w:val="a3"/>
        <w:ind w:left="555" w:right="552" w:firstLine="710"/>
        <w:rPr>
          <w:lang w:val="en-US"/>
        </w:rPr>
      </w:pPr>
      <w:r w:rsidRPr="00CF77B1">
        <w:rPr>
          <w:lang w:val="en-US"/>
        </w:rPr>
        <w:t>TFortis Teleport integration units have the following options of remote management: Web interface, Telnet, SNMP</w:t>
      </w:r>
      <w:r w:rsidR="00484F56">
        <w:rPr>
          <w:lang w:val="en-US"/>
        </w:rPr>
        <w:t xml:space="preserve">, </w:t>
      </w:r>
      <w:r w:rsidR="00484F56" w:rsidRPr="00484F56">
        <w:rPr>
          <w:b/>
          <w:bCs/>
          <w:lang w:val="en-US"/>
        </w:rPr>
        <w:t>TFortis Device Manager</w:t>
      </w:r>
      <w:r w:rsidR="00484F56">
        <w:rPr>
          <w:lang w:val="en-US"/>
        </w:rPr>
        <w:t xml:space="preserve"> software</w:t>
      </w:r>
      <w:r w:rsidRPr="00CF77B1">
        <w:rPr>
          <w:lang w:val="en-US"/>
        </w:rPr>
        <w:t>.</w:t>
      </w:r>
    </w:p>
    <w:p w:rsidR="00F57B99" w:rsidRPr="00CF77B1" w:rsidRDefault="00CF77B1">
      <w:pPr>
        <w:pStyle w:val="a3"/>
        <w:ind w:left="555" w:firstLine="710"/>
        <w:rPr>
          <w:lang w:val="en-US"/>
        </w:rPr>
      </w:pPr>
      <w:r w:rsidRPr="00CF77B1">
        <w:rPr>
          <w:lang w:val="en-US"/>
        </w:rPr>
        <w:t>Web interface contains a full set of managed parameters with a detailed explanation and a short summary. The interface is available in Russian and in English. You may connect to it via a standard web browser.</w:t>
      </w:r>
    </w:p>
    <w:p w:rsidR="00F57B99" w:rsidRPr="00CF77B1" w:rsidRDefault="00CF77B1">
      <w:pPr>
        <w:pStyle w:val="a3"/>
        <w:spacing w:before="1"/>
        <w:ind w:left="555" w:firstLine="710"/>
        <w:rPr>
          <w:lang w:val="en-US"/>
        </w:rPr>
      </w:pPr>
      <w:r w:rsidRPr="00CF77B1">
        <w:rPr>
          <w:lang w:val="en-US"/>
        </w:rPr>
        <w:t>Telnet is an alternative way of device configuring using a console application, such as Microsoft Telnet, PuTTY, Hyper Terminal, etc.</w:t>
      </w:r>
    </w:p>
    <w:p w:rsidR="00F57B99" w:rsidRDefault="00CF77B1">
      <w:pPr>
        <w:pStyle w:val="a3"/>
        <w:ind w:left="555" w:right="436" w:firstLine="710"/>
        <w:rPr>
          <w:lang w:val="en-US"/>
        </w:rPr>
      </w:pPr>
      <w:r w:rsidRPr="00CF77B1">
        <w:rPr>
          <w:lang w:val="en-US"/>
        </w:rPr>
        <w:t>SNMP is</w:t>
      </w:r>
      <w:r w:rsidR="00484F56">
        <w:rPr>
          <w:lang w:val="en-US"/>
        </w:rPr>
        <w:t xml:space="preserve"> used for state and parameter monitoring.</w:t>
      </w:r>
      <w:r w:rsidRPr="00CF77B1">
        <w:rPr>
          <w:lang w:val="en-US"/>
        </w:rPr>
        <w:t xml:space="preserve"> </w:t>
      </w:r>
    </w:p>
    <w:p w:rsidR="00484F56" w:rsidRPr="00CF77B1" w:rsidRDefault="00484F56">
      <w:pPr>
        <w:pStyle w:val="a3"/>
        <w:ind w:left="555" w:right="436" w:firstLine="710"/>
        <w:rPr>
          <w:lang w:val="en-US"/>
        </w:rPr>
      </w:pPr>
      <w:r>
        <w:rPr>
          <w:lang w:val="en-US"/>
        </w:rPr>
        <w:t xml:space="preserve">By means of </w:t>
      </w:r>
      <w:r w:rsidRPr="002B17D0">
        <w:rPr>
          <w:b/>
          <w:bCs/>
          <w:lang w:val="en-US"/>
        </w:rPr>
        <w:t>TFortis Device Manager</w:t>
      </w:r>
      <w:r w:rsidR="003E61BF">
        <w:rPr>
          <w:lang w:val="en-US"/>
        </w:rPr>
        <w:t xml:space="preserve"> you can broadcastly search for devices and configure remotely. The software can be useful when the network settings of Teleport integration units are unknown, and when there is duplication of IP addresses (in case when there are several devices</w:t>
      </w:r>
      <w:r w:rsidR="00615734">
        <w:rPr>
          <w:lang w:val="en-US"/>
        </w:rPr>
        <w:t xml:space="preserve"> with the same IP addresses in a network</w:t>
      </w:r>
      <w:r w:rsidR="002B17D0">
        <w:rPr>
          <w:lang w:val="en-US"/>
        </w:rPr>
        <w:t>,</w:t>
      </w:r>
      <w:r w:rsidR="00615734">
        <w:rPr>
          <w:lang w:val="en-US"/>
        </w:rPr>
        <w:t xml:space="preserve"> standard configuration methods such as configuration via the WEB interface are not applicable)</w:t>
      </w: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F57B99">
      <w:pPr>
        <w:pStyle w:val="a3"/>
        <w:spacing w:before="10"/>
        <w:rPr>
          <w:sz w:val="44"/>
          <w:lang w:val="en-US"/>
        </w:rPr>
      </w:pPr>
    </w:p>
    <w:p w:rsidR="00F57B99" w:rsidRPr="00CF77B1" w:rsidRDefault="00CF77B1" w:rsidP="00FD09F3">
      <w:pPr>
        <w:pStyle w:val="310"/>
        <w:numPr>
          <w:ilvl w:val="1"/>
          <w:numId w:val="27"/>
        </w:numPr>
        <w:tabs>
          <w:tab w:val="left" w:pos="1022"/>
        </w:tabs>
        <w:spacing w:before="1"/>
        <w:ind w:hanging="465"/>
        <w:rPr>
          <w:rFonts w:ascii="Arial" w:hAnsi="Arial"/>
          <w:lang w:val="en-US"/>
        </w:rPr>
      </w:pPr>
      <w:bookmarkStart w:id="13" w:name="5.2_Что_нужно_знать_перед_подключением"/>
      <w:bookmarkStart w:id="14" w:name="_TOC_250067"/>
      <w:bookmarkEnd w:id="13"/>
      <w:r w:rsidRPr="00CF77B1">
        <w:rPr>
          <w:rFonts w:ascii="Arial" w:hAnsi="Arial"/>
          <w:lang w:val="en-US"/>
        </w:rPr>
        <w:t xml:space="preserve">What you need to know </w:t>
      </w:r>
      <w:bookmarkEnd w:id="14"/>
      <w:r w:rsidRPr="00CF77B1">
        <w:rPr>
          <w:rFonts w:ascii="Arial" w:hAnsi="Arial"/>
          <w:lang w:val="en-US"/>
        </w:rPr>
        <w:t>before connection</w:t>
      </w:r>
    </w:p>
    <w:p w:rsidR="00F57B99" w:rsidRPr="00CF77B1" w:rsidRDefault="00F57B99">
      <w:pPr>
        <w:pStyle w:val="a3"/>
        <w:spacing w:before="4"/>
        <w:rPr>
          <w:rFonts w:ascii="Arial"/>
          <w:b/>
          <w:i/>
          <w:sz w:val="38"/>
          <w:lang w:val="en-US"/>
        </w:rPr>
      </w:pPr>
    </w:p>
    <w:p w:rsidR="00F57B99" w:rsidRPr="00CF77B1" w:rsidRDefault="00CF77B1">
      <w:pPr>
        <w:ind w:left="555"/>
        <w:rPr>
          <w:b/>
          <w:sz w:val="28"/>
          <w:lang w:val="en-US"/>
        </w:rPr>
      </w:pPr>
      <w:r w:rsidRPr="00CF77B1">
        <w:rPr>
          <w:b/>
          <w:sz w:val="28"/>
          <w:lang w:val="en-US"/>
        </w:rPr>
        <w:t>Attention!</w:t>
      </w:r>
    </w:p>
    <w:p w:rsidR="00F57B99" w:rsidRPr="00CF77B1" w:rsidRDefault="00F57B99">
      <w:pPr>
        <w:pStyle w:val="a3"/>
        <w:rPr>
          <w:b/>
          <w:lang w:val="en-US"/>
        </w:rPr>
      </w:pPr>
    </w:p>
    <w:p w:rsidR="00F57B99" w:rsidRPr="00CF77B1" w:rsidRDefault="00CF77B1">
      <w:pPr>
        <w:pStyle w:val="a3"/>
        <w:ind w:left="2182" w:right="1158"/>
        <w:rPr>
          <w:lang w:val="en-US"/>
        </w:rPr>
      </w:pPr>
      <w:r w:rsidRPr="00CF77B1">
        <w:rPr>
          <w:noProof/>
          <w:lang w:bidi="ar-SA"/>
        </w:rPr>
        <w:drawing>
          <wp:anchor distT="0" distB="0" distL="0" distR="0" simplePos="0" relativeHeight="251693056" behindDoc="0" locked="0" layoutInCell="1" allowOverlap="1" wp14:anchorId="2516E968" wp14:editId="7B04FEE3">
            <wp:simplePos x="0" y="0"/>
            <wp:positionH relativeFrom="page">
              <wp:posOffset>1061719</wp:posOffset>
            </wp:positionH>
            <wp:positionV relativeFrom="paragraph">
              <wp:posOffset>105033</wp:posOffset>
            </wp:positionV>
            <wp:extent cx="690880" cy="554989"/>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83" cstate="print"/>
                    <a:stretch>
                      <a:fillRect/>
                    </a:stretch>
                  </pic:blipFill>
                  <pic:spPr>
                    <a:xfrm>
                      <a:off x="0" y="0"/>
                      <a:ext cx="690880" cy="554989"/>
                    </a:xfrm>
                    <a:prstGeom prst="rect">
                      <a:avLst/>
                    </a:prstGeom>
                  </pic:spPr>
                </pic:pic>
              </a:graphicData>
            </a:graphic>
          </wp:anchor>
        </w:drawing>
      </w:r>
      <w:r w:rsidRPr="00CF77B1">
        <w:rPr>
          <w:lang w:val="en-US"/>
        </w:rPr>
        <w:t>The device outputs are not designed to switch to powerful load. Maximum port load is 100mA 250V</w:t>
      </w:r>
      <w:r w:rsidR="00B03B23">
        <w:rPr>
          <w:lang w:val="en-US"/>
        </w:rPr>
        <w:t xml:space="preserve"> (for Teleport-2) and 50mA 30W (for Teleport-1)</w:t>
      </w:r>
      <w:r w:rsidRPr="00CF77B1">
        <w:rPr>
          <w:lang w:val="en-US"/>
        </w:rPr>
        <w:t>.</w:t>
      </w: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F57B99">
      <w:pPr>
        <w:pStyle w:val="a3"/>
        <w:rPr>
          <w:sz w:val="24"/>
          <w:lang w:val="en-US"/>
        </w:rPr>
      </w:pPr>
    </w:p>
    <w:p w:rsidR="00F57B99" w:rsidRPr="00CF77B1" w:rsidRDefault="00CF77B1">
      <w:pPr>
        <w:pStyle w:val="a3"/>
        <w:ind w:left="2182" w:right="488"/>
        <w:rPr>
          <w:lang w:val="en-US"/>
        </w:rPr>
      </w:pPr>
      <w:r w:rsidRPr="00CF77B1">
        <w:rPr>
          <w:noProof/>
          <w:lang w:bidi="ar-SA"/>
        </w:rPr>
        <w:drawing>
          <wp:anchor distT="0" distB="0" distL="0" distR="0" simplePos="0" relativeHeight="251694080" behindDoc="0" locked="0" layoutInCell="1" allowOverlap="1" wp14:anchorId="09B34EF1" wp14:editId="3EE82C6C">
            <wp:simplePos x="0" y="0"/>
            <wp:positionH relativeFrom="page">
              <wp:posOffset>1061719</wp:posOffset>
            </wp:positionH>
            <wp:positionV relativeFrom="paragraph">
              <wp:posOffset>105033</wp:posOffset>
            </wp:positionV>
            <wp:extent cx="690880" cy="554989"/>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83" cstate="print"/>
                    <a:stretch>
                      <a:fillRect/>
                    </a:stretch>
                  </pic:blipFill>
                  <pic:spPr>
                    <a:xfrm>
                      <a:off x="0" y="0"/>
                      <a:ext cx="690880" cy="554989"/>
                    </a:xfrm>
                    <a:prstGeom prst="rect">
                      <a:avLst/>
                    </a:prstGeom>
                  </pic:spPr>
                </pic:pic>
              </a:graphicData>
            </a:graphic>
          </wp:anchor>
        </w:drawing>
      </w:r>
      <w:r w:rsidRPr="00CF77B1">
        <w:rPr>
          <w:lang w:val="en-US"/>
        </w:rPr>
        <w:t xml:space="preserve">Teleport-2 integration unit includes 24 VDC output to provide power supply for peripheral devices. Maximum power of the output is </w:t>
      </w:r>
      <w:r w:rsidR="00B03B23">
        <w:rPr>
          <w:lang w:val="en-US"/>
        </w:rPr>
        <w:t>6</w:t>
      </w:r>
      <w:r w:rsidRPr="00CF77B1">
        <w:rPr>
          <w:lang w:val="en-US"/>
        </w:rPr>
        <w:t>W.</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310"/>
        <w:numPr>
          <w:ilvl w:val="1"/>
          <w:numId w:val="27"/>
        </w:numPr>
        <w:tabs>
          <w:tab w:val="left" w:pos="1022"/>
        </w:tabs>
        <w:spacing w:before="89"/>
        <w:ind w:hanging="465"/>
        <w:rPr>
          <w:rFonts w:ascii="Arial" w:hAnsi="Arial"/>
          <w:lang w:val="en-US"/>
        </w:rPr>
      </w:pPr>
      <w:bookmarkStart w:id="15" w:name="5.3_Управление_через_WEB-интерфейс"/>
      <w:bookmarkStart w:id="16" w:name="_TOC_250066"/>
      <w:bookmarkEnd w:id="15"/>
      <w:r w:rsidRPr="00CF77B1">
        <w:rPr>
          <w:rFonts w:ascii="Arial" w:hAnsi="Arial"/>
          <w:lang w:val="en-US"/>
        </w:rPr>
        <w:lastRenderedPageBreak/>
        <w:t xml:space="preserve">Management via </w:t>
      </w:r>
      <w:bookmarkEnd w:id="16"/>
      <w:r w:rsidRPr="00CF77B1">
        <w:rPr>
          <w:rFonts w:ascii="Arial" w:hAnsi="Arial"/>
          <w:lang w:val="en-US"/>
        </w:rPr>
        <w:t>web interface</w:t>
      </w:r>
    </w:p>
    <w:p w:rsidR="00F57B99" w:rsidRPr="00CF77B1" w:rsidRDefault="00F57B99">
      <w:pPr>
        <w:pStyle w:val="a3"/>
        <w:spacing w:before="3"/>
        <w:rPr>
          <w:rFonts w:ascii="Arial"/>
          <w:b/>
          <w:i/>
          <w:sz w:val="31"/>
          <w:lang w:val="en-US"/>
        </w:rPr>
      </w:pPr>
    </w:p>
    <w:p w:rsidR="00F57B99" w:rsidRPr="00CF77B1" w:rsidRDefault="00CF77B1" w:rsidP="00FD09F3">
      <w:pPr>
        <w:pStyle w:val="210"/>
        <w:numPr>
          <w:ilvl w:val="2"/>
          <w:numId w:val="27"/>
        </w:numPr>
        <w:tabs>
          <w:tab w:val="left" w:pos="1255"/>
        </w:tabs>
        <w:ind w:hanging="698"/>
        <w:rPr>
          <w:rFonts w:ascii="Arial" w:hAnsi="Arial"/>
          <w:lang w:val="en-US"/>
        </w:rPr>
      </w:pPr>
      <w:bookmarkStart w:id="17" w:name="5.3.1_Первое_подключение,_быстрый_старт"/>
      <w:bookmarkStart w:id="18" w:name="_TOC_250065"/>
      <w:bookmarkEnd w:id="17"/>
      <w:r w:rsidRPr="00CF77B1">
        <w:rPr>
          <w:rFonts w:ascii="Arial" w:hAnsi="Arial"/>
          <w:lang w:val="en-US"/>
        </w:rPr>
        <w:t>First connection, quick</w:t>
      </w:r>
      <w:bookmarkEnd w:id="18"/>
      <w:r w:rsidRPr="00CF77B1">
        <w:rPr>
          <w:rFonts w:ascii="Arial" w:hAnsi="Arial"/>
          <w:lang w:val="en-US"/>
        </w:rPr>
        <w:t xml:space="preserve"> start</w:t>
      </w:r>
    </w:p>
    <w:p w:rsidR="00F57B99" w:rsidRPr="00CF77B1" w:rsidRDefault="00F57B99">
      <w:pPr>
        <w:pStyle w:val="a3"/>
        <w:spacing w:before="6"/>
        <w:rPr>
          <w:rFonts w:ascii="Arial"/>
          <w:b/>
          <w:sz w:val="38"/>
          <w:lang w:val="en-US"/>
        </w:rPr>
      </w:pPr>
    </w:p>
    <w:p w:rsidR="00F57B99" w:rsidRPr="00CF77B1" w:rsidRDefault="00CF77B1">
      <w:pPr>
        <w:pStyle w:val="a3"/>
        <w:ind w:left="555" w:firstLine="710"/>
        <w:rPr>
          <w:lang w:val="en-US"/>
        </w:rPr>
      </w:pPr>
      <w:r w:rsidRPr="00CF77B1">
        <w:rPr>
          <w:lang w:val="en-US"/>
        </w:rPr>
        <w:t>When switched on for the first time, the integration unit has the following default settings:</w:t>
      </w:r>
    </w:p>
    <w:p w:rsidR="00F57B99" w:rsidRPr="00CF77B1" w:rsidRDefault="00CF77B1">
      <w:pPr>
        <w:pStyle w:val="a3"/>
        <w:tabs>
          <w:tab w:val="right" w:pos="5431"/>
        </w:tabs>
        <w:spacing w:before="322"/>
        <w:ind w:left="1266"/>
        <w:rPr>
          <w:lang w:val="en-US"/>
        </w:rPr>
      </w:pPr>
      <w:r w:rsidRPr="00CF77B1">
        <w:rPr>
          <w:lang w:val="en-US"/>
        </w:rPr>
        <w:t>IP address:</w:t>
      </w:r>
      <w:r w:rsidRPr="00CF77B1">
        <w:rPr>
          <w:lang w:val="en-US"/>
        </w:rPr>
        <w:tab/>
        <w:t>192.168.0.1</w:t>
      </w:r>
    </w:p>
    <w:p w:rsidR="00F57B99" w:rsidRPr="00CF77B1" w:rsidRDefault="00CF77B1">
      <w:pPr>
        <w:pStyle w:val="a3"/>
        <w:tabs>
          <w:tab w:val="left" w:pos="4101"/>
        </w:tabs>
        <w:spacing w:before="1"/>
        <w:ind w:left="1266"/>
        <w:rPr>
          <w:lang w:val="en-US"/>
        </w:rPr>
      </w:pPr>
      <w:r w:rsidRPr="00CF77B1">
        <w:rPr>
          <w:lang w:val="en-US"/>
        </w:rPr>
        <w:t>Subnet mask:</w:t>
      </w:r>
      <w:r w:rsidRPr="00CF77B1">
        <w:rPr>
          <w:lang w:val="en-US"/>
        </w:rPr>
        <w:tab/>
        <w:t>255.255.255.0</w:t>
      </w:r>
    </w:p>
    <w:p w:rsidR="00F57B99" w:rsidRPr="00CF77B1" w:rsidRDefault="00CF77B1">
      <w:pPr>
        <w:pStyle w:val="a3"/>
        <w:tabs>
          <w:tab w:val="left" w:pos="4101"/>
        </w:tabs>
        <w:ind w:left="1266"/>
        <w:rPr>
          <w:lang w:val="en-US"/>
        </w:rPr>
      </w:pPr>
      <w:r w:rsidRPr="00CF77B1">
        <w:rPr>
          <w:lang w:val="en-US"/>
        </w:rPr>
        <w:t>Login/Password</w:t>
      </w:r>
      <w:r w:rsidRPr="00CF77B1">
        <w:rPr>
          <w:lang w:val="en-US"/>
        </w:rPr>
        <w:tab/>
        <w:t>not specified</w:t>
      </w:r>
    </w:p>
    <w:p w:rsidR="00F57B99" w:rsidRPr="00CF77B1" w:rsidRDefault="00CF77B1">
      <w:pPr>
        <w:pStyle w:val="a3"/>
        <w:tabs>
          <w:tab w:val="left" w:pos="4101"/>
        </w:tabs>
        <w:ind w:left="1266"/>
        <w:rPr>
          <w:lang w:val="en-US"/>
        </w:rPr>
      </w:pPr>
      <w:r w:rsidRPr="00CF77B1">
        <w:rPr>
          <w:lang w:val="en-US"/>
        </w:rPr>
        <w:t>DHCP client</w:t>
      </w:r>
      <w:r w:rsidRPr="00CF77B1">
        <w:rPr>
          <w:lang w:val="en-US"/>
        </w:rPr>
        <w:tab/>
        <w:t>off</w:t>
      </w:r>
    </w:p>
    <w:p w:rsidR="00F57B99" w:rsidRPr="00CF77B1" w:rsidRDefault="00CF77B1">
      <w:pPr>
        <w:pStyle w:val="a3"/>
        <w:tabs>
          <w:tab w:val="left" w:pos="4101"/>
        </w:tabs>
        <w:ind w:left="1266"/>
        <w:rPr>
          <w:lang w:val="en-US"/>
        </w:rPr>
      </w:pPr>
      <w:r w:rsidRPr="00CF77B1">
        <w:rPr>
          <w:lang w:val="en-US"/>
        </w:rPr>
        <w:t>Telnet</w:t>
      </w:r>
      <w:r w:rsidRPr="00CF77B1">
        <w:rPr>
          <w:lang w:val="en-US"/>
        </w:rPr>
        <w:tab/>
        <w:t>on</w:t>
      </w:r>
    </w:p>
    <w:p w:rsidR="00F57B99" w:rsidRPr="00CF77B1" w:rsidRDefault="00CF77B1">
      <w:pPr>
        <w:pStyle w:val="a3"/>
        <w:tabs>
          <w:tab w:val="left" w:pos="4101"/>
        </w:tabs>
        <w:ind w:left="1266"/>
        <w:rPr>
          <w:lang w:val="en-US"/>
        </w:rPr>
      </w:pPr>
      <w:r w:rsidRPr="00CF77B1">
        <w:rPr>
          <w:lang w:val="en-US"/>
        </w:rPr>
        <w:t>SNMP</w:t>
      </w:r>
      <w:r w:rsidRPr="00CF77B1">
        <w:rPr>
          <w:lang w:val="en-US"/>
        </w:rPr>
        <w:tab/>
        <w:t>off</w:t>
      </w:r>
    </w:p>
    <w:p w:rsidR="00F57B99" w:rsidRPr="00CF77B1" w:rsidRDefault="00CF77B1">
      <w:pPr>
        <w:pStyle w:val="a3"/>
        <w:spacing w:before="230"/>
        <w:ind w:left="555" w:right="334" w:firstLine="710"/>
        <w:rPr>
          <w:lang w:val="en-US"/>
        </w:rPr>
      </w:pPr>
      <w:r w:rsidRPr="00CF77B1">
        <w:rPr>
          <w:lang w:val="en-US"/>
        </w:rPr>
        <w:t>Before connecting, make sure that the network card of the computer is on the same subnet as Teleport integration unit (192.168.0. *).</w:t>
      </w:r>
    </w:p>
    <w:p w:rsidR="00F57B99" w:rsidRPr="00CF77B1" w:rsidRDefault="00CF77B1">
      <w:pPr>
        <w:pStyle w:val="a3"/>
        <w:ind w:left="1266"/>
        <w:rPr>
          <w:b/>
          <w:lang w:val="en-US"/>
        </w:rPr>
      </w:pPr>
      <w:r w:rsidRPr="00CF77B1">
        <w:rPr>
          <w:lang w:val="en-US"/>
        </w:rPr>
        <w:t xml:space="preserve">Start the web browser and enter the IP address </w:t>
      </w:r>
      <w:r w:rsidRPr="00CF77B1">
        <w:rPr>
          <w:b/>
          <w:lang w:val="en-US"/>
        </w:rPr>
        <w:t>192.168.0.1</w:t>
      </w:r>
      <w:r w:rsidRPr="00CF77B1">
        <w:rPr>
          <w:lang w:val="en-US"/>
        </w:rPr>
        <w:t xml:space="preserve"> in the address bar</w:t>
      </w:r>
    </w:p>
    <w:p w:rsidR="00F57B99" w:rsidRPr="00CF77B1" w:rsidRDefault="00CF77B1">
      <w:pPr>
        <w:pStyle w:val="a3"/>
        <w:ind w:left="555"/>
        <w:rPr>
          <w:lang w:val="en-US"/>
        </w:rPr>
      </w:pPr>
      <w:r w:rsidRPr="00CF77B1">
        <w:rPr>
          <w:lang w:val="en-US"/>
        </w:rPr>
        <w:t>(Figure 5.3.1.1)</w:t>
      </w:r>
    </w:p>
    <w:p w:rsidR="00F57B99" w:rsidRPr="00CF77B1" w:rsidRDefault="00CF77B1">
      <w:pPr>
        <w:pStyle w:val="a3"/>
        <w:ind w:left="1363"/>
        <w:rPr>
          <w:sz w:val="20"/>
          <w:lang w:val="en-US"/>
        </w:rPr>
      </w:pPr>
      <w:r w:rsidRPr="00CF77B1">
        <w:rPr>
          <w:noProof/>
          <w:sz w:val="20"/>
          <w:lang w:bidi="ar-SA"/>
        </w:rPr>
        <w:drawing>
          <wp:inline distT="0" distB="0" distL="0" distR="0" wp14:anchorId="6BFCFFE7" wp14:editId="63F2247F">
            <wp:extent cx="5261270" cy="850582"/>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01" cstate="print"/>
                    <a:stretch>
                      <a:fillRect/>
                    </a:stretch>
                  </pic:blipFill>
                  <pic:spPr>
                    <a:xfrm>
                      <a:off x="0" y="0"/>
                      <a:ext cx="5261270" cy="850582"/>
                    </a:xfrm>
                    <a:prstGeom prst="rect">
                      <a:avLst/>
                    </a:prstGeom>
                  </pic:spPr>
                </pic:pic>
              </a:graphicData>
            </a:graphic>
          </wp:inline>
        </w:drawing>
      </w:r>
    </w:p>
    <w:p w:rsidR="00F57B99" w:rsidRPr="00CF77B1" w:rsidRDefault="00CF77B1">
      <w:pPr>
        <w:ind w:left="4268"/>
        <w:rPr>
          <w:rFonts w:ascii="Arial" w:hAnsi="Arial"/>
          <w:sz w:val="20"/>
          <w:lang w:val="en-US"/>
        </w:rPr>
      </w:pPr>
      <w:r w:rsidRPr="00CF77B1">
        <w:rPr>
          <w:rFonts w:ascii="Arial" w:hAnsi="Arial"/>
          <w:sz w:val="20"/>
          <w:lang w:val="en-US"/>
        </w:rPr>
        <w:t>Figure 5.3.1.1. Connection to the integration unit</w:t>
      </w:r>
    </w:p>
    <w:p w:rsidR="00F57B99" w:rsidRPr="00CF77B1" w:rsidRDefault="00CF77B1">
      <w:pPr>
        <w:pStyle w:val="a3"/>
        <w:ind w:left="555" w:firstLine="710"/>
        <w:rPr>
          <w:lang w:val="en-US"/>
        </w:rPr>
      </w:pPr>
      <w:r w:rsidRPr="00CF77B1">
        <w:rPr>
          <w:lang w:val="en-US"/>
        </w:rPr>
        <w:t>After connection, main web interface page should display (Figure 5.3.1.2).</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9"/>
        <w:rPr>
          <w:sz w:val="7"/>
          <w:lang w:val="en-US"/>
        </w:rPr>
      </w:pPr>
    </w:p>
    <w:p w:rsidR="00F57B99" w:rsidRPr="00CF77B1" w:rsidRDefault="00CF77B1">
      <w:pPr>
        <w:pStyle w:val="a3"/>
        <w:ind w:left="856"/>
        <w:rPr>
          <w:sz w:val="20"/>
          <w:lang w:val="en-US"/>
        </w:rPr>
      </w:pPr>
      <w:r w:rsidRPr="00CF77B1">
        <w:rPr>
          <w:noProof/>
          <w:sz w:val="20"/>
          <w:lang w:bidi="ar-SA"/>
        </w:rPr>
        <w:drawing>
          <wp:inline distT="0" distB="0" distL="0" distR="0" wp14:anchorId="5B6F0569" wp14:editId="4D2F6EDA">
            <wp:extent cx="5722832" cy="3034950"/>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02" cstate="print"/>
                    <a:stretch>
                      <a:fillRect/>
                    </a:stretch>
                  </pic:blipFill>
                  <pic:spPr>
                    <a:xfrm>
                      <a:off x="0" y="0"/>
                      <a:ext cx="5722832" cy="3034950"/>
                    </a:xfrm>
                    <a:prstGeom prst="rect">
                      <a:avLst/>
                    </a:prstGeom>
                  </pic:spPr>
                </pic:pic>
              </a:graphicData>
            </a:graphic>
          </wp:inline>
        </w:drawing>
      </w:r>
    </w:p>
    <w:p w:rsidR="00F57B99" w:rsidRPr="00CF77B1" w:rsidRDefault="00CF77B1">
      <w:pPr>
        <w:spacing w:before="12"/>
        <w:ind w:left="3932"/>
        <w:rPr>
          <w:sz w:val="24"/>
          <w:lang w:val="en-US"/>
        </w:rPr>
      </w:pPr>
      <w:r w:rsidRPr="00CF77B1">
        <w:rPr>
          <w:sz w:val="24"/>
          <w:lang w:val="en-US"/>
        </w:rPr>
        <w:t>Figure 5.3.1.2. Web interface</w:t>
      </w:r>
    </w:p>
    <w:p w:rsidR="00F57B99" w:rsidRPr="00CF77B1" w:rsidRDefault="00F57B99">
      <w:pPr>
        <w:pStyle w:val="a3"/>
        <w:rPr>
          <w:lang w:val="en-US"/>
        </w:rPr>
      </w:pPr>
    </w:p>
    <w:p w:rsidR="00F57B99" w:rsidRPr="00CF77B1" w:rsidRDefault="00CF77B1">
      <w:pPr>
        <w:pStyle w:val="a3"/>
        <w:ind w:left="555" w:firstLine="710"/>
        <w:rPr>
          <w:lang w:val="en-US"/>
        </w:rPr>
      </w:pPr>
      <w:r w:rsidRPr="00CF77B1">
        <w:rPr>
          <w:lang w:val="en-US"/>
        </w:rPr>
        <w:t>The web interface can be divided into 4 frames shown in Figure 5.3.1.2:</w:t>
      </w:r>
    </w:p>
    <w:p w:rsidR="00F57B99" w:rsidRPr="00CF77B1" w:rsidRDefault="00CF77B1" w:rsidP="00FD09F3">
      <w:pPr>
        <w:pStyle w:val="a4"/>
        <w:numPr>
          <w:ilvl w:val="3"/>
          <w:numId w:val="27"/>
        </w:numPr>
        <w:tabs>
          <w:tab w:val="left" w:pos="1476"/>
        </w:tabs>
        <w:ind w:right="1370" w:firstLine="710"/>
        <w:rPr>
          <w:sz w:val="28"/>
          <w:lang w:val="en-US"/>
        </w:rPr>
      </w:pPr>
      <w:r w:rsidRPr="00CF77B1">
        <w:rPr>
          <w:sz w:val="28"/>
          <w:lang w:val="en-US"/>
        </w:rPr>
        <w:t>– side menu that provides access to various groups of settings</w:t>
      </w:r>
    </w:p>
    <w:p w:rsidR="00760F8F" w:rsidRDefault="00CF77B1" w:rsidP="00FD09F3">
      <w:pPr>
        <w:pStyle w:val="a4"/>
        <w:numPr>
          <w:ilvl w:val="3"/>
          <w:numId w:val="27"/>
        </w:numPr>
        <w:tabs>
          <w:tab w:val="left" w:pos="1476"/>
        </w:tabs>
        <w:ind w:left="1266" w:right="3233" w:firstLine="0"/>
        <w:rPr>
          <w:sz w:val="28"/>
          <w:lang w:val="en-US"/>
        </w:rPr>
      </w:pPr>
      <w:r w:rsidRPr="00CF77B1">
        <w:rPr>
          <w:sz w:val="28"/>
          <w:lang w:val="en-US"/>
        </w:rPr>
        <w:t xml:space="preserve">– the main frame containing the group of settings </w:t>
      </w:r>
    </w:p>
    <w:p w:rsidR="00F57B99" w:rsidRPr="00CF77B1" w:rsidRDefault="00CF77B1" w:rsidP="00FD09F3">
      <w:pPr>
        <w:pStyle w:val="a4"/>
        <w:numPr>
          <w:ilvl w:val="3"/>
          <w:numId w:val="27"/>
        </w:numPr>
        <w:tabs>
          <w:tab w:val="left" w:pos="1476"/>
        </w:tabs>
        <w:ind w:left="1266" w:right="3233" w:firstLine="0"/>
        <w:rPr>
          <w:sz w:val="28"/>
          <w:lang w:val="en-US"/>
        </w:rPr>
      </w:pPr>
      <w:r w:rsidRPr="00CF77B1">
        <w:rPr>
          <w:sz w:val="28"/>
          <w:lang w:val="en-US"/>
        </w:rPr>
        <w:t>– help for these settings</w:t>
      </w:r>
    </w:p>
    <w:p w:rsidR="00F57B99" w:rsidRPr="00CF77B1" w:rsidRDefault="00CF77B1">
      <w:pPr>
        <w:pStyle w:val="a3"/>
        <w:spacing w:before="1"/>
        <w:ind w:left="555" w:firstLine="710"/>
        <w:rPr>
          <w:lang w:val="en-US"/>
        </w:rPr>
      </w:pPr>
      <w:r w:rsidRPr="00CF77B1">
        <w:rPr>
          <w:lang w:val="en-US"/>
        </w:rPr>
        <w:t>4 – header with input and output state (automatically updated every 10 seconds)</w:t>
      </w:r>
    </w:p>
    <w:p w:rsidR="00F57B99" w:rsidRPr="00CF77B1" w:rsidRDefault="00F57B99">
      <w:pPr>
        <w:pStyle w:val="a3"/>
        <w:rPr>
          <w:sz w:val="30"/>
          <w:lang w:val="en-US"/>
        </w:rPr>
      </w:pPr>
    </w:p>
    <w:p w:rsidR="00F57B99" w:rsidRPr="00CF77B1" w:rsidRDefault="00CF77B1">
      <w:pPr>
        <w:pStyle w:val="a3"/>
        <w:spacing w:before="207"/>
        <w:ind w:left="555" w:right="436"/>
        <w:rPr>
          <w:lang w:val="en-US"/>
        </w:rPr>
      </w:pPr>
      <w:r w:rsidRPr="00CF77B1">
        <w:rPr>
          <w:b/>
          <w:lang w:val="en-US"/>
        </w:rPr>
        <w:t xml:space="preserve">Note: </w:t>
      </w:r>
      <w:r w:rsidRPr="00CF77B1">
        <w:rPr>
          <w:lang w:val="en-US"/>
        </w:rPr>
        <w:t>by default, access to web interface is available without login and password. It is recommended to restrict access in the future by setting login and password. In this case each subsequent connection will be accompanied by a standard authentication dialog box.</w:t>
      </w:r>
    </w:p>
    <w:p w:rsidR="00F57B99" w:rsidRPr="00CF77B1" w:rsidRDefault="00CF77B1">
      <w:pPr>
        <w:pStyle w:val="a3"/>
        <w:spacing w:before="230"/>
        <w:ind w:left="555" w:right="609" w:firstLine="690"/>
        <w:rPr>
          <w:lang w:val="en-US"/>
        </w:rPr>
      </w:pPr>
      <w:r w:rsidRPr="00CF77B1">
        <w:rPr>
          <w:lang w:val="en-US"/>
        </w:rPr>
        <w:t>After connecting to web interface, proceed with configuration. To start the configuration, you should have a deep knowledge of the network map including location and functions of all units.</w:t>
      </w:r>
    </w:p>
    <w:p w:rsidR="00F57B99" w:rsidRPr="00CF77B1" w:rsidRDefault="00CF77B1">
      <w:pPr>
        <w:pStyle w:val="a3"/>
        <w:ind w:left="1246"/>
        <w:rPr>
          <w:sz w:val="24"/>
          <w:lang w:val="en-US"/>
        </w:rPr>
      </w:pPr>
      <w:r w:rsidRPr="00CF77B1">
        <w:rPr>
          <w:lang w:val="en-US"/>
        </w:rPr>
        <w:t>Consider the structure displayed in Figure 5.3.1.3</w:t>
      </w:r>
      <w:r w:rsidRPr="00CF77B1">
        <w:rPr>
          <w:sz w:val="24"/>
          <w:lang w:val="en-US"/>
        </w:rPr>
        <w:t>.</w:t>
      </w:r>
    </w:p>
    <w:p w:rsidR="00F57B99" w:rsidRPr="00CF77B1" w:rsidRDefault="00F57B99">
      <w:pPr>
        <w:rPr>
          <w:sz w:val="24"/>
          <w:lang w:val="en-US"/>
        </w:rPr>
        <w:sectPr w:rsidR="00F57B99" w:rsidRPr="00CF77B1">
          <w:pgSz w:w="11900" w:h="16840"/>
          <w:pgMar w:top="1540" w:right="800" w:bottom="1120" w:left="580" w:header="272" w:footer="888" w:gutter="0"/>
          <w:cols w:space="720"/>
        </w:sectPr>
      </w:pPr>
    </w:p>
    <w:p w:rsidR="00F57B99" w:rsidRPr="00CF77B1" w:rsidRDefault="009A2ECD">
      <w:pPr>
        <w:pStyle w:val="a3"/>
        <w:spacing w:before="9"/>
        <w:rPr>
          <w:sz w:val="7"/>
          <w:lang w:val="en-US"/>
        </w:rPr>
      </w:pPr>
      <w:r>
        <w:rPr>
          <w:noProof/>
          <w:sz w:val="7"/>
          <w:lang w:val="en-US"/>
        </w:rPr>
        <w:lastRenderedPageBreak/>
        <w:drawing>
          <wp:inline distT="0" distB="0" distL="0" distR="0">
            <wp:extent cx="6677025" cy="3552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77025" cy="3552825"/>
                    </a:xfrm>
                    <a:prstGeom prst="rect">
                      <a:avLst/>
                    </a:prstGeom>
                    <a:noFill/>
                    <a:ln>
                      <a:noFill/>
                    </a:ln>
                  </pic:spPr>
                </pic:pic>
              </a:graphicData>
            </a:graphic>
          </wp:inline>
        </w:drawing>
      </w:r>
    </w:p>
    <w:p w:rsidR="00F57B99" w:rsidRPr="00CF77B1" w:rsidRDefault="00F57B99">
      <w:pPr>
        <w:pStyle w:val="a3"/>
        <w:ind w:left="554"/>
        <w:rPr>
          <w:sz w:val="20"/>
          <w:lang w:val="en-US"/>
        </w:rPr>
      </w:pPr>
    </w:p>
    <w:p w:rsidR="00F57B99" w:rsidRDefault="00CF77B1" w:rsidP="00CF77B1">
      <w:pPr>
        <w:spacing w:before="15"/>
        <w:ind w:left="3402" w:right="3149"/>
        <w:jc w:val="center"/>
        <w:rPr>
          <w:sz w:val="24"/>
          <w:lang w:val="en-US"/>
        </w:rPr>
      </w:pPr>
      <w:r>
        <w:rPr>
          <w:sz w:val="24"/>
          <w:lang w:val="en-US"/>
        </w:rPr>
        <w:t>Figure</w:t>
      </w:r>
      <w:r w:rsidRPr="00CF77B1">
        <w:rPr>
          <w:sz w:val="24"/>
          <w:lang w:val="en-US"/>
        </w:rPr>
        <w:t xml:space="preserve"> 5.3.1.3. Structure of the </w:t>
      </w:r>
      <w:r>
        <w:rPr>
          <w:sz w:val="24"/>
          <w:lang w:val="en-US"/>
        </w:rPr>
        <w:t>s</w:t>
      </w:r>
      <w:r w:rsidRPr="00CF77B1">
        <w:rPr>
          <w:sz w:val="24"/>
          <w:lang w:val="en-US"/>
        </w:rPr>
        <w:t>ystem</w:t>
      </w:r>
    </w:p>
    <w:p w:rsidR="00E8360D" w:rsidRPr="00E8360D" w:rsidRDefault="00E8360D" w:rsidP="00E8360D">
      <w:pPr>
        <w:tabs>
          <w:tab w:val="left" w:pos="10490"/>
        </w:tabs>
        <w:spacing w:before="15"/>
        <w:ind w:right="30"/>
        <w:jc w:val="both"/>
        <w:rPr>
          <w:sz w:val="20"/>
          <w:szCs w:val="20"/>
          <w:lang w:val="en-US"/>
        </w:rPr>
      </w:pPr>
    </w:p>
    <w:p w:rsidR="00F57B99" w:rsidRPr="00CF77B1" w:rsidRDefault="00CF77B1" w:rsidP="00E8360D">
      <w:pPr>
        <w:pStyle w:val="a3"/>
        <w:ind w:left="555" w:right="452" w:firstLine="710"/>
        <w:jc w:val="both"/>
        <w:rPr>
          <w:lang w:val="en-US"/>
        </w:rPr>
      </w:pPr>
      <w:r w:rsidRPr="00CF77B1">
        <w:rPr>
          <w:lang w:val="en-US"/>
        </w:rPr>
        <w:t xml:space="preserve">This example shows the perimeter surveillance system that is remote from the data </w:t>
      </w:r>
      <w:r w:rsidR="001A45CC">
        <w:rPr>
          <w:lang w:val="en-US"/>
        </w:rPr>
        <w:t>collection</w:t>
      </w:r>
      <w:r w:rsidRPr="00CF77B1">
        <w:rPr>
          <w:lang w:val="en-US"/>
        </w:rPr>
        <w:t xml:space="preserve"> and processing server</w:t>
      </w:r>
      <w:r w:rsidR="001A45CC">
        <w:rPr>
          <w:lang w:val="en-US"/>
        </w:rPr>
        <w:t xml:space="preserve"> (DCPS)</w:t>
      </w:r>
      <w:r w:rsidRPr="00CF77B1">
        <w:rPr>
          <w:lang w:val="en-US"/>
        </w:rPr>
        <w:t>. The perimeter surveillance controller checks sensitive cable elements and warns of the system response via the standard two-wire interface RS-485. Around the perimeter</w:t>
      </w:r>
      <w:r w:rsidR="00E8360D">
        <w:rPr>
          <w:lang w:val="en-US"/>
        </w:rPr>
        <w:t>,</w:t>
      </w:r>
      <w:r w:rsidRPr="00CF77B1">
        <w:rPr>
          <w:lang w:val="en-US"/>
        </w:rPr>
        <w:t xml:space="preserve"> there are also surveillance cameras</w:t>
      </w:r>
      <w:r w:rsidR="00E8360D">
        <w:rPr>
          <w:lang w:val="en-US"/>
        </w:rPr>
        <w:t xml:space="preserve"> </w:t>
      </w:r>
      <w:r w:rsidRPr="00CF77B1">
        <w:rPr>
          <w:lang w:val="en-US"/>
        </w:rPr>
        <w:t>connected to TFortis PSW switch. This bundle of equipment makes up the Security node. To use this system, connect the Server and the Security node However, the Security node may be located too far away from the Server. The only solution may be the use of fiber optic lines for the Ethernet network. In this case you can implement a virtual channel –</w:t>
      </w:r>
      <w:r w:rsidR="00E8360D">
        <w:rPr>
          <w:lang w:val="en-US"/>
        </w:rPr>
        <w:t xml:space="preserve"> </w:t>
      </w:r>
      <w:r w:rsidRPr="00CF77B1">
        <w:rPr>
          <w:lang w:val="en-US"/>
        </w:rPr>
        <w:t>pipe – via Ethernet for RS-485.</w:t>
      </w:r>
    </w:p>
    <w:p w:rsidR="00F57B99" w:rsidRPr="00CF77B1" w:rsidRDefault="00CF77B1" w:rsidP="00E8360D">
      <w:pPr>
        <w:pStyle w:val="a3"/>
        <w:ind w:left="555" w:right="552" w:firstLine="720"/>
        <w:jc w:val="both"/>
        <w:rPr>
          <w:lang w:val="en-US"/>
        </w:rPr>
      </w:pPr>
      <w:r w:rsidRPr="00CF77B1">
        <w:rPr>
          <w:lang w:val="en-US"/>
        </w:rPr>
        <w:t>Teleport-2 converts RS-485 to Ethernet. Data goes through the nodal switch TFortis PSW, then by fiber optics through the core switch, then to Teleport-1 integration unit, where the reverse conversion Ethernet → RS-485 is performed.</w:t>
      </w:r>
    </w:p>
    <w:p w:rsidR="00F57B99" w:rsidRPr="00CF77B1" w:rsidRDefault="00CF77B1">
      <w:pPr>
        <w:pStyle w:val="a3"/>
        <w:spacing w:before="230"/>
        <w:ind w:left="555" w:right="1276" w:firstLine="710"/>
        <w:rPr>
          <w:lang w:val="en-US"/>
        </w:rPr>
      </w:pPr>
      <w:r w:rsidRPr="00CF77B1">
        <w:rPr>
          <w:lang w:val="en-US"/>
        </w:rPr>
        <w:t>To create a virtual RS-485 channel between two Teleport-1 and Teleport-2 units, they must be configured.</w:t>
      </w:r>
    </w:p>
    <w:p w:rsidR="00F57B99" w:rsidRPr="00CF77B1" w:rsidRDefault="00CF77B1">
      <w:pPr>
        <w:pStyle w:val="a3"/>
        <w:spacing w:before="230"/>
        <w:ind w:left="1266"/>
        <w:rPr>
          <w:lang w:val="en-US"/>
        </w:rPr>
      </w:pPr>
      <w:r w:rsidRPr="00CF77B1">
        <w:rPr>
          <w:lang w:val="en-US"/>
        </w:rPr>
        <w:t>In general, the configuration process looks like this:</w:t>
      </w:r>
    </w:p>
    <w:p w:rsidR="00F57B99" w:rsidRPr="00CF77B1" w:rsidRDefault="00CF77B1">
      <w:pPr>
        <w:pStyle w:val="a4"/>
        <w:numPr>
          <w:ilvl w:val="0"/>
          <w:numId w:val="1"/>
        </w:numPr>
        <w:tabs>
          <w:tab w:val="left" w:pos="1986"/>
        </w:tabs>
        <w:rPr>
          <w:sz w:val="28"/>
          <w:lang w:val="en-US"/>
        </w:rPr>
      </w:pPr>
      <w:r w:rsidRPr="00CF77B1">
        <w:rPr>
          <w:sz w:val="28"/>
          <w:lang w:val="en-US"/>
        </w:rPr>
        <w:t>Configure the network settings</w:t>
      </w:r>
    </w:p>
    <w:p w:rsidR="00F57B99" w:rsidRPr="00CF77B1" w:rsidRDefault="00CF77B1">
      <w:pPr>
        <w:pStyle w:val="a4"/>
        <w:numPr>
          <w:ilvl w:val="0"/>
          <w:numId w:val="1"/>
        </w:numPr>
        <w:tabs>
          <w:tab w:val="left" w:pos="1986"/>
        </w:tabs>
        <w:ind w:right="381"/>
        <w:rPr>
          <w:rFonts w:ascii="Arial" w:hAnsi="Arial"/>
          <w:sz w:val="20"/>
          <w:lang w:val="en-US"/>
        </w:rPr>
      </w:pPr>
      <w:r w:rsidRPr="00CF77B1">
        <w:rPr>
          <w:sz w:val="28"/>
          <w:lang w:val="en-US"/>
        </w:rPr>
        <w:t>Register a remote device (For Teleport-1 it is Teleport-2 and vice versa)</w:t>
      </w:r>
    </w:p>
    <w:p w:rsidR="00F57B99" w:rsidRPr="00CF77B1" w:rsidRDefault="00CF77B1">
      <w:pPr>
        <w:pStyle w:val="a4"/>
        <w:numPr>
          <w:ilvl w:val="0"/>
          <w:numId w:val="1"/>
        </w:numPr>
        <w:tabs>
          <w:tab w:val="left" w:pos="1986"/>
        </w:tabs>
        <w:ind w:right="458"/>
        <w:rPr>
          <w:rFonts w:ascii="Arial" w:hAnsi="Arial"/>
          <w:sz w:val="20"/>
          <w:lang w:val="en-US"/>
        </w:rPr>
      </w:pPr>
      <w:r w:rsidRPr="00CF77B1">
        <w:rPr>
          <w:sz w:val="28"/>
          <w:lang w:val="en-US"/>
        </w:rPr>
        <w:t>Setting the RS-485 port to paired mode with a remote device.</w:t>
      </w:r>
    </w:p>
    <w:p w:rsidR="00F57B99" w:rsidRPr="00CF77B1" w:rsidRDefault="00F57B99">
      <w:pPr>
        <w:rPr>
          <w:rFonts w:ascii="Arial" w:hAnsi="Arial"/>
          <w:sz w:val="20"/>
          <w:lang w:val="en-US"/>
        </w:rPr>
        <w:sectPr w:rsidR="00F57B99" w:rsidRPr="00CF77B1">
          <w:pgSz w:w="11900" w:h="16840"/>
          <w:pgMar w:top="1540" w:right="800" w:bottom="1120" w:left="580" w:header="272" w:footer="888" w:gutter="0"/>
          <w:cols w:space="720"/>
        </w:sectPr>
      </w:pPr>
    </w:p>
    <w:p w:rsidR="00F57B99" w:rsidRPr="00CF77B1" w:rsidRDefault="00CF77B1">
      <w:pPr>
        <w:spacing w:before="90"/>
        <w:ind w:left="1261"/>
        <w:rPr>
          <w:b/>
          <w:sz w:val="28"/>
          <w:lang w:val="en-US"/>
        </w:rPr>
      </w:pPr>
      <w:r w:rsidRPr="00CF77B1">
        <w:rPr>
          <w:b/>
          <w:sz w:val="28"/>
          <w:lang w:val="en-US"/>
        </w:rPr>
        <w:lastRenderedPageBreak/>
        <w:t>Network settings</w:t>
      </w:r>
    </w:p>
    <w:p w:rsidR="00F57B99" w:rsidRPr="00CF77B1" w:rsidRDefault="00CF77B1">
      <w:pPr>
        <w:pStyle w:val="a3"/>
        <w:ind w:left="555" w:right="342" w:firstLine="706"/>
        <w:rPr>
          <w:b/>
          <w:lang w:val="en-US"/>
        </w:rPr>
      </w:pPr>
      <w:r w:rsidRPr="00CF77B1">
        <w:rPr>
          <w:lang w:val="en-US"/>
        </w:rPr>
        <w:t xml:space="preserve">In the network settings of the integration unit, you should specify a unique IP address within the subnet. Let's say, the IP of Teleport-1 is 192.168.0.1, and the IP of Teleport-2 is 192.168.0.2. Change these fields as shown in </w:t>
      </w:r>
      <w:r>
        <w:rPr>
          <w:lang w:val="en-US"/>
        </w:rPr>
        <w:t>Figure</w:t>
      </w:r>
      <w:r w:rsidRPr="00CF77B1">
        <w:rPr>
          <w:lang w:val="en-US"/>
        </w:rPr>
        <w:t xml:space="preserve"> 5.3.1.4. To do that, select </w:t>
      </w:r>
      <w:r w:rsidRPr="00CF77B1">
        <w:rPr>
          <w:b/>
          <w:lang w:val="en-US"/>
        </w:rPr>
        <w:t>Basic Settings → Network Settings</w:t>
      </w:r>
      <w:r w:rsidRPr="00CF77B1">
        <w:rPr>
          <w:lang w:val="en-US"/>
        </w:rPr>
        <w:t xml:space="preserve"> in the side menu</w:t>
      </w:r>
    </w:p>
    <w:p w:rsidR="00F57B99" w:rsidRPr="00CF77B1" w:rsidRDefault="00CF77B1">
      <w:pPr>
        <w:pStyle w:val="a3"/>
        <w:spacing w:before="9"/>
        <w:rPr>
          <w:b/>
          <w:sz w:val="22"/>
          <w:lang w:val="en-US"/>
        </w:rPr>
      </w:pPr>
      <w:r w:rsidRPr="00CF77B1">
        <w:rPr>
          <w:noProof/>
          <w:lang w:bidi="ar-SA"/>
        </w:rPr>
        <w:drawing>
          <wp:anchor distT="0" distB="0" distL="0" distR="0" simplePos="0" relativeHeight="251617280" behindDoc="0" locked="0" layoutInCell="1" allowOverlap="1" wp14:anchorId="2AADFF8D" wp14:editId="703187F5">
            <wp:simplePos x="0" y="0"/>
            <wp:positionH relativeFrom="page">
              <wp:posOffset>1919547</wp:posOffset>
            </wp:positionH>
            <wp:positionV relativeFrom="paragraph">
              <wp:posOffset>191341</wp:posOffset>
            </wp:positionV>
            <wp:extent cx="3659463" cy="1243583"/>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04" cstate="print"/>
                    <a:stretch>
                      <a:fillRect/>
                    </a:stretch>
                  </pic:blipFill>
                  <pic:spPr>
                    <a:xfrm>
                      <a:off x="0" y="0"/>
                      <a:ext cx="3659463" cy="1243583"/>
                    </a:xfrm>
                    <a:prstGeom prst="rect">
                      <a:avLst/>
                    </a:prstGeom>
                  </pic:spPr>
                </pic:pic>
              </a:graphicData>
            </a:graphic>
          </wp:anchor>
        </w:drawing>
      </w:r>
    </w:p>
    <w:p w:rsidR="00F57B99" w:rsidRPr="00CF77B1" w:rsidRDefault="00CF77B1">
      <w:pPr>
        <w:spacing w:before="241"/>
        <w:ind w:left="2676"/>
        <w:rPr>
          <w:sz w:val="24"/>
          <w:lang w:val="en-US"/>
        </w:rPr>
      </w:pPr>
      <w:r w:rsidRPr="00CF77B1">
        <w:rPr>
          <w:sz w:val="24"/>
          <w:lang w:val="en-US"/>
        </w:rPr>
        <w:t>Figure 5.3.1.4. Network settings of Teleport-1</w:t>
      </w:r>
    </w:p>
    <w:p w:rsidR="00F57B99" w:rsidRPr="00CF77B1" w:rsidRDefault="00CF77B1">
      <w:pPr>
        <w:pStyle w:val="210"/>
        <w:spacing w:before="230"/>
        <w:rPr>
          <w:lang w:val="en-US"/>
        </w:rPr>
      </w:pPr>
      <w:r w:rsidRPr="00CF77B1">
        <w:rPr>
          <w:lang w:val="en-US"/>
        </w:rPr>
        <w:t>List of remote devices</w:t>
      </w:r>
    </w:p>
    <w:p w:rsidR="00F57B99" w:rsidRPr="00CF77B1" w:rsidRDefault="00CF77B1" w:rsidP="00E8360D">
      <w:pPr>
        <w:pStyle w:val="a3"/>
        <w:ind w:left="555" w:right="346" w:firstLine="690"/>
        <w:jc w:val="both"/>
        <w:rPr>
          <w:lang w:val="en-US"/>
        </w:rPr>
      </w:pPr>
      <w:r w:rsidRPr="00CF77B1">
        <w:rPr>
          <w:lang w:val="en-US"/>
        </w:rPr>
        <w:t>To make Teleport-1 visible to Teleport-2, and Teleport-2 visible to Teleport-1, you should introduce them to each other. To do that, each unit has a list of remote devices. It stores all the devices that a local device can interact with.</w:t>
      </w:r>
    </w:p>
    <w:p w:rsidR="00F57B99" w:rsidRPr="00CF77B1" w:rsidRDefault="00CF77B1" w:rsidP="00E8360D">
      <w:pPr>
        <w:pStyle w:val="a3"/>
        <w:ind w:left="555" w:right="364" w:firstLine="690"/>
        <w:jc w:val="both"/>
        <w:rPr>
          <w:lang w:val="en-US"/>
        </w:rPr>
      </w:pPr>
      <w:r w:rsidRPr="00CF77B1">
        <w:rPr>
          <w:lang w:val="en-US"/>
        </w:rPr>
        <w:t xml:space="preserve">Let's take Teleport-1 as an example. For it, the remote device is Teleport-2. Therefore, go to Teleport-1 web interface, tab </w:t>
      </w:r>
      <w:r w:rsidRPr="00CF77B1">
        <w:rPr>
          <w:b/>
          <w:lang w:val="en-US"/>
        </w:rPr>
        <w:t>Teleport Settings → Remote Devices</w:t>
      </w:r>
      <w:r w:rsidRPr="00CF77B1">
        <w:rPr>
          <w:lang w:val="en-US"/>
        </w:rPr>
        <w:t xml:space="preserve">. As we see, the list is empty yet. Add Teleport-2 to the list indicating its IP address, type (Teleport-2) and a user-defined description to ease the identification. Press </w:t>
      </w:r>
      <w:r w:rsidRPr="00CF77B1">
        <w:rPr>
          <w:b/>
          <w:lang w:val="en-US"/>
        </w:rPr>
        <w:t>Apply</w:t>
      </w:r>
      <w:r w:rsidRPr="00CF77B1">
        <w:rPr>
          <w:lang w:val="en-US"/>
        </w:rPr>
        <w:t>.</w:t>
      </w:r>
    </w:p>
    <w:p w:rsidR="00F57B99" w:rsidRPr="00CF77B1" w:rsidRDefault="00CF77B1">
      <w:pPr>
        <w:pStyle w:val="a3"/>
        <w:spacing w:before="5"/>
        <w:rPr>
          <w:sz w:val="9"/>
          <w:lang w:val="en-US"/>
        </w:rPr>
      </w:pPr>
      <w:r w:rsidRPr="00CF77B1">
        <w:rPr>
          <w:noProof/>
          <w:lang w:bidi="ar-SA"/>
        </w:rPr>
        <w:drawing>
          <wp:anchor distT="0" distB="0" distL="0" distR="0" simplePos="0" relativeHeight="251618304" behindDoc="0" locked="0" layoutInCell="1" allowOverlap="1" wp14:anchorId="3739A3A3" wp14:editId="394771C4">
            <wp:simplePos x="0" y="0"/>
            <wp:positionH relativeFrom="page">
              <wp:posOffset>2599264</wp:posOffset>
            </wp:positionH>
            <wp:positionV relativeFrom="paragraph">
              <wp:posOffset>93818</wp:posOffset>
            </wp:positionV>
            <wp:extent cx="2458640" cy="2690622"/>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05" cstate="print"/>
                    <a:stretch>
                      <a:fillRect/>
                    </a:stretch>
                  </pic:blipFill>
                  <pic:spPr>
                    <a:xfrm>
                      <a:off x="0" y="0"/>
                      <a:ext cx="2458640" cy="2690622"/>
                    </a:xfrm>
                    <a:prstGeom prst="rect">
                      <a:avLst/>
                    </a:prstGeom>
                  </pic:spPr>
                </pic:pic>
              </a:graphicData>
            </a:graphic>
          </wp:anchor>
        </w:drawing>
      </w:r>
    </w:p>
    <w:p w:rsidR="00F57B99" w:rsidRPr="00CF77B1" w:rsidRDefault="00CF77B1">
      <w:pPr>
        <w:spacing w:before="186"/>
        <w:ind w:left="2586"/>
        <w:rPr>
          <w:sz w:val="24"/>
          <w:lang w:val="en-US"/>
        </w:rPr>
      </w:pPr>
      <w:r w:rsidRPr="00CF77B1">
        <w:rPr>
          <w:sz w:val="24"/>
          <w:lang w:val="en-US"/>
        </w:rPr>
        <w:t>Figure 5.3.1.5 Configuration of remote devices of Teleport-1</w:t>
      </w:r>
    </w:p>
    <w:p w:rsidR="00F57B99" w:rsidRPr="00CF77B1" w:rsidRDefault="00CF77B1">
      <w:pPr>
        <w:pStyle w:val="a3"/>
        <w:spacing w:before="231"/>
        <w:ind w:left="555"/>
        <w:rPr>
          <w:lang w:val="en-US"/>
        </w:rPr>
      </w:pPr>
      <w:r w:rsidRPr="00CF77B1">
        <w:rPr>
          <w:lang w:val="en-US"/>
        </w:rPr>
        <w:t xml:space="preserve">As we see in </w:t>
      </w:r>
      <w:r>
        <w:rPr>
          <w:lang w:val="en-US"/>
        </w:rPr>
        <w:t>Figure</w:t>
      </w:r>
      <w:r w:rsidRPr="00CF77B1">
        <w:rPr>
          <w:lang w:val="en-US"/>
        </w:rPr>
        <w:t xml:space="preserve"> 5.3.1.6, Teleport-2 has been added to the list.</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F57B99">
      <w:pPr>
        <w:pStyle w:val="a3"/>
        <w:spacing w:before="10"/>
        <w:rPr>
          <w:sz w:val="25"/>
          <w:lang w:val="en-US"/>
        </w:rPr>
      </w:pPr>
    </w:p>
    <w:p w:rsidR="00F57B99" w:rsidRPr="00CF77B1" w:rsidRDefault="00CF77B1">
      <w:pPr>
        <w:pStyle w:val="a3"/>
        <w:ind w:left="2223"/>
        <w:rPr>
          <w:sz w:val="20"/>
          <w:lang w:val="en-US"/>
        </w:rPr>
      </w:pPr>
      <w:r w:rsidRPr="00CF77B1">
        <w:rPr>
          <w:noProof/>
          <w:sz w:val="20"/>
          <w:lang w:bidi="ar-SA"/>
        </w:rPr>
        <w:drawing>
          <wp:inline distT="0" distB="0" distL="0" distR="0" wp14:anchorId="44BA4FBB" wp14:editId="3A919D1D">
            <wp:extent cx="3798040" cy="681418"/>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06" cstate="print"/>
                    <a:stretch>
                      <a:fillRect/>
                    </a:stretch>
                  </pic:blipFill>
                  <pic:spPr>
                    <a:xfrm>
                      <a:off x="0" y="0"/>
                      <a:ext cx="3798040" cy="681418"/>
                    </a:xfrm>
                    <a:prstGeom prst="rect">
                      <a:avLst/>
                    </a:prstGeom>
                  </pic:spPr>
                </pic:pic>
              </a:graphicData>
            </a:graphic>
          </wp:inline>
        </w:drawing>
      </w:r>
    </w:p>
    <w:p w:rsidR="00F57B99" w:rsidRPr="00CF77B1" w:rsidRDefault="00F57B99">
      <w:pPr>
        <w:pStyle w:val="a3"/>
        <w:spacing w:before="7"/>
        <w:rPr>
          <w:sz w:val="24"/>
          <w:lang w:val="en-US"/>
        </w:rPr>
      </w:pPr>
    </w:p>
    <w:p w:rsidR="00F57B99" w:rsidRPr="00CF77B1" w:rsidRDefault="00CF77B1">
      <w:pPr>
        <w:spacing w:before="90"/>
        <w:ind w:left="2752"/>
        <w:rPr>
          <w:sz w:val="24"/>
          <w:lang w:val="en-US"/>
        </w:rPr>
      </w:pPr>
      <w:r w:rsidRPr="00CF77B1">
        <w:rPr>
          <w:sz w:val="24"/>
          <w:lang w:val="en-US"/>
        </w:rPr>
        <w:t>Figure 5.3.1.6 List of remote devices of Teleport-1</w:t>
      </w:r>
    </w:p>
    <w:p w:rsidR="00F57B99" w:rsidRPr="00CF77B1" w:rsidRDefault="00F57B99">
      <w:pPr>
        <w:pStyle w:val="a3"/>
        <w:rPr>
          <w:sz w:val="26"/>
          <w:lang w:val="en-US"/>
        </w:rPr>
      </w:pPr>
    </w:p>
    <w:p w:rsidR="00F57B99" w:rsidRPr="00CF77B1" w:rsidRDefault="00CF77B1">
      <w:pPr>
        <w:pStyle w:val="a3"/>
        <w:spacing w:before="162"/>
        <w:ind w:left="555"/>
        <w:rPr>
          <w:lang w:val="en-US"/>
        </w:rPr>
      </w:pPr>
      <w:r w:rsidRPr="00CF77B1">
        <w:rPr>
          <w:lang w:val="en-US"/>
        </w:rPr>
        <w:t>A similar setting is made on Teleport-2 web interface.</w:t>
      </w:r>
    </w:p>
    <w:p w:rsidR="00F57B99" w:rsidRPr="00CF77B1" w:rsidRDefault="00CF77B1">
      <w:pPr>
        <w:pStyle w:val="a3"/>
        <w:spacing w:before="3"/>
        <w:rPr>
          <w:sz w:val="10"/>
          <w:lang w:val="en-US"/>
        </w:rPr>
      </w:pPr>
      <w:r w:rsidRPr="00CF77B1">
        <w:rPr>
          <w:noProof/>
          <w:lang w:bidi="ar-SA"/>
        </w:rPr>
        <w:drawing>
          <wp:anchor distT="0" distB="0" distL="0" distR="0" simplePos="0" relativeHeight="251619328" behindDoc="0" locked="0" layoutInCell="1" allowOverlap="1" wp14:anchorId="7F4535C0" wp14:editId="1D2C0D40">
            <wp:simplePos x="0" y="0"/>
            <wp:positionH relativeFrom="page">
              <wp:posOffset>1943052</wp:posOffset>
            </wp:positionH>
            <wp:positionV relativeFrom="paragraph">
              <wp:posOffset>99771</wp:posOffset>
            </wp:positionV>
            <wp:extent cx="3629782" cy="2571750"/>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07" cstate="print"/>
                    <a:stretch>
                      <a:fillRect/>
                    </a:stretch>
                  </pic:blipFill>
                  <pic:spPr>
                    <a:xfrm>
                      <a:off x="0" y="0"/>
                      <a:ext cx="3629782" cy="2571750"/>
                    </a:xfrm>
                    <a:prstGeom prst="rect">
                      <a:avLst/>
                    </a:prstGeom>
                  </pic:spPr>
                </pic:pic>
              </a:graphicData>
            </a:graphic>
          </wp:anchor>
        </w:drawing>
      </w:r>
    </w:p>
    <w:p w:rsidR="00F57B99" w:rsidRPr="00CF77B1" w:rsidRDefault="00CF77B1">
      <w:pPr>
        <w:spacing w:before="225"/>
        <w:ind w:left="2586"/>
        <w:rPr>
          <w:sz w:val="24"/>
          <w:lang w:val="en-US"/>
        </w:rPr>
      </w:pPr>
      <w:r w:rsidRPr="00CF77B1">
        <w:rPr>
          <w:sz w:val="24"/>
          <w:lang w:val="en-US"/>
        </w:rPr>
        <w:t>Figure 5.3.1.7 Configuration of remote devices of Teleport-2</w:t>
      </w:r>
    </w:p>
    <w:p w:rsidR="00F57B99" w:rsidRPr="00CF77B1" w:rsidRDefault="00CF77B1">
      <w:pPr>
        <w:pStyle w:val="210"/>
        <w:spacing w:before="231"/>
        <w:ind w:left="1292"/>
        <w:rPr>
          <w:lang w:val="en-US"/>
        </w:rPr>
      </w:pPr>
      <w:r w:rsidRPr="00CF77B1">
        <w:rPr>
          <w:lang w:val="en-US"/>
        </w:rPr>
        <w:t>Configuring RS-485 port</w:t>
      </w:r>
    </w:p>
    <w:p w:rsidR="00F57B99" w:rsidRPr="00CF77B1" w:rsidRDefault="00CF77B1">
      <w:pPr>
        <w:ind w:left="555" w:right="1119" w:firstLine="736"/>
        <w:rPr>
          <w:b/>
          <w:sz w:val="28"/>
          <w:lang w:val="en-US"/>
        </w:rPr>
      </w:pPr>
      <w:r w:rsidRPr="00CF77B1">
        <w:rPr>
          <w:sz w:val="28"/>
          <w:lang w:val="en-US"/>
        </w:rPr>
        <w:t xml:space="preserve">To configure RS-485 port, go to </w:t>
      </w:r>
      <w:r w:rsidRPr="00CF77B1">
        <w:rPr>
          <w:b/>
          <w:sz w:val="28"/>
          <w:lang w:val="en-US"/>
        </w:rPr>
        <w:t>RS-485 → RS-485 Settings</w:t>
      </w:r>
      <w:r w:rsidRPr="00CF77B1">
        <w:rPr>
          <w:sz w:val="28"/>
          <w:lang w:val="en-US"/>
        </w:rPr>
        <w:t xml:space="preserve"> tab</w:t>
      </w:r>
    </w:p>
    <w:p w:rsidR="00F57B99" w:rsidRPr="00CF77B1" w:rsidRDefault="00CF77B1">
      <w:pPr>
        <w:pStyle w:val="a3"/>
        <w:spacing w:before="3"/>
        <w:rPr>
          <w:b/>
          <w:sz w:val="13"/>
          <w:lang w:val="en-US"/>
        </w:rPr>
      </w:pPr>
      <w:r w:rsidRPr="00CF77B1">
        <w:rPr>
          <w:noProof/>
          <w:lang w:bidi="ar-SA"/>
        </w:rPr>
        <w:drawing>
          <wp:anchor distT="0" distB="0" distL="0" distR="0" simplePos="0" relativeHeight="251620352" behindDoc="0" locked="0" layoutInCell="1" allowOverlap="1" wp14:anchorId="3E050586" wp14:editId="61B1C523">
            <wp:simplePos x="0" y="0"/>
            <wp:positionH relativeFrom="page">
              <wp:posOffset>2454308</wp:posOffset>
            </wp:positionH>
            <wp:positionV relativeFrom="paragraph">
              <wp:posOffset>121753</wp:posOffset>
            </wp:positionV>
            <wp:extent cx="2265846" cy="1997487"/>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108" cstate="print"/>
                    <a:stretch>
                      <a:fillRect/>
                    </a:stretch>
                  </pic:blipFill>
                  <pic:spPr>
                    <a:xfrm>
                      <a:off x="0" y="0"/>
                      <a:ext cx="2265846" cy="1997487"/>
                    </a:xfrm>
                    <a:prstGeom prst="rect">
                      <a:avLst/>
                    </a:prstGeom>
                  </pic:spPr>
                </pic:pic>
              </a:graphicData>
            </a:graphic>
          </wp:anchor>
        </w:drawing>
      </w:r>
    </w:p>
    <w:p w:rsidR="00F57B99" w:rsidRPr="00CF77B1" w:rsidRDefault="00CF77B1">
      <w:pPr>
        <w:spacing w:before="61"/>
        <w:ind w:left="2684"/>
        <w:rPr>
          <w:sz w:val="24"/>
          <w:lang w:val="en-US"/>
        </w:rPr>
      </w:pPr>
      <w:r w:rsidRPr="00CF77B1">
        <w:rPr>
          <w:sz w:val="24"/>
          <w:lang w:val="en-US"/>
        </w:rPr>
        <w:t>Figure 5.3.1.7 Configuration of RS-485 port of Teleport-1</w:t>
      </w:r>
    </w:p>
    <w:p w:rsidR="00F57B99" w:rsidRPr="00CF77B1" w:rsidRDefault="00F57B99">
      <w:pPr>
        <w:rPr>
          <w:sz w:val="24"/>
          <w:lang w:val="en-US"/>
        </w:rPr>
        <w:sectPr w:rsidR="00F57B99" w:rsidRPr="00CF77B1">
          <w:pgSz w:w="11900" w:h="16840"/>
          <w:pgMar w:top="1540" w:right="800" w:bottom="1120" w:left="580" w:header="272" w:footer="888" w:gutter="0"/>
          <w:cols w:space="720"/>
        </w:sectPr>
      </w:pPr>
    </w:p>
    <w:p w:rsidR="00F57B99" w:rsidRPr="00CF77B1" w:rsidRDefault="00CF77B1" w:rsidP="00E8360D">
      <w:pPr>
        <w:pStyle w:val="a3"/>
        <w:spacing w:before="90"/>
        <w:ind w:left="555" w:right="418" w:firstLine="710"/>
        <w:jc w:val="both"/>
        <w:rPr>
          <w:lang w:val="en-US"/>
        </w:rPr>
      </w:pPr>
      <w:r w:rsidRPr="00CF77B1">
        <w:rPr>
          <w:lang w:val="en-US"/>
        </w:rPr>
        <w:lastRenderedPageBreak/>
        <w:t xml:space="preserve">In </w:t>
      </w:r>
      <w:r w:rsidRPr="00CF77B1">
        <w:rPr>
          <w:b/>
          <w:lang w:val="en-US"/>
        </w:rPr>
        <w:t>RS485 Settings</w:t>
      </w:r>
      <w:r w:rsidRPr="00CF77B1">
        <w:rPr>
          <w:lang w:val="en-US"/>
        </w:rPr>
        <w:t xml:space="preserve"> section enter the same port settings as for the perimeter surveillance controller. Enter operating mode of the port in </w:t>
      </w:r>
      <w:r w:rsidRPr="00CF77B1">
        <w:rPr>
          <w:b/>
          <w:lang w:val="en-US"/>
        </w:rPr>
        <w:t>Operation mode</w:t>
      </w:r>
      <w:r w:rsidRPr="00CF77B1">
        <w:rPr>
          <w:lang w:val="en-US"/>
        </w:rPr>
        <w:t xml:space="preserve"> section. We need to transfer data via Ethernet, so we select </w:t>
      </w:r>
      <w:r w:rsidRPr="00CF77B1">
        <w:rPr>
          <w:b/>
          <w:lang w:val="en-US"/>
        </w:rPr>
        <w:t>RS485-&gt;Ethernet mode</w:t>
      </w:r>
      <w:r w:rsidRPr="00CF77B1">
        <w:rPr>
          <w:lang w:val="en-US"/>
        </w:rPr>
        <w:t xml:space="preserve">. Indicate all the devices to which the data will be broadcast in the list of Remote Devices. In our case there is only one entry – Teleport-2. So we select it by setting a check mark. Click </w:t>
      </w:r>
      <w:r w:rsidRPr="00CF77B1">
        <w:rPr>
          <w:b/>
          <w:lang w:val="en-US"/>
        </w:rPr>
        <w:t>Apply</w:t>
      </w:r>
      <w:r w:rsidRPr="00CF77B1">
        <w:rPr>
          <w:lang w:val="en-US"/>
        </w:rPr>
        <w:t xml:space="preserve"> to apply the settings. Select the same settings on the other device.</w:t>
      </w:r>
    </w:p>
    <w:p w:rsidR="00F57B99" w:rsidRPr="00CF77B1" w:rsidRDefault="00CF77B1" w:rsidP="00E8360D">
      <w:pPr>
        <w:pStyle w:val="a3"/>
        <w:spacing w:before="120"/>
        <w:ind w:left="555" w:right="496" w:firstLine="710"/>
        <w:jc w:val="both"/>
        <w:rPr>
          <w:lang w:val="en-US"/>
        </w:rPr>
      </w:pPr>
      <w:r w:rsidRPr="00CF77B1">
        <w:rPr>
          <w:lang w:val="en-US"/>
        </w:rPr>
        <w:t xml:space="preserve">Configuration is completed. Data from RS485 port of the perimeter surveillance controller will be transparently delivered to RS485 port of the data </w:t>
      </w:r>
      <w:r w:rsidR="001A45CC">
        <w:rPr>
          <w:lang w:val="en-US"/>
        </w:rPr>
        <w:t>collection</w:t>
      </w:r>
      <w:r w:rsidRPr="00CF77B1">
        <w:rPr>
          <w:lang w:val="en-US"/>
        </w:rPr>
        <w:t xml:space="preserve"> and processing server.</w:t>
      </w:r>
    </w:p>
    <w:p w:rsidR="00F57B99" w:rsidRDefault="00F57B99">
      <w:pPr>
        <w:rPr>
          <w:lang w:val="en-US"/>
        </w:rPr>
      </w:pPr>
    </w:p>
    <w:p w:rsidR="00895CFE" w:rsidRDefault="00895CFE">
      <w:pPr>
        <w:rPr>
          <w:lang w:val="en-US"/>
        </w:rPr>
      </w:pPr>
    </w:p>
    <w:p w:rsidR="00895CFE" w:rsidRDefault="00895CFE">
      <w:pPr>
        <w:rPr>
          <w:b/>
          <w:bCs/>
          <w:sz w:val="28"/>
          <w:szCs w:val="28"/>
          <w:lang w:val="en-US"/>
        </w:rPr>
      </w:pPr>
      <w:r w:rsidRPr="00895CFE">
        <w:rPr>
          <w:b/>
          <w:bCs/>
          <w:sz w:val="28"/>
          <w:szCs w:val="28"/>
          <w:lang w:val="en-US"/>
        </w:rPr>
        <w:t>5.3.1.1 Configuration strategy</w:t>
      </w:r>
    </w:p>
    <w:p w:rsidR="00895CFE" w:rsidRDefault="00895CFE">
      <w:pPr>
        <w:rPr>
          <w:b/>
          <w:bCs/>
          <w:sz w:val="28"/>
          <w:szCs w:val="28"/>
          <w:lang w:val="en-US"/>
        </w:rPr>
      </w:pPr>
    </w:p>
    <w:p w:rsidR="00895CFE" w:rsidRDefault="00895CFE">
      <w:pPr>
        <w:rPr>
          <w:sz w:val="28"/>
          <w:szCs w:val="28"/>
          <w:lang w:val="en-US"/>
        </w:rPr>
      </w:pPr>
    </w:p>
    <w:p w:rsidR="00895CFE" w:rsidRDefault="00895CFE">
      <w:pPr>
        <w:rPr>
          <w:sz w:val="28"/>
          <w:szCs w:val="28"/>
          <w:lang w:val="en-US"/>
        </w:rPr>
      </w:pPr>
      <w:r>
        <w:rPr>
          <w:sz w:val="28"/>
          <w:szCs w:val="28"/>
          <w:lang w:val="en-US"/>
        </w:rPr>
        <w:t>In the previous section we examined the configuration process using a specific example, but the entire configuration process can be divided into several steps.</w:t>
      </w:r>
    </w:p>
    <w:p w:rsidR="00895CFE" w:rsidRDefault="00895CFE">
      <w:pPr>
        <w:rPr>
          <w:sz w:val="28"/>
          <w:szCs w:val="28"/>
          <w:lang w:val="en-US"/>
        </w:rPr>
      </w:pPr>
    </w:p>
    <w:p w:rsidR="00895CFE" w:rsidRDefault="00895CFE" w:rsidP="00FD09F3">
      <w:pPr>
        <w:pStyle w:val="a4"/>
        <w:numPr>
          <w:ilvl w:val="0"/>
          <w:numId w:val="38"/>
        </w:numPr>
        <w:rPr>
          <w:sz w:val="28"/>
          <w:szCs w:val="28"/>
          <w:lang w:val="en-US"/>
        </w:rPr>
      </w:pPr>
      <w:r>
        <w:rPr>
          <w:sz w:val="28"/>
          <w:szCs w:val="28"/>
          <w:lang w:val="en-US"/>
        </w:rPr>
        <w:t>Network settings (setting a unique IP address within the subnet, mask and gateway)</w:t>
      </w:r>
    </w:p>
    <w:p w:rsidR="00895CFE" w:rsidRDefault="00895CFE" w:rsidP="00FD09F3">
      <w:pPr>
        <w:pStyle w:val="a4"/>
        <w:numPr>
          <w:ilvl w:val="0"/>
          <w:numId w:val="38"/>
        </w:numPr>
        <w:rPr>
          <w:sz w:val="28"/>
          <w:szCs w:val="28"/>
          <w:lang w:val="en-US"/>
        </w:rPr>
      </w:pPr>
      <w:r>
        <w:rPr>
          <w:sz w:val="28"/>
          <w:szCs w:val="28"/>
          <w:lang w:val="en-US"/>
        </w:rPr>
        <w:t>Set login and password to restrict access</w:t>
      </w:r>
    </w:p>
    <w:p w:rsidR="00895CFE" w:rsidRDefault="00895CFE" w:rsidP="00FD09F3">
      <w:pPr>
        <w:pStyle w:val="a4"/>
        <w:numPr>
          <w:ilvl w:val="0"/>
          <w:numId w:val="38"/>
        </w:numPr>
        <w:rPr>
          <w:sz w:val="28"/>
          <w:szCs w:val="28"/>
          <w:lang w:val="en-US"/>
        </w:rPr>
      </w:pPr>
      <w:r>
        <w:rPr>
          <w:sz w:val="28"/>
          <w:szCs w:val="28"/>
          <w:lang w:val="en-US"/>
        </w:rPr>
        <w:t>Creating a list of remote devices</w:t>
      </w:r>
    </w:p>
    <w:p w:rsidR="00895CFE" w:rsidRDefault="00895CFE" w:rsidP="00FD09F3">
      <w:pPr>
        <w:pStyle w:val="a4"/>
        <w:numPr>
          <w:ilvl w:val="0"/>
          <w:numId w:val="38"/>
        </w:numPr>
        <w:rPr>
          <w:sz w:val="28"/>
          <w:szCs w:val="28"/>
          <w:lang w:val="en-US"/>
        </w:rPr>
      </w:pPr>
      <w:r>
        <w:rPr>
          <w:sz w:val="28"/>
          <w:szCs w:val="28"/>
          <w:lang w:val="en-US"/>
        </w:rPr>
        <w:t>Configuring inputs, outputs, RS-485. Indication of operating modes, remote devices.</w:t>
      </w:r>
    </w:p>
    <w:p w:rsidR="00895CFE" w:rsidRPr="00895CFE" w:rsidRDefault="00895CFE" w:rsidP="00FD09F3">
      <w:pPr>
        <w:pStyle w:val="a4"/>
        <w:numPr>
          <w:ilvl w:val="0"/>
          <w:numId w:val="38"/>
        </w:numPr>
        <w:rPr>
          <w:sz w:val="28"/>
          <w:szCs w:val="28"/>
          <w:lang w:val="en-US"/>
        </w:rPr>
        <w:sectPr w:rsidR="00895CFE" w:rsidRPr="00895CFE">
          <w:pgSz w:w="11900" w:h="16840"/>
          <w:pgMar w:top="1540" w:right="800" w:bottom="1120" w:left="580" w:header="272" w:footer="888" w:gutter="0"/>
          <w:cols w:space="720"/>
        </w:sectPr>
      </w:pPr>
      <w:r>
        <w:rPr>
          <w:sz w:val="28"/>
          <w:szCs w:val="28"/>
          <w:lang w:val="en-US"/>
        </w:rPr>
        <w:t>Monitoring setup. For ease of administration you can configure sending events</w:t>
      </w:r>
      <w:r w:rsidR="00831430">
        <w:rPr>
          <w:sz w:val="28"/>
          <w:szCs w:val="28"/>
          <w:lang w:val="en-US"/>
        </w:rPr>
        <w:t xml:space="preserve"> through the Syslog, SMTP, SNMP protocols, and synchronize the internal clock via SNTP protocol.</w:t>
      </w:r>
      <w:r>
        <w:rPr>
          <w:sz w:val="28"/>
          <w:szCs w:val="28"/>
          <w:lang w:val="en-US"/>
        </w:rPr>
        <w:br/>
      </w:r>
    </w:p>
    <w:p w:rsidR="00F57B99" w:rsidRPr="00CF77B1" w:rsidRDefault="00CF77B1" w:rsidP="00FD09F3">
      <w:pPr>
        <w:pStyle w:val="210"/>
        <w:numPr>
          <w:ilvl w:val="2"/>
          <w:numId w:val="27"/>
        </w:numPr>
        <w:tabs>
          <w:tab w:val="left" w:pos="1255"/>
        </w:tabs>
        <w:spacing w:before="89"/>
        <w:ind w:hanging="698"/>
        <w:rPr>
          <w:rFonts w:ascii="Arial" w:hAnsi="Arial"/>
          <w:lang w:val="en-US"/>
        </w:rPr>
      </w:pPr>
      <w:bookmarkStart w:id="19" w:name="5.3.2_Сетевые_настройки"/>
      <w:bookmarkStart w:id="20" w:name="_TOC_250064"/>
      <w:bookmarkEnd w:id="19"/>
      <w:r w:rsidRPr="00CF77B1">
        <w:rPr>
          <w:rFonts w:ascii="Arial" w:hAnsi="Arial"/>
          <w:lang w:val="en-US"/>
        </w:rPr>
        <w:lastRenderedPageBreak/>
        <w:t>Network</w:t>
      </w:r>
      <w:bookmarkEnd w:id="20"/>
      <w:r w:rsidRPr="00CF77B1">
        <w:rPr>
          <w:rFonts w:ascii="Arial" w:hAnsi="Arial"/>
          <w:lang w:val="en-US"/>
        </w:rPr>
        <w:t xml:space="preserve"> settings</w:t>
      </w:r>
    </w:p>
    <w:p w:rsidR="00F57B99" w:rsidRPr="00CF77B1" w:rsidRDefault="00CF77B1">
      <w:pPr>
        <w:spacing w:before="121"/>
        <w:ind w:left="555"/>
        <w:rPr>
          <w:i/>
          <w:sz w:val="28"/>
          <w:lang w:val="en-US"/>
        </w:rPr>
      </w:pPr>
      <w:r w:rsidRPr="00CF77B1">
        <w:rPr>
          <w:i/>
          <w:sz w:val="28"/>
          <w:lang w:val="en-US"/>
        </w:rPr>
        <w:t>Basic Settings → Network Settings</w:t>
      </w:r>
    </w:p>
    <w:p w:rsidR="00F57B99" w:rsidRPr="00CF77B1" w:rsidRDefault="00CF77B1">
      <w:pPr>
        <w:pStyle w:val="a3"/>
        <w:ind w:left="555"/>
        <w:rPr>
          <w:lang w:val="en-US"/>
        </w:rPr>
      </w:pPr>
      <w:r w:rsidRPr="00CF77B1">
        <w:rPr>
          <w:lang w:val="en-US"/>
        </w:rPr>
        <w:t>This section describes the basic network settings of the integration unit.</w:t>
      </w:r>
    </w:p>
    <w:p w:rsidR="00F57B99" w:rsidRPr="00CF77B1" w:rsidRDefault="00CF77B1">
      <w:pPr>
        <w:pStyle w:val="a3"/>
        <w:spacing w:before="10"/>
        <w:rPr>
          <w:sz w:val="29"/>
          <w:lang w:val="en-US"/>
        </w:rPr>
      </w:pPr>
      <w:r w:rsidRPr="00CF77B1">
        <w:rPr>
          <w:noProof/>
          <w:lang w:bidi="ar-SA"/>
        </w:rPr>
        <w:drawing>
          <wp:anchor distT="0" distB="0" distL="0" distR="0" simplePos="0" relativeHeight="251621376" behindDoc="0" locked="0" layoutInCell="1" allowOverlap="1" wp14:anchorId="7BE4B949" wp14:editId="10A5231A">
            <wp:simplePos x="0" y="0"/>
            <wp:positionH relativeFrom="page">
              <wp:posOffset>1631016</wp:posOffset>
            </wp:positionH>
            <wp:positionV relativeFrom="paragraph">
              <wp:posOffset>243105</wp:posOffset>
            </wp:positionV>
            <wp:extent cx="4301883" cy="1554479"/>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109" cstate="print"/>
                    <a:stretch>
                      <a:fillRect/>
                    </a:stretch>
                  </pic:blipFill>
                  <pic:spPr>
                    <a:xfrm>
                      <a:off x="0" y="0"/>
                      <a:ext cx="4301883" cy="1554479"/>
                    </a:xfrm>
                    <a:prstGeom prst="rect">
                      <a:avLst/>
                    </a:prstGeom>
                  </pic:spPr>
                </pic:pic>
              </a:graphicData>
            </a:graphic>
          </wp:anchor>
        </w:drawing>
      </w:r>
    </w:p>
    <w:p w:rsidR="00F57B99" w:rsidRPr="00CF77B1" w:rsidRDefault="00CF77B1">
      <w:pPr>
        <w:spacing w:before="37"/>
        <w:ind w:left="3686" w:right="3457"/>
        <w:jc w:val="center"/>
        <w:rPr>
          <w:sz w:val="24"/>
          <w:lang w:val="en-US"/>
        </w:rPr>
      </w:pPr>
      <w:r w:rsidRPr="00CF77B1">
        <w:rPr>
          <w:sz w:val="24"/>
          <w:lang w:val="en-US"/>
        </w:rPr>
        <w:t>Figure 5.3.2.1 Network settings</w:t>
      </w:r>
    </w:p>
    <w:p w:rsidR="00F57B99" w:rsidRPr="00CF77B1" w:rsidRDefault="00F57B99">
      <w:pPr>
        <w:pStyle w:val="a3"/>
        <w:spacing w:before="1"/>
        <w:rPr>
          <w:lang w:val="en-US"/>
        </w:rPr>
      </w:pPr>
    </w:p>
    <w:p w:rsidR="00F57B99" w:rsidRPr="00CF77B1" w:rsidRDefault="00CF77B1" w:rsidP="00E8360D">
      <w:pPr>
        <w:pStyle w:val="a3"/>
        <w:ind w:left="555" w:right="413" w:firstLine="710"/>
        <w:jc w:val="both"/>
        <w:rPr>
          <w:lang w:val="en-US"/>
        </w:rPr>
      </w:pPr>
      <w:r w:rsidRPr="00CF77B1">
        <w:rPr>
          <w:b/>
          <w:lang w:val="en-US"/>
        </w:rPr>
        <w:t>MAC</w:t>
      </w:r>
      <w:r w:rsidRPr="00CF77B1">
        <w:rPr>
          <w:lang w:val="en-US"/>
        </w:rPr>
        <w:t xml:space="preserve"> is the physical address of the device used to identify the device in the network. It is not recommended to change the MAC address otherwise than in extreme cases, since it ensures uniqueness of the device in the network. The last 2 bytes of the factory MAC address are the serial number of the device. See the factory MAC address on the label attached to the enclosure.</w:t>
      </w:r>
    </w:p>
    <w:p w:rsidR="00F57B99" w:rsidRPr="00CF77B1" w:rsidRDefault="00CF77B1" w:rsidP="00E8360D">
      <w:pPr>
        <w:pStyle w:val="a3"/>
        <w:ind w:left="555" w:right="959" w:firstLine="710"/>
        <w:jc w:val="both"/>
        <w:rPr>
          <w:lang w:val="en-US"/>
        </w:rPr>
      </w:pPr>
      <w:r w:rsidRPr="00CF77B1">
        <w:rPr>
          <w:b/>
          <w:lang w:val="en-US"/>
        </w:rPr>
        <w:t>IP</w:t>
      </w:r>
      <w:r w:rsidRPr="00CF77B1">
        <w:rPr>
          <w:lang w:val="en-US"/>
        </w:rPr>
        <w:t xml:space="preserve"> is the network address of the device. When working within the same subnet, it is necessary to ensure the uniqueness of the network address.</w:t>
      </w:r>
    </w:p>
    <w:p w:rsidR="00F57B99" w:rsidRPr="00CF77B1" w:rsidRDefault="00CF77B1" w:rsidP="00E8360D">
      <w:pPr>
        <w:ind w:left="1266"/>
        <w:jc w:val="both"/>
        <w:rPr>
          <w:sz w:val="28"/>
          <w:lang w:val="en-US"/>
        </w:rPr>
      </w:pPr>
      <w:r w:rsidRPr="00CF77B1">
        <w:rPr>
          <w:b/>
          <w:sz w:val="28"/>
          <w:lang w:val="en-US"/>
        </w:rPr>
        <w:t>Mask</w:t>
      </w:r>
      <w:r w:rsidRPr="00CF77B1">
        <w:rPr>
          <w:sz w:val="28"/>
          <w:lang w:val="en-US"/>
        </w:rPr>
        <w:t xml:space="preserve"> is the subnet mask.</w:t>
      </w:r>
    </w:p>
    <w:p w:rsidR="00F57B99" w:rsidRPr="00CF77B1" w:rsidRDefault="00CF77B1" w:rsidP="00E8360D">
      <w:pPr>
        <w:ind w:left="555" w:firstLine="710"/>
        <w:jc w:val="both"/>
        <w:rPr>
          <w:i/>
          <w:sz w:val="28"/>
          <w:lang w:val="en-US"/>
        </w:rPr>
      </w:pPr>
      <w:r w:rsidRPr="00CF77B1">
        <w:rPr>
          <w:b/>
          <w:sz w:val="28"/>
          <w:lang w:val="en-US"/>
        </w:rPr>
        <w:t>Gateway</w:t>
      </w:r>
      <w:r w:rsidRPr="00CF77B1">
        <w:rPr>
          <w:sz w:val="28"/>
          <w:lang w:val="en-US"/>
        </w:rPr>
        <w:t xml:space="preserve"> is the gateway network address. If the gateway is not used, leave the default value: </w:t>
      </w:r>
      <w:r w:rsidRPr="00CF77B1">
        <w:rPr>
          <w:i/>
          <w:sz w:val="28"/>
          <w:lang w:val="en-US"/>
        </w:rPr>
        <w:t>255.255.255.255</w:t>
      </w:r>
    </w:p>
    <w:p w:rsidR="00F57B99" w:rsidRPr="00CF77B1" w:rsidRDefault="00CF77B1" w:rsidP="00E8360D">
      <w:pPr>
        <w:pStyle w:val="a3"/>
        <w:ind w:left="555" w:right="436" w:firstLine="710"/>
        <w:jc w:val="both"/>
        <w:rPr>
          <w:i/>
          <w:lang w:val="en-US"/>
        </w:rPr>
      </w:pPr>
      <w:r w:rsidRPr="00CF77B1">
        <w:rPr>
          <w:b/>
          <w:lang w:val="en-US"/>
        </w:rPr>
        <w:t>DNS</w:t>
      </w:r>
      <w:r w:rsidRPr="00CF77B1">
        <w:rPr>
          <w:lang w:val="en-US"/>
        </w:rPr>
        <w:t xml:space="preserve"> is the network address of the DNS resolver. It is used in some functions to convert the host name to its network address. If not used, leave the default value: </w:t>
      </w:r>
      <w:r w:rsidRPr="00CF77B1">
        <w:rPr>
          <w:i/>
          <w:lang w:val="en-US"/>
        </w:rPr>
        <w:t>255.255.255.255</w:t>
      </w:r>
    </w:p>
    <w:p w:rsidR="00F57B99" w:rsidRPr="00CF77B1" w:rsidRDefault="00CF77B1">
      <w:pPr>
        <w:pStyle w:val="a3"/>
        <w:ind w:left="1266"/>
        <w:rPr>
          <w:lang w:val="en-US"/>
        </w:rPr>
      </w:pPr>
      <w:r w:rsidRPr="00CF77B1">
        <w:rPr>
          <w:b/>
          <w:lang w:val="en-US"/>
        </w:rPr>
        <w:t>DHCP Mode</w:t>
      </w:r>
      <w:r w:rsidRPr="00CF77B1">
        <w:rPr>
          <w:lang w:val="en-US"/>
        </w:rPr>
        <w:t xml:space="preserve"> is selecting the operating mode of the DHCP protocol:</w:t>
      </w:r>
    </w:p>
    <w:p w:rsidR="00F57B99" w:rsidRPr="00CF77B1" w:rsidRDefault="00CF77B1" w:rsidP="00FD09F3">
      <w:pPr>
        <w:pStyle w:val="a4"/>
        <w:numPr>
          <w:ilvl w:val="0"/>
          <w:numId w:val="26"/>
        </w:numPr>
        <w:tabs>
          <w:tab w:val="left" w:pos="1546"/>
        </w:tabs>
        <w:ind w:right="1473" w:firstLine="710"/>
        <w:rPr>
          <w:sz w:val="28"/>
          <w:lang w:val="en-US"/>
        </w:rPr>
      </w:pPr>
      <w:r w:rsidRPr="00CF77B1">
        <w:rPr>
          <w:i/>
          <w:sz w:val="28"/>
          <w:lang w:val="en-US"/>
        </w:rPr>
        <w:t>Disable</w:t>
      </w:r>
      <w:r w:rsidRPr="00CF77B1">
        <w:rPr>
          <w:sz w:val="28"/>
          <w:lang w:val="en-US"/>
        </w:rPr>
        <w:t xml:space="preserve"> – DHCP disabled. The integration unit uses static network settings (IP, Mask, Gateway, etc.).</w:t>
      </w:r>
    </w:p>
    <w:p w:rsidR="00F57B99" w:rsidRPr="00CF77B1" w:rsidRDefault="00CF77B1" w:rsidP="00FD09F3">
      <w:pPr>
        <w:pStyle w:val="a4"/>
        <w:numPr>
          <w:ilvl w:val="0"/>
          <w:numId w:val="26"/>
        </w:numPr>
        <w:tabs>
          <w:tab w:val="left" w:pos="1546"/>
        </w:tabs>
        <w:spacing w:before="1"/>
        <w:ind w:right="393" w:firstLine="710"/>
        <w:rPr>
          <w:sz w:val="28"/>
          <w:lang w:val="en-US"/>
        </w:rPr>
      </w:pPr>
      <w:r w:rsidRPr="00CF77B1">
        <w:rPr>
          <w:i/>
          <w:sz w:val="28"/>
          <w:lang w:val="en-US"/>
        </w:rPr>
        <w:t>Client</w:t>
      </w:r>
      <w:r w:rsidRPr="00CF77B1">
        <w:rPr>
          <w:sz w:val="28"/>
          <w:lang w:val="en-US"/>
        </w:rPr>
        <w:t xml:space="preserve"> – DHCP mode enabled. The integration unit receives network settings automatically using broadcast request to the DHCP server.</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27"/>
        </w:numPr>
        <w:tabs>
          <w:tab w:val="left" w:pos="1255"/>
        </w:tabs>
        <w:spacing w:before="89"/>
        <w:ind w:hanging="698"/>
        <w:rPr>
          <w:rFonts w:ascii="Arial" w:hAnsi="Arial"/>
          <w:lang w:val="en-US"/>
        </w:rPr>
      </w:pPr>
      <w:bookmarkStart w:id="21" w:name="5.3.3_Настройка_учётных_записей_пользова"/>
      <w:bookmarkStart w:id="22" w:name="_TOC_250063"/>
      <w:bookmarkEnd w:id="21"/>
      <w:r w:rsidRPr="00CF77B1">
        <w:rPr>
          <w:rFonts w:ascii="Arial" w:hAnsi="Arial"/>
          <w:lang w:val="en-US"/>
        </w:rPr>
        <w:lastRenderedPageBreak/>
        <w:t xml:space="preserve">Configuring </w:t>
      </w:r>
      <w:bookmarkEnd w:id="22"/>
      <w:r w:rsidRPr="00CF77B1">
        <w:rPr>
          <w:rFonts w:ascii="Arial" w:hAnsi="Arial"/>
          <w:lang w:val="en-US"/>
        </w:rPr>
        <w:t>user accounts</w:t>
      </w:r>
    </w:p>
    <w:p w:rsidR="00F57B99" w:rsidRPr="00CF77B1" w:rsidRDefault="00CF77B1">
      <w:pPr>
        <w:spacing w:before="121"/>
        <w:ind w:left="555"/>
        <w:rPr>
          <w:i/>
          <w:sz w:val="28"/>
          <w:lang w:val="en-US"/>
        </w:rPr>
      </w:pPr>
      <w:r w:rsidRPr="00CF77B1">
        <w:rPr>
          <w:i/>
          <w:sz w:val="28"/>
          <w:lang w:val="en-US"/>
        </w:rPr>
        <w:t>Basic Settings → User Accounts</w:t>
      </w:r>
    </w:p>
    <w:p w:rsidR="00F57B99" w:rsidRPr="00CF77B1" w:rsidRDefault="00F57B99">
      <w:pPr>
        <w:pStyle w:val="a3"/>
        <w:rPr>
          <w:i/>
          <w:lang w:val="en-US"/>
        </w:rPr>
      </w:pPr>
    </w:p>
    <w:p w:rsidR="00F57B99" w:rsidRPr="00CF77B1" w:rsidRDefault="00CF77B1">
      <w:pPr>
        <w:pStyle w:val="a3"/>
        <w:ind w:left="555"/>
        <w:rPr>
          <w:lang w:val="en-US"/>
        </w:rPr>
      </w:pPr>
      <w:r w:rsidRPr="00CF77B1">
        <w:rPr>
          <w:lang w:val="en-US"/>
        </w:rPr>
        <w:t>This section contains the settings of user accounts.</w:t>
      </w:r>
    </w:p>
    <w:p w:rsidR="00F57B99" w:rsidRPr="00CF77B1" w:rsidRDefault="00CF77B1">
      <w:pPr>
        <w:pStyle w:val="a3"/>
        <w:spacing w:before="3"/>
        <w:rPr>
          <w:sz w:val="17"/>
          <w:lang w:val="en-US"/>
        </w:rPr>
      </w:pPr>
      <w:r w:rsidRPr="00CF77B1">
        <w:rPr>
          <w:noProof/>
          <w:lang w:bidi="ar-SA"/>
        </w:rPr>
        <w:drawing>
          <wp:anchor distT="0" distB="0" distL="0" distR="0" simplePos="0" relativeHeight="251622400" behindDoc="0" locked="0" layoutInCell="1" allowOverlap="1" wp14:anchorId="2A406068" wp14:editId="02BF45F5">
            <wp:simplePos x="0" y="0"/>
            <wp:positionH relativeFrom="page">
              <wp:posOffset>1732107</wp:posOffset>
            </wp:positionH>
            <wp:positionV relativeFrom="paragraph">
              <wp:posOffset>150857</wp:posOffset>
            </wp:positionV>
            <wp:extent cx="4064111" cy="1216437"/>
            <wp:effectExtent l="0" t="0" r="0" b="0"/>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110" cstate="print"/>
                    <a:stretch>
                      <a:fillRect/>
                    </a:stretch>
                  </pic:blipFill>
                  <pic:spPr>
                    <a:xfrm>
                      <a:off x="0" y="0"/>
                      <a:ext cx="4064111" cy="1216437"/>
                    </a:xfrm>
                    <a:prstGeom prst="rect">
                      <a:avLst/>
                    </a:prstGeom>
                  </pic:spPr>
                </pic:pic>
              </a:graphicData>
            </a:graphic>
          </wp:anchor>
        </w:drawing>
      </w:r>
    </w:p>
    <w:p w:rsidR="00F57B99" w:rsidRPr="00CF77B1" w:rsidRDefault="00CF77B1">
      <w:pPr>
        <w:spacing w:before="45"/>
        <w:ind w:left="2743" w:right="2516"/>
        <w:jc w:val="center"/>
        <w:rPr>
          <w:sz w:val="24"/>
          <w:lang w:val="en-US"/>
        </w:rPr>
      </w:pPr>
      <w:r w:rsidRPr="00CF77B1">
        <w:rPr>
          <w:sz w:val="24"/>
          <w:lang w:val="en-US"/>
        </w:rPr>
        <w:t>Figure 5.3.3.1 List of users</w:t>
      </w:r>
    </w:p>
    <w:p w:rsidR="00F57B99" w:rsidRPr="00CF77B1" w:rsidRDefault="00F57B99">
      <w:pPr>
        <w:pStyle w:val="a3"/>
        <w:spacing w:before="1"/>
        <w:rPr>
          <w:lang w:val="en-US"/>
        </w:rPr>
      </w:pPr>
    </w:p>
    <w:p w:rsidR="00F57B99" w:rsidRPr="00CF77B1" w:rsidRDefault="00CF77B1">
      <w:pPr>
        <w:pStyle w:val="a3"/>
        <w:ind w:left="555" w:right="436" w:firstLine="780"/>
        <w:rPr>
          <w:lang w:val="en-US"/>
        </w:rPr>
      </w:pPr>
      <w:r w:rsidRPr="00CF77B1">
        <w:rPr>
          <w:lang w:val="en-US"/>
        </w:rPr>
        <w:t>By default, the only account is the administrator account with an unset user name and password. It means that access to web interface and Telnet is available without authentication.</w:t>
      </w:r>
    </w:p>
    <w:p w:rsidR="00F57B99" w:rsidRPr="00CF77B1" w:rsidRDefault="00CF77B1">
      <w:pPr>
        <w:pStyle w:val="a3"/>
        <w:ind w:left="555" w:right="1075" w:firstLine="710"/>
        <w:jc w:val="both"/>
        <w:rPr>
          <w:lang w:val="en-US"/>
        </w:rPr>
      </w:pPr>
      <w:r w:rsidRPr="00CF77B1">
        <w:rPr>
          <w:lang w:val="en-US"/>
        </w:rPr>
        <w:t xml:space="preserve">To restrict access, it is necessary to create at least one user with </w:t>
      </w:r>
      <w:r w:rsidRPr="00CF77B1">
        <w:rPr>
          <w:b/>
          <w:lang w:val="en-US"/>
        </w:rPr>
        <w:t>Admin</w:t>
      </w:r>
      <w:r w:rsidRPr="00CF77B1">
        <w:rPr>
          <w:lang w:val="en-US"/>
        </w:rPr>
        <w:t xml:space="preserve"> rights and, if necessary, one or more users with </w:t>
      </w:r>
      <w:r w:rsidRPr="00CF77B1">
        <w:rPr>
          <w:b/>
          <w:lang w:val="en-US"/>
        </w:rPr>
        <w:t>User</w:t>
      </w:r>
      <w:r w:rsidRPr="00CF77B1">
        <w:rPr>
          <w:lang w:val="en-US"/>
        </w:rPr>
        <w:t xml:space="preserve"> rights.</w:t>
      </w:r>
    </w:p>
    <w:p w:rsidR="00F57B99" w:rsidRPr="00CF77B1" w:rsidRDefault="00CF77B1">
      <w:pPr>
        <w:pStyle w:val="a3"/>
        <w:ind w:left="1266"/>
        <w:rPr>
          <w:lang w:val="en-US"/>
        </w:rPr>
      </w:pPr>
      <w:r w:rsidRPr="00CF77B1">
        <w:rPr>
          <w:lang w:val="en-US"/>
        </w:rPr>
        <w:t>Access rights are separated by selecting the Access Right field.</w:t>
      </w:r>
    </w:p>
    <w:p w:rsidR="00F57B99" w:rsidRPr="00CF77B1" w:rsidRDefault="00CF77B1">
      <w:pPr>
        <w:pStyle w:val="a3"/>
        <w:spacing w:before="1"/>
        <w:rPr>
          <w:sz w:val="22"/>
          <w:lang w:val="en-US"/>
        </w:rPr>
      </w:pPr>
      <w:r w:rsidRPr="00CF77B1">
        <w:rPr>
          <w:noProof/>
          <w:lang w:bidi="ar-SA"/>
        </w:rPr>
        <w:drawing>
          <wp:anchor distT="0" distB="0" distL="0" distR="0" simplePos="0" relativeHeight="251623424" behindDoc="0" locked="0" layoutInCell="1" allowOverlap="1" wp14:anchorId="7EEB891D" wp14:editId="2CF817D2">
            <wp:simplePos x="0" y="0"/>
            <wp:positionH relativeFrom="page">
              <wp:posOffset>2368408</wp:posOffset>
            </wp:positionH>
            <wp:positionV relativeFrom="paragraph">
              <wp:posOffset>186108</wp:posOffset>
            </wp:positionV>
            <wp:extent cx="1925167" cy="1313878"/>
            <wp:effectExtent l="0" t="0" r="0" b="0"/>
            <wp:wrapTopAndBottom/>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111" cstate="print"/>
                    <a:stretch>
                      <a:fillRect/>
                    </a:stretch>
                  </pic:blipFill>
                  <pic:spPr>
                    <a:xfrm>
                      <a:off x="0" y="0"/>
                      <a:ext cx="1925167" cy="1313878"/>
                    </a:xfrm>
                    <a:prstGeom prst="rect">
                      <a:avLst/>
                    </a:prstGeom>
                  </pic:spPr>
                </pic:pic>
              </a:graphicData>
            </a:graphic>
          </wp:anchor>
        </w:drawing>
      </w:r>
    </w:p>
    <w:p w:rsidR="00F57B99" w:rsidRPr="00CF77B1" w:rsidRDefault="00CF77B1">
      <w:pPr>
        <w:spacing w:before="184"/>
        <w:ind w:left="2648"/>
        <w:rPr>
          <w:sz w:val="24"/>
          <w:lang w:val="en-US"/>
        </w:rPr>
      </w:pPr>
      <w:r w:rsidRPr="00CF77B1">
        <w:rPr>
          <w:sz w:val="24"/>
          <w:lang w:val="en-US"/>
        </w:rPr>
        <w:t>Figure 5.3.3.2 Configuring user name and password</w:t>
      </w:r>
    </w:p>
    <w:p w:rsidR="00F57B99" w:rsidRPr="00CF77B1" w:rsidRDefault="00CF77B1">
      <w:pPr>
        <w:pStyle w:val="a3"/>
        <w:spacing w:before="1"/>
        <w:ind w:left="1266"/>
        <w:rPr>
          <w:lang w:val="en-US"/>
        </w:rPr>
      </w:pPr>
      <w:r w:rsidRPr="00CF77B1">
        <w:rPr>
          <w:lang w:val="en-US"/>
        </w:rPr>
        <w:t xml:space="preserve">A user with </w:t>
      </w:r>
      <w:r w:rsidRPr="00CF77B1">
        <w:rPr>
          <w:b/>
          <w:lang w:val="en-US"/>
        </w:rPr>
        <w:t>Admin</w:t>
      </w:r>
      <w:r w:rsidRPr="00CF77B1">
        <w:rPr>
          <w:lang w:val="en-US"/>
        </w:rPr>
        <w:t xml:space="preserve"> rights has maximum authorities.</w:t>
      </w:r>
    </w:p>
    <w:p w:rsidR="00F57B99" w:rsidRPr="00CF77B1" w:rsidRDefault="00CF77B1">
      <w:pPr>
        <w:pStyle w:val="a3"/>
        <w:ind w:left="555" w:right="378" w:firstLine="710"/>
        <w:rPr>
          <w:lang w:val="en-US"/>
        </w:rPr>
      </w:pPr>
      <w:r w:rsidRPr="00CF77B1">
        <w:rPr>
          <w:lang w:val="en-US"/>
        </w:rPr>
        <w:t xml:space="preserve">A user with </w:t>
      </w:r>
      <w:r w:rsidRPr="00CF77B1">
        <w:rPr>
          <w:b/>
          <w:lang w:val="en-US"/>
        </w:rPr>
        <w:t>User</w:t>
      </w:r>
      <w:r w:rsidRPr="00CF77B1">
        <w:rPr>
          <w:lang w:val="en-US"/>
        </w:rPr>
        <w:t xml:space="preserve"> rights has limited authorities, cannot change settings, and has access to statistics and diagnostic tools (Ping).</w:t>
      </w:r>
    </w:p>
    <w:p w:rsidR="00F57B99" w:rsidRPr="00CF77B1" w:rsidRDefault="00F57B99">
      <w:pPr>
        <w:pStyle w:val="a3"/>
        <w:rPr>
          <w:lang w:val="en-US"/>
        </w:rPr>
      </w:pPr>
    </w:p>
    <w:p w:rsidR="00F57B99" w:rsidRPr="00CF77B1" w:rsidRDefault="00CF77B1">
      <w:pPr>
        <w:pStyle w:val="a3"/>
        <w:ind w:left="555" w:right="436" w:firstLine="710"/>
        <w:rPr>
          <w:lang w:val="en-US"/>
        </w:rPr>
      </w:pPr>
      <w:r w:rsidRPr="00CF77B1">
        <w:rPr>
          <w:lang w:val="en-US"/>
        </w:rPr>
        <w:t xml:space="preserve">If setting was successful, the message </w:t>
      </w:r>
      <w:r w:rsidRPr="00CF77B1">
        <w:rPr>
          <w:i/>
          <w:lang w:val="en-US"/>
        </w:rPr>
        <w:t>"Parameters accepted"</w:t>
      </w:r>
      <w:r w:rsidRPr="00CF77B1">
        <w:rPr>
          <w:lang w:val="en-US"/>
        </w:rPr>
        <w:t xml:space="preserve"> will be displayed and it will be necessary to log in using the login and password.</w:t>
      </w:r>
    </w:p>
    <w:p w:rsidR="00F57B99" w:rsidRPr="00CF77B1" w:rsidRDefault="00CF77B1">
      <w:pPr>
        <w:pStyle w:val="a3"/>
        <w:ind w:left="1266"/>
        <w:rPr>
          <w:lang w:val="en-US"/>
        </w:rPr>
      </w:pPr>
      <w:r w:rsidRPr="00CF77B1">
        <w:rPr>
          <w:lang w:val="en-US"/>
        </w:rPr>
        <w:t>If an error message is displayed, enter the parameters again.</w:t>
      </w:r>
    </w:p>
    <w:p w:rsidR="00F57B99" w:rsidRPr="00CF77B1" w:rsidRDefault="00F57B99">
      <w:pPr>
        <w:pStyle w:val="a3"/>
        <w:rPr>
          <w:lang w:val="en-US"/>
        </w:rPr>
      </w:pPr>
    </w:p>
    <w:p w:rsidR="00F57B99" w:rsidRPr="00CF77B1" w:rsidRDefault="00CF77B1">
      <w:pPr>
        <w:pStyle w:val="a3"/>
        <w:ind w:left="555"/>
        <w:rPr>
          <w:lang w:val="en-US"/>
        </w:rPr>
      </w:pPr>
      <w:r w:rsidRPr="00CF77B1">
        <w:rPr>
          <w:b/>
          <w:lang w:val="en-US"/>
        </w:rPr>
        <w:t xml:space="preserve">Note 1: </w:t>
      </w:r>
      <w:r w:rsidRPr="00CF77B1">
        <w:rPr>
          <w:lang w:val="en-US"/>
        </w:rPr>
        <w:t>These fields are mandatory. The maximum length is 20 characters. Input language is English.</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555"/>
        <w:rPr>
          <w:lang w:val="en-US"/>
        </w:rPr>
      </w:pPr>
      <w:r w:rsidRPr="00CF77B1">
        <w:rPr>
          <w:b/>
          <w:lang w:val="en-US"/>
        </w:rPr>
        <w:lastRenderedPageBreak/>
        <w:t xml:space="preserve">Note 2: </w:t>
      </w:r>
      <w:r w:rsidRPr="00CF77B1">
        <w:rPr>
          <w:lang w:val="en-US"/>
        </w:rPr>
        <w:t>The fields are case sensitive, i.e. there is a difference between "Admin" and "admin".</w:t>
      </w:r>
    </w:p>
    <w:p w:rsidR="00F57B99" w:rsidRPr="00CF77B1" w:rsidRDefault="00CF77B1">
      <w:pPr>
        <w:ind w:left="555"/>
        <w:rPr>
          <w:sz w:val="28"/>
          <w:lang w:val="en-US"/>
        </w:rPr>
      </w:pPr>
      <w:r w:rsidRPr="00CF77B1">
        <w:rPr>
          <w:b/>
          <w:sz w:val="28"/>
          <w:lang w:val="en-US"/>
        </w:rPr>
        <w:t xml:space="preserve">Note 3: </w:t>
      </w:r>
      <w:r w:rsidRPr="00CF77B1">
        <w:rPr>
          <w:sz w:val="28"/>
          <w:lang w:val="en-US"/>
        </w:rPr>
        <w:t>Up to 4 accounts are supported.</w:t>
      </w: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CF77B1" w:rsidP="00FD09F3">
      <w:pPr>
        <w:pStyle w:val="210"/>
        <w:numPr>
          <w:ilvl w:val="2"/>
          <w:numId w:val="27"/>
        </w:numPr>
        <w:tabs>
          <w:tab w:val="left" w:pos="1255"/>
        </w:tabs>
        <w:spacing w:before="246"/>
        <w:ind w:hanging="698"/>
        <w:rPr>
          <w:rFonts w:ascii="Arial" w:hAnsi="Arial"/>
          <w:lang w:val="en-US"/>
        </w:rPr>
      </w:pPr>
      <w:bookmarkStart w:id="23" w:name="5.3.4_Описание_устройства"/>
      <w:bookmarkStart w:id="24" w:name="_TOC_250062"/>
      <w:bookmarkEnd w:id="23"/>
      <w:r w:rsidRPr="00CF77B1">
        <w:rPr>
          <w:rFonts w:ascii="Arial" w:hAnsi="Arial"/>
          <w:lang w:val="en-US"/>
        </w:rPr>
        <w:t xml:space="preserve">Device </w:t>
      </w:r>
      <w:bookmarkEnd w:id="24"/>
      <w:r w:rsidRPr="00CF77B1">
        <w:rPr>
          <w:rFonts w:ascii="Arial" w:hAnsi="Arial"/>
          <w:lang w:val="en-US"/>
        </w:rPr>
        <w:t>description</w:t>
      </w:r>
    </w:p>
    <w:p w:rsidR="00F57B99" w:rsidRPr="00CF77B1" w:rsidRDefault="00CF77B1">
      <w:pPr>
        <w:spacing w:before="121"/>
        <w:ind w:left="555"/>
        <w:rPr>
          <w:i/>
          <w:sz w:val="28"/>
          <w:lang w:val="en-US"/>
        </w:rPr>
      </w:pPr>
      <w:r w:rsidRPr="00CF77B1">
        <w:rPr>
          <w:i/>
          <w:sz w:val="28"/>
          <w:lang w:val="en-US"/>
        </w:rPr>
        <w:t>Basic Settings → Device Description</w:t>
      </w:r>
    </w:p>
    <w:p w:rsidR="00F57B99" w:rsidRPr="00CF77B1" w:rsidRDefault="00CF77B1">
      <w:pPr>
        <w:pStyle w:val="a3"/>
        <w:spacing w:before="5"/>
        <w:rPr>
          <w:i/>
          <w:lang w:val="en-US"/>
        </w:rPr>
      </w:pPr>
      <w:r w:rsidRPr="00CF77B1">
        <w:rPr>
          <w:noProof/>
          <w:lang w:bidi="ar-SA"/>
        </w:rPr>
        <w:drawing>
          <wp:anchor distT="0" distB="0" distL="0" distR="0" simplePos="0" relativeHeight="251624448" behindDoc="0" locked="0" layoutInCell="1" allowOverlap="1" wp14:anchorId="44B6AE7A" wp14:editId="2F505A55">
            <wp:simplePos x="0" y="0"/>
            <wp:positionH relativeFrom="page">
              <wp:posOffset>1741904</wp:posOffset>
            </wp:positionH>
            <wp:positionV relativeFrom="paragraph">
              <wp:posOffset>232445</wp:posOffset>
            </wp:positionV>
            <wp:extent cx="4072834" cy="704754"/>
            <wp:effectExtent l="0" t="0" r="0" b="0"/>
            <wp:wrapTopAndBottom/>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12" cstate="print"/>
                    <a:stretch>
                      <a:fillRect/>
                    </a:stretch>
                  </pic:blipFill>
                  <pic:spPr>
                    <a:xfrm>
                      <a:off x="0" y="0"/>
                      <a:ext cx="4072834" cy="704754"/>
                    </a:xfrm>
                    <a:prstGeom prst="rect">
                      <a:avLst/>
                    </a:prstGeom>
                  </pic:spPr>
                </pic:pic>
              </a:graphicData>
            </a:graphic>
          </wp:anchor>
        </w:drawing>
      </w:r>
    </w:p>
    <w:p w:rsidR="00F57B99" w:rsidRPr="00CF77B1" w:rsidRDefault="00CF77B1">
      <w:pPr>
        <w:spacing w:before="105"/>
        <w:ind w:left="3672"/>
        <w:rPr>
          <w:sz w:val="24"/>
          <w:lang w:val="en-US"/>
        </w:rPr>
      </w:pPr>
      <w:r w:rsidRPr="00CF77B1">
        <w:rPr>
          <w:sz w:val="24"/>
          <w:lang w:val="en-US"/>
        </w:rPr>
        <w:t>Figure 5.3.4.1 Device description</w:t>
      </w:r>
    </w:p>
    <w:p w:rsidR="00F57B99" w:rsidRPr="00CF77B1" w:rsidRDefault="00F57B99">
      <w:pPr>
        <w:pStyle w:val="a3"/>
        <w:rPr>
          <w:lang w:val="en-US"/>
        </w:rPr>
      </w:pPr>
    </w:p>
    <w:p w:rsidR="00F57B99" w:rsidRPr="00CF77B1" w:rsidRDefault="00CF77B1">
      <w:pPr>
        <w:ind w:left="555"/>
        <w:rPr>
          <w:sz w:val="28"/>
          <w:lang w:val="en-US"/>
        </w:rPr>
      </w:pPr>
      <w:r w:rsidRPr="00CF77B1">
        <w:rPr>
          <w:b/>
          <w:sz w:val="28"/>
          <w:lang w:val="en-US"/>
        </w:rPr>
        <w:t>Device Name</w:t>
      </w:r>
      <w:r w:rsidRPr="00CF77B1">
        <w:rPr>
          <w:sz w:val="28"/>
          <w:lang w:val="en-US"/>
        </w:rPr>
        <w:t xml:space="preserve"> – device name</w:t>
      </w:r>
    </w:p>
    <w:p w:rsidR="00F57B99" w:rsidRPr="00CF77B1" w:rsidRDefault="00CF77B1">
      <w:pPr>
        <w:ind w:left="555"/>
        <w:rPr>
          <w:sz w:val="28"/>
          <w:lang w:val="en-US"/>
        </w:rPr>
      </w:pPr>
      <w:r w:rsidRPr="00CF77B1">
        <w:rPr>
          <w:b/>
          <w:sz w:val="28"/>
          <w:lang w:val="en-US"/>
        </w:rPr>
        <w:t>Device Location</w:t>
      </w:r>
      <w:r w:rsidRPr="00CF77B1">
        <w:rPr>
          <w:sz w:val="28"/>
          <w:lang w:val="en-US"/>
        </w:rPr>
        <w:t xml:space="preserve"> – device location</w:t>
      </w:r>
    </w:p>
    <w:p w:rsidR="00F57B99" w:rsidRPr="00CF77B1" w:rsidRDefault="00CF77B1">
      <w:pPr>
        <w:pStyle w:val="a3"/>
        <w:ind w:left="555"/>
        <w:rPr>
          <w:lang w:val="en-US"/>
        </w:rPr>
      </w:pPr>
      <w:r w:rsidRPr="00CF77B1">
        <w:rPr>
          <w:b/>
          <w:lang w:val="en-US"/>
        </w:rPr>
        <w:t>Service Company</w:t>
      </w:r>
      <w:r w:rsidRPr="00CF77B1">
        <w:rPr>
          <w:lang w:val="en-US"/>
        </w:rPr>
        <w:t xml:space="preserve"> – contact information of the service company or responsible person</w:t>
      </w:r>
    </w:p>
    <w:p w:rsidR="00F57B99" w:rsidRPr="00CF77B1" w:rsidRDefault="00F57B99">
      <w:pPr>
        <w:pStyle w:val="a3"/>
        <w:rPr>
          <w:lang w:val="en-US"/>
        </w:rPr>
      </w:pPr>
    </w:p>
    <w:p w:rsidR="00F57B99" w:rsidRPr="00CF77B1" w:rsidRDefault="00CF77B1">
      <w:pPr>
        <w:pStyle w:val="a3"/>
        <w:ind w:left="555" w:right="436" w:firstLine="710"/>
        <w:rPr>
          <w:lang w:val="en-US"/>
        </w:rPr>
      </w:pPr>
      <w:r w:rsidRPr="00CF77B1">
        <w:rPr>
          <w:lang w:val="en-US"/>
        </w:rPr>
        <w:t>These fields are optional and only serve to simplify the identification of the device. The maximum length of entries is 64 characters in English and 32 characters in Russian.</w:t>
      </w:r>
    </w:p>
    <w:p w:rsidR="00F57B99" w:rsidRDefault="00F57B99">
      <w:pPr>
        <w:rPr>
          <w:lang w:val="en-US"/>
        </w:rPr>
      </w:pPr>
    </w:p>
    <w:p w:rsidR="00F54074" w:rsidRDefault="00F54074">
      <w:pPr>
        <w:rPr>
          <w:lang w:val="en-US"/>
        </w:rPr>
      </w:pPr>
    </w:p>
    <w:p w:rsidR="00F57B99" w:rsidRPr="00CF77B1" w:rsidRDefault="00CF77B1" w:rsidP="00FD09F3">
      <w:pPr>
        <w:pStyle w:val="210"/>
        <w:numPr>
          <w:ilvl w:val="2"/>
          <w:numId w:val="27"/>
        </w:numPr>
        <w:tabs>
          <w:tab w:val="left" w:pos="1258"/>
        </w:tabs>
        <w:spacing w:before="89"/>
        <w:ind w:left="1258" w:hanging="702"/>
        <w:rPr>
          <w:rFonts w:ascii="Arial" w:hAnsi="Arial"/>
          <w:lang w:val="en-US"/>
        </w:rPr>
      </w:pPr>
      <w:bookmarkStart w:id="25" w:name="5.3.5_Настройка_Telnet_"/>
      <w:bookmarkStart w:id="26" w:name="_TOC_250061"/>
      <w:bookmarkEnd w:id="25"/>
      <w:r w:rsidRPr="00CF77B1">
        <w:rPr>
          <w:rFonts w:ascii="Arial" w:hAnsi="Arial"/>
          <w:lang w:val="en-US"/>
        </w:rPr>
        <w:t xml:space="preserve">Telnet </w:t>
      </w:r>
      <w:bookmarkEnd w:id="26"/>
      <w:r w:rsidRPr="00CF77B1">
        <w:rPr>
          <w:rFonts w:ascii="Arial" w:hAnsi="Arial"/>
          <w:lang w:val="en-US"/>
        </w:rPr>
        <w:t>configuration</w:t>
      </w:r>
    </w:p>
    <w:p w:rsidR="00F57B99" w:rsidRPr="00CF77B1" w:rsidRDefault="00CF77B1">
      <w:pPr>
        <w:spacing w:before="121"/>
        <w:ind w:left="555"/>
        <w:rPr>
          <w:i/>
          <w:sz w:val="28"/>
          <w:lang w:val="en-US"/>
        </w:rPr>
      </w:pPr>
      <w:r w:rsidRPr="00CF77B1">
        <w:rPr>
          <w:noProof/>
          <w:lang w:bidi="ar-SA"/>
        </w:rPr>
        <w:drawing>
          <wp:anchor distT="0" distB="0" distL="0" distR="0" simplePos="0" relativeHeight="251625472" behindDoc="0" locked="0" layoutInCell="1" allowOverlap="1" wp14:anchorId="38A64AD1" wp14:editId="5E9108E5">
            <wp:simplePos x="0" y="0"/>
            <wp:positionH relativeFrom="page">
              <wp:posOffset>2827100</wp:posOffset>
            </wp:positionH>
            <wp:positionV relativeFrom="paragraph">
              <wp:posOffset>350584</wp:posOffset>
            </wp:positionV>
            <wp:extent cx="1560844" cy="1891283"/>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13" cstate="print"/>
                    <a:stretch>
                      <a:fillRect/>
                    </a:stretch>
                  </pic:blipFill>
                  <pic:spPr>
                    <a:xfrm>
                      <a:off x="0" y="0"/>
                      <a:ext cx="1560844" cy="1891283"/>
                    </a:xfrm>
                    <a:prstGeom prst="rect">
                      <a:avLst/>
                    </a:prstGeom>
                  </pic:spPr>
                </pic:pic>
              </a:graphicData>
            </a:graphic>
          </wp:anchor>
        </w:drawing>
      </w:r>
      <w:r w:rsidRPr="00CF77B1">
        <w:rPr>
          <w:i/>
          <w:sz w:val="28"/>
          <w:lang w:val="en-US"/>
        </w:rPr>
        <w:t>Basic Settings → Telnet</w:t>
      </w:r>
    </w:p>
    <w:p w:rsidR="00F57B99" w:rsidRPr="00CF77B1" w:rsidRDefault="00F57B99">
      <w:pPr>
        <w:pStyle w:val="a3"/>
        <w:spacing w:before="10"/>
        <w:rPr>
          <w:i/>
          <w:sz w:val="36"/>
          <w:lang w:val="en-US"/>
        </w:rPr>
      </w:pPr>
    </w:p>
    <w:p w:rsidR="00F57B99" w:rsidRPr="00CF77B1" w:rsidRDefault="00CF77B1">
      <w:pPr>
        <w:spacing w:before="1"/>
        <w:ind w:left="3418"/>
        <w:rPr>
          <w:sz w:val="24"/>
          <w:lang w:val="en-US"/>
        </w:rPr>
      </w:pPr>
      <w:r w:rsidRPr="00CF77B1">
        <w:rPr>
          <w:sz w:val="24"/>
          <w:lang w:val="en-US"/>
        </w:rPr>
        <w:t>Figure 5.3.5.1. Enabling Telnet and TFTP</w:t>
      </w:r>
    </w:p>
    <w:p w:rsidR="00F57B99" w:rsidRPr="00CF77B1" w:rsidRDefault="00F57B99">
      <w:pPr>
        <w:pStyle w:val="a3"/>
        <w:rPr>
          <w:lang w:val="en-US"/>
        </w:rPr>
      </w:pPr>
    </w:p>
    <w:p w:rsidR="00F57B99" w:rsidRPr="00CF77B1" w:rsidRDefault="00CF77B1">
      <w:pPr>
        <w:pStyle w:val="a3"/>
        <w:ind w:left="555" w:firstLine="710"/>
        <w:rPr>
          <w:lang w:val="en-US"/>
        </w:rPr>
      </w:pPr>
      <w:r w:rsidRPr="00CF77B1">
        <w:rPr>
          <w:b/>
          <w:lang w:val="en-US"/>
        </w:rPr>
        <w:t>Telnet</w:t>
      </w:r>
      <w:r w:rsidRPr="00CF77B1">
        <w:rPr>
          <w:lang w:val="en-US"/>
        </w:rPr>
        <w:t xml:space="preserve"> – protocol used for remote management of network equipment based on </w:t>
      </w:r>
      <w:r w:rsidRPr="00CF77B1">
        <w:rPr>
          <w:lang w:val="en-US"/>
        </w:rPr>
        <w:lastRenderedPageBreak/>
        <w:t>port 23 TCP protocol.</w:t>
      </w:r>
    </w:p>
    <w:p w:rsidR="00F57B99" w:rsidRPr="00CF77B1" w:rsidRDefault="00CF77B1">
      <w:pPr>
        <w:pStyle w:val="a3"/>
        <w:spacing w:before="230"/>
        <w:ind w:left="1266"/>
        <w:rPr>
          <w:lang w:val="en-US"/>
        </w:rPr>
      </w:pPr>
      <w:r w:rsidRPr="00CF77B1">
        <w:rPr>
          <w:lang w:val="en-US"/>
        </w:rPr>
        <w:t>By default, Telnet is enabled. If necessary, it may be disabled.</w:t>
      </w:r>
    </w:p>
    <w:p w:rsidR="00F57B99" w:rsidRPr="00CF77B1" w:rsidRDefault="00CF77B1">
      <w:pPr>
        <w:pStyle w:val="a3"/>
        <w:ind w:left="555" w:right="527"/>
        <w:rPr>
          <w:lang w:val="en-US"/>
        </w:rPr>
      </w:pPr>
      <w:r w:rsidRPr="00CF77B1">
        <w:rPr>
          <w:lang w:val="en-US"/>
        </w:rPr>
        <w:t>The login and password for Telnet access are the same as for the web interface access.</w:t>
      </w:r>
    </w:p>
    <w:p w:rsidR="00F57B99" w:rsidRPr="00CF77B1" w:rsidRDefault="00CF77B1">
      <w:pPr>
        <w:pStyle w:val="a3"/>
        <w:ind w:left="1266"/>
        <w:rPr>
          <w:lang w:val="en-US"/>
        </w:rPr>
      </w:pPr>
      <w:r w:rsidRPr="00CF77B1">
        <w:rPr>
          <w:b/>
          <w:lang w:val="en-US"/>
        </w:rPr>
        <w:t>Option Echo</w:t>
      </w:r>
      <w:r w:rsidRPr="00CF77B1">
        <w:rPr>
          <w:lang w:val="en-US"/>
        </w:rPr>
        <w:t xml:space="preserve"> is an option of Telnet protocol, enabled by default.</w:t>
      </w:r>
    </w:p>
    <w:p w:rsidR="00F57B99" w:rsidRPr="00CF77B1" w:rsidRDefault="00F57B99">
      <w:pPr>
        <w:pStyle w:val="a3"/>
        <w:rPr>
          <w:sz w:val="40"/>
          <w:lang w:val="en-US"/>
        </w:rPr>
      </w:pPr>
    </w:p>
    <w:p w:rsidR="00F57B99" w:rsidRPr="00CF77B1" w:rsidRDefault="00CF77B1">
      <w:pPr>
        <w:pStyle w:val="a3"/>
        <w:ind w:left="555" w:firstLine="710"/>
        <w:rPr>
          <w:lang w:val="en-US"/>
        </w:rPr>
      </w:pPr>
      <w:r w:rsidRPr="00CF77B1">
        <w:rPr>
          <w:lang w:val="en-US"/>
        </w:rPr>
        <w:t>In addition, the firmware may be upgraded using Telnet, in this case TFTP protocol is used.</w:t>
      </w:r>
    </w:p>
    <w:p w:rsidR="00F57B99" w:rsidRPr="00CF77B1" w:rsidRDefault="00CF77B1">
      <w:pPr>
        <w:pStyle w:val="a3"/>
        <w:spacing w:before="1"/>
        <w:ind w:left="555" w:right="366" w:firstLine="710"/>
        <w:rPr>
          <w:lang w:val="en-US"/>
        </w:rPr>
      </w:pPr>
      <w:r w:rsidRPr="00CF77B1">
        <w:rPr>
          <w:lang w:val="en-US"/>
        </w:rPr>
        <w:t>Since TFTP protocol is not secure, it is disabled by default. If necessary, it is possible to enable it, or change the standard UDP port (69) for another one.</w:t>
      </w:r>
    </w:p>
    <w:p w:rsidR="00F57B99" w:rsidRPr="00CF77B1" w:rsidRDefault="00CF77B1">
      <w:pPr>
        <w:pStyle w:val="a3"/>
        <w:spacing w:before="230"/>
        <w:ind w:left="555" w:right="882" w:firstLine="710"/>
        <w:rPr>
          <w:lang w:val="en-US"/>
        </w:rPr>
      </w:pPr>
      <w:r w:rsidRPr="00CF77B1">
        <w:rPr>
          <w:lang w:val="en-US"/>
        </w:rPr>
        <w:t>For more details on configuring with Telnet, see Section 5.4.</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27"/>
        </w:numPr>
        <w:tabs>
          <w:tab w:val="left" w:pos="1258"/>
        </w:tabs>
        <w:spacing w:before="89"/>
        <w:ind w:left="1258" w:hanging="702"/>
        <w:rPr>
          <w:rFonts w:ascii="Arial" w:hAnsi="Arial"/>
          <w:lang w:val="en-US"/>
        </w:rPr>
      </w:pPr>
      <w:bookmarkStart w:id="27" w:name="5.3.6_Настройка_SNTP"/>
      <w:bookmarkStart w:id="28" w:name="_TOC_250060"/>
      <w:bookmarkEnd w:id="27"/>
      <w:r w:rsidRPr="00CF77B1">
        <w:rPr>
          <w:rFonts w:ascii="Arial" w:hAnsi="Arial"/>
          <w:lang w:val="en-US"/>
        </w:rPr>
        <w:lastRenderedPageBreak/>
        <w:t>Configuring SNTP</w:t>
      </w:r>
      <w:bookmarkEnd w:id="28"/>
    </w:p>
    <w:p w:rsidR="00F57B99" w:rsidRPr="00CF77B1" w:rsidRDefault="00CF77B1">
      <w:pPr>
        <w:spacing w:before="121"/>
        <w:ind w:left="555"/>
        <w:rPr>
          <w:i/>
          <w:sz w:val="28"/>
          <w:lang w:val="en-US"/>
        </w:rPr>
      </w:pPr>
      <w:r w:rsidRPr="00CF77B1">
        <w:rPr>
          <w:i/>
          <w:sz w:val="28"/>
          <w:lang w:val="en-US"/>
        </w:rPr>
        <w:t>Basic Settings → SNTP</w:t>
      </w:r>
    </w:p>
    <w:p w:rsidR="00F57B99" w:rsidRPr="00CF77B1" w:rsidRDefault="00CF77B1">
      <w:pPr>
        <w:pStyle w:val="a3"/>
        <w:spacing w:before="4"/>
        <w:rPr>
          <w:i/>
          <w:sz w:val="29"/>
          <w:lang w:val="en-US"/>
        </w:rPr>
      </w:pPr>
      <w:r w:rsidRPr="00CF77B1">
        <w:rPr>
          <w:noProof/>
          <w:lang w:bidi="ar-SA"/>
        </w:rPr>
        <w:drawing>
          <wp:anchor distT="0" distB="0" distL="0" distR="0" simplePos="0" relativeHeight="251626496" behindDoc="0" locked="0" layoutInCell="1" allowOverlap="1" wp14:anchorId="7D0F1247" wp14:editId="463D2CDF">
            <wp:simplePos x="0" y="0"/>
            <wp:positionH relativeFrom="page">
              <wp:posOffset>2640543</wp:posOffset>
            </wp:positionH>
            <wp:positionV relativeFrom="paragraph">
              <wp:posOffset>239669</wp:posOffset>
            </wp:positionV>
            <wp:extent cx="2244526" cy="1050035"/>
            <wp:effectExtent l="0" t="0" r="0" b="0"/>
            <wp:wrapTopAndBottom/>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14" cstate="print"/>
                    <a:stretch>
                      <a:fillRect/>
                    </a:stretch>
                  </pic:blipFill>
                  <pic:spPr>
                    <a:xfrm>
                      <a:off x="0" y="0"/>
                      <a:ext cx="2244526" cy="1050035"/>
                    </a:xfrm>
                    <a:prstGeom prst="rect">
                      <a:avLst/>
                    </a:prstGeom>
                  </pic:spPr>
                </pic:pic>
              </a:graphicData>
            </a:graphic>
          </wp:anchor>
        </w:drawing>
      </w:r>
    </w:p>
    <w:p w:rsidR="00F57B99" w:rsidRPr="00CF77B1" w:rsidRDefault="00CF77B1">
      <w:pPr>
        <w:spacing w:before="193"/>
        <w:ind w:left="3640" w:right="3471"/>
        <w:jc w:val="center"/>
        <w:rPr>
          <w:sz w:val="24"/>
          <w:lang w:val="en-US"/>
        </w:rPr>
      </w:pPr>
      <w:r w:rsidRPr="00CF77B1">
        <w:rPr>
          <w:sz w:val="24"/>
          <w:lang w:val="en-US"/>
        </w:rPr>
        <w:t>Figure 5.3.6.1. Configuring SNTP</w:t>
      </w:r>
    </w:p>
    <w:p w:rsidR="00F57B99" w:rsidRPr="00CF77B1" w:rsidRDefault="00F57B99">
      <w:pPr>
        <w:pStyle w:val="a3"/>
        <w:spacing w:before="5"/>
        <w:rPr>
          <w:sz w:val="20"/>
          <w:lang w:val="en-US"/>
        </w:rPr>
      </w:pPr>
    </w:p>
    <w:p w:rsidR="00F57B99" w:rsidRPr="00CF77B1" w:rsidRDefault="00CF77B1">
      <w:pPr>
        <w:pStyle w:val="a3"/>
        <w:spacing w:before="88"/>
        <w:ind w:left="555" w:right="436" w:firstLine="710"/>
        <w:rPr>
          <w:lang w:val="en-US"/>
        </w:rPr>
      </w:pPr>
      <w:r w:rsidRPr="00CF77B1">
        <w:rPr>
          <w:b/>
          <w:lang w:val="en-US"/>
        </w:rPr>
        <w:t>SNTP</w:t>
      </w:r>
      <w:r w:rsidRPr="00CF77B1">
        <w:rPr>
          <w:lang w:val="en-US"/>
        </w:rPr>
        <w:t xml:space="preserve"> (Simple Network Time Protocol) is the protocol by which the integration unit synchronizes its internal clock with an external time server.</w:t>
      </w:r>
    </w:p>
    <w:p w:rsidR="00F57B99" w:rsidRPr="00CF77B1" w:rsidRDefault="00CF77B1" w:rsidP="00E8360D">
      <w:pPr>
        <w:pStyle w:val="a3"/>
        <w:spacing w:before="230"/>
        <w:ind w:left="555" w:right="378" w:firstLine="710"/>
        <w:jc w:val="both"/>
        <w:rPr>
          <w:lang w:val="en-US"/>
        </w:rPr>
      </w:pPr>
      <w:r w:rsidRPr="00CF77B1">
        <w:rPr>
          <w:lang w:val="en-US"/>
        </w:rPr>
        <w:t>Teleport does not contain a built-in real-time clock, so it is necessary to use SNTP protocol to get information about the current time. The use of SNTP protocol is not mandatory, the main functions of the integration unit are not connected with SNTP. However, to simplify administration, Teleport supports the recording of the event log in the "black box" and sending syslog and e-mail messages about the events to the network administrator. With SNTP protocol enabled, these messages will include a time stamp, which can be helpful for the administrator servicing the network.</w:t>
      </w:r>
    </w:p>
    <w:p w:rsidR="00F57B99" w:rsidRPr="00CF77B1" w:rsidRDefault="00F57B99">
      <w:pPr>
        <w:pStyle w:val="a3"/>
        <w:rPr>
          <w:lang w:val="en-US"/>
        </w:rPr>
      </w:pPr>
    </w:p>
    <w:p w:rsidR="00F57B99" w:rsidRPr="00CF77B1" w:rsidRDefault="00CF77B1">
      <w:pPr>
        <w:ind w:left="1266" w:right="6957" w:hanging="710"/>
        <w:rPr>
          <w:sz w:val="28"/>
          <w:lang w:val="en-US"/>
        </w:rPr>
      </w:pPr>
      <w:r w:rsidRPr="00CF77B1">
        <w:rPr>
          <w:b/>
          <w:sz w:val="28"/>
          <w:lang w:val="en-US"/>
        </w:rPr>
        <w:t xml:space="preserve">Settings: State — </w:t>
      </w:r>
      <w:r w:rsidRPr="00CF77B1">
        <w:rPr>
          <w:sz w:val="28"/>
          <w:lang w:val="en-US"/>
        </w:rPr>
        <w:t>state</w:t>
      </w:r>
    </w:p>
    <w:p w:rsidR="00F57B99" w:rsidRPr="00CF77B1" w:rsidRDefault="00CF77B1">
      <w:pPr>
        <w:ind w:left="1266"/>
        <w:rPr>
          <w:sz w:val="28"/>
          <w:lang w:val="en-US"/>
        </w:rPr>
      </w:pPr>
      <w:r w:rsidRPr="00CF77B1">
        <w:rPr>
          <w:b/>
          <w:sz w:val="28"/>
          <w:lang w:val="en-US"/>
        </w:rPr>
        <w:t>Server IP address</w:t>
      </w:r>
      <w:r w:rsidRPr="00CF77B1">
        <w:rPr>
          <w:sz w:val="28"/>
          <w:lang w:val="en-US"/>
        </w:rPr>
        <w:t xml:space="preserve"> – IP address of SNTP server</w:t>
      </w:r>
    </w:p>
    <w:p w:rsidR="00F57B99" w:rsidRPr="00CF77B1" w:rsidRDefault="00CF77B1">
      <w:pPr>
        <w:pStyle w:val="a3"/>
        <w:ind w:left="1266" w:right="513"/>
        <w:rPr>
          <w:lang w:val="en-US"/>
        </w:rPr>
      </w:pPr>
      <w:r w:rsidRPr="00CF77B1">
        <w:rPr>
          <w:b/>
          <w:lang w:val="en-US"/>
        </w:rPr>
        <w:t>Server Name</w:t>
      </w:r>
      <w:r w:rsidRPr="00CF77B1">
        <w:rPr>
          <w:lang w:val="en-US"/>
        </w:rPr>
        <w:t xml:space="preserve"> – domain name of SNTP server. If both IP address and domain name of the server are set, IP address will prevail</w:t>
      </w:r>
    </w:p>
    <w:p w:rsidR="00F57B99" w:rsidRPr="00CF77B1" w:rsidRDefault="00CF77B1">
      <w:pPr>
        <w:ind w:left="1266"/>
        <w:rPr>
          <w:sz w:val="28"/>
          <w:lang w:val="en-US"/>
        </w:rPr>
      </w:pPr>
      <w:r w:rsidRPr="00CF77B1">
        <w:rPr>
          <w:b/>
          <w:sz w:val="28"/>
          <w:lang w:val="en-US"/>
        </w:rPr>
        <w:t>Time Zone</w:t>
      </w:r>
      <w:r w:rsidRPr="00CF77B1">
        <w:rPr>
          <w:sz w:val="28"/>
          <w:lang w:val="en-US"/>
        </w:rPr>
        <w:t xml:space="preserve"> – time zone (difference from UTC)</w:t>
      </w:r>
    </w:p>
    <w:p w:rsidR="00F57B99" w:rsidRPr="00CF77B1" w:rsidRDefault="00CF77B1">
      <w:pPr>
        <w:pStyle w:val="a3"/>
        <w:ind w:left="1266"/>
        <w:rPr>
          <w:lang w:val="en-US"/>
        </w:rPr>
      </w:pPr>
      <w:r w:rsidRPr="00CF77B1">
        <w:rPr>
          <w:b/>
          <w:lang w:val="en-US"/>
        </w:rPr>
        <w:t>Period</w:t>
      </w:r>
      <w:r w:rsidRPr="00CF77B1">
        <w:rPr>
          <w:lang w:val="en-US"/>
        </w:rPr>
        <w:t xml:space="preserve"> – time period of synchronization with the server (in minutes)</w:t>
      </w:r>
    </w:p>
    <w:p w:rsidR="00F57B99" w:rsidRPr="00CF77B1" w:rsidRDefault="00CF77B1">
      <w:pPr>
        <w:pStyle w:val="a3"/>
        <w:ind w:left="555" w:right="837" w:firstLine="710"/>
        <w:rPr>
          <w:lang w:val="en-US"/>
        </w:rPr>
      </w:pPr>
      <w:r w:rsidRPr="00CF77B1">
        <w:rPr>
          <w:b/>
          <w:lang w:val="en-US"/>
        </w:rPr>
        <w:t>Synchronize</w:t>
      </w:r>
      <w:r w:rsidRPr="00CF77B1">
        <w:rPr>
          <w:lang w:val="en-US"/>
        </w:rPr>
        <w:t xml:space="preserve"> – forced synchronization of time (to check the settings)</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27"/>
        </w:numPr>
        <w:tabs>
          <w:tab w:val="left" w:pos="1258"/>
        </w:tabs>
        <w:spacing w:before="89"/>
        <w:ind w:left="1258" w:hanging="702"/>
        <w:rPr>
          <w:rFonts w:ascii="Arial" w:hAnsi="Arial"/>
          <w:lang w:val="en-US"/>
        </w:rPr>
      </w:pPr>
      <w:bookmarkStart w:id="29" w:name="5.3.7_Настройка_языка_web-интерфейса"/>
      <w:bookmarkStart w:id="30" w:name="_TOC_250059"/>
      <w:bookmarkEnd w:id="29"/>
      <w:r w:rsidRPr="00CF77B1">
        <w:rPr>
          <w:rFonts w:ascii="Arial" w:hAnsi="Arial"/>
          <w:lang w:val="en-US"/>
        </w:rPr>
        <w:lastRenderedPageBreak/>
        <w:t>Web interface</w:t>
      </w:r>
      <w:bookmarkEnd w:id="30"/>
      <w:r w:rsidRPr="00CF77B1">
        <w:rPr>
          <w:rFonts w:ascii="Arial" w:hAnsi="Arial"/>
          <w:lang w:val="en-US"/>
        </w:rPr>
        <w:t xml:space="preserve"> language setting</w:t>
      </w:r>
    </w:p>
    <w:p w:rsidR="00F57B99" w:rsidRPr="00CF77B1" w:rsidRDefault="00CF77B1">
      <w:pPr>
        <w:spacing w:before="121"/>
        <w:ind w:left="555"/>
        <w:rPr>
          <w:i/>
          <w:sz w:val="28"/>
          <w:lang w:val="en-US"/>
        </w:rPr>
      </w:pPr>
      <w:r w:rsidRPr="00CF77B1">
        <w:rPr>
          <w:i/>
          <w:sz w:val="28"/>
          <w:lang w:val="en-US"/>
        </w:rPr>
        <w:t>Basic Settings → Language</w:t>
      </w:r>
    </w:p>
    <w:p w:rsidR="00F57B99" w:rsidRPr="00CF77B1" w:rsidRDefault="00CF77B1">
      <w:pPr>
        <w:pStyle w:val="a3"/>
        <w:spacing w:before="9"/>
        <w:rPr>
          <w:i/>
          <w:sz w:val="23"/>
          <w:lang w:val="en-US"/>
        </w:rPr>
      </w:pPr>
      <w:r w:rsidRPr="00CF77B1">
        <w:rPr>
          <w:noProof/>
          <w:lang w:bidi="ar-SA"/>
        </w:rPr>
        <w:drawing>
          <wp:anchor distT="0" distB="0" distL="0" distR="0" simplePos="0" relativeHeight="251627520" behindDoc="0" locked="0" layoutInCell="1" allowOverlap="1" wp14:anchorId="33EF4340" wp14:editId="7CF3B8BA">
            <wp:simplePos x="0" y="0"/>
            <wp:positionH relativeFrom="page">
              <wp:posOffset>2840911</wp:posOffset>
            </wp:positionH>
            <wp:positionV relativeFrom="paragraph">
              <wp:posOffset>198723</wp:posOffset>
            </wp:positionV>
            <wp:extent cx="1699156" cy="765428"/>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115" cstate="print"/>
                    <a:stretch>
                      <a:fillRect/>
                    </a:stretch>
                  </pic:blipFill>
                  <pic:spPr>
                    <a:xfrm>
                      <a:off x="0" y="0"/>
                      <a:ext cx="1699156" cy="765428"/>
                    </a:xfrm>
                    <a:prstGeom prst="rect">
                      <a:avLst/>
                    </a:prstGeom>
                  </pic:spPr>
                </pic:pic>
              </a:graphicData>
            </a:graphic>
          </wp:anchor>
        </w:drawing>
      </w:r>
    </w:p>
    <w:p w:rsidR="00F57B99" w:rsidRPr="00CF77B1" w:rsidRDefault="00CF77B1">
      <w:pPr>
        <w:spacing w:before="62"/>
        <w:ind w:left="3924" w:right="3696"/>
        <w:jc w:val="center"/>
        <w:rPr>
          <w:sz w:val="24"/>
          <w:lang w:val="en-US"/>
        </w:rPr>
      </w:pPr>
      <w:r w:rsidRPr="00CF77B1">
        <w:rPr>
          <w:sz w:val="24"/>
          <w:lang w:val="en-US"/>
        </w:rPr>
        <w:t>Figure 5.3.7.1. Language selection</w:t>
      </w:r>
    </w:p>
    <w:p w:rsidR="00F57B99" w:rsidRPr="00CF77B1" w:rsidRDefault="00F57B99">
      <w:pPr>
        <w:pStyle w:val="a3"/>
        <w:rPr>
          <w:sz w:val="24"/>
          <w:lang w:val="en-US"/>
        </w:rPr>
      </w:pPr>
    </w:p>
    <w:p w:rsidR="00F57B99" w:rsidRPr="00CF77B1" w:rsidRDefault="00CF77B1">
      <w:pPr>
        <w:pStyle w:val="a3"/>
        <w:spacing w:before="1"/>
        <w:ind w:left="1266"/>
        <w:rPr>
          <w:lang w:val="en-US"/>
        </w:rPr>
      </w:pPr>
      <w:r w:rsidRPr="00CF77B1">
        <w:rPr>
          <w:lang w:val="en-US"/>
        </w:rPr>
        <w:t>The web interface of Teleport</w:t>
      </w:r>
    </w:p>
    <w:p w:rsidR="00F57B99" w:rsidRPr="00CF77B1" w:rsidRDefault="00CF77B1" w:rsidP="00E8360D">
      <w:pPr>
        <w:pStyle w:val="a3"/>
        <w:ind w:left="555"/>
        <w:jc w:val="both"/>
        <w:rPr>
          <w:lang w:val="en-US"/>
        </w:rPr>
      </w:pPr>
      <w:r w:rsidRPr="00CF77B1">
        <w:rPr>
          <w:lang w:val="en-US"/>
        </w:rPr>
        <w:t>supports 2 languages: Russian and English. The default language is English. You may change it to Russian, if necessary. To do that, make sure there are no problems with text encodings in the browser.</w:t>
      </w:r>
    </w:p>
    <w:p w:rsidR="00F57B99" w:rsidRPr="00CF77B1" w:rsidRDefault="00F57B99">
      <w:pPr>
        <w:pStyle w:val="a3"/>
        <w:spacing w:before="11"/>
        <w:rPr>
          <w:sz w:val="27"/>
          <w:lang w:val="en-US"/>
        </w:rPr>
      </w:pPr>
    </w:p>
    <w:p w:rsidR="00F57B99" w:rsidRPr="00CF77B1" w:rsidRDefault="00CF77B1">
      <w:pPr>
        <w:pStyle w:val="a3"/>
        <w:ind w:left="1266"/>
        <w:rPr>
          <w:lang w:val="en-US"/>
        </w:rPr>
      </w:pPr>
      <w:r w:rsidRPr="00CF77B1">
        <w:rPr>
          <w:lang w:val="en-US"/>
        </w:rPr>
        <w:t xml:space="preserve">The web interface uses </w:t>
      </w:r>
      <w:r w:rsidRPr="00CF77B1">
        <w:rPr>
          <w:b/>
          <w:lang w:val="en-US"/>
        </w:rPr>
        <w:t>UTF-8</w:t>
      </w:r>
      <w:r w:rsidRPr="00CF77B1">
        <w:rPr>
          <w:lang w:val="en-US"/>
        </w:rPr>
        <w:t xml:space="preserve"> encoding.</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Default="00CF77B1" w:rsidP="00FD09F3">
      <w:pPr>
        <w:pStyle w:val="210"/>
        <w:numPr>
          <w:ilvl w:val="2"/>
          <w:numId w:val="27"/>
        </w:numPr>
        <w:tabs>
          <w:tab w:val="left" w:pos="1258"/>
        </w:tabs>
        <w:spacing w:before="89"/>
        <w:ind w:left="1258" w:hanging="702"/>
        <w:rPr>
          <w:rFonts w:ascii="Arial" w:hAnsi="Arial"/>
          <w:lang w:val="en-US"/>
        </w:rPr>
      </w:pPr>
      <w:bookmarkStart w:id="31" w:name="5.3.8_Настройка_режима_трансляции"/>
      <w:bookmarkStart w:id="32" w:name="_TOC_250058"/>
      <w:bookmarkEnd w:id="31"/>
      <w:r w:rsidRPr="00CF77B1">
        <w:rPr>
          <w:rFonts w:ascii="Arial" w:hAnsi="Arial"/>
          <w:lang w:val="en-US"/>
        </w:rPr>
        <w:lastRenderedPageBreak/>
        <w:t xml:space="preserve">Configuring the </w:t>
      </w:r>
      <w:bookmarkEnd w:id="32"/>
      <w:r w:rsidR="00DA4BC8">
        <w:rPr>
          <w:rFonts w:ascii="Arial" w:hAnsi="Arial"/>
          <w:lang w:val="en-US"/>
        </w:rPr>
        <w:t>transfer</w:t>
      </w:r>
      <w:r w:rsidRPr="00CF77B1">
        <w:rPr>
          <w:rFonts w:ascii="Arial" w:hAnsi="Arial"/>
          <w:lang w:val="en-US"/>
        </w:rPr>
        <w:t xml:space="preserve"> mode</w:t>
      </w:r>
    </w:p>
    <w:p w:rsidR="0075507F" w:rsidRDefault="00F54074" w:rsidP="00F54074">
      <w:pPr>
        <w:pStyle w:val="210"/>
        <w:tabs>
          <w:tab w:val="left" w:pos="1258"/>
        </w:tabs>
        <w:spacing w:before="89"/>
        <w:ind w:left="1258"/>
        <w:rPr>
          <w:b w:val="0"/>
          <w:bCs w:val="0"/>
          <w:lang w:val="en-US"/>
        </w:rPr>
      </w:pPr>
      <w:r w:rsidRPr="00F54074">
        <w:rPr>
          <w:b w:val="0"/>
          <w:bCs w:val="0"/>
          <w:lang w:val="en-US"/>
        </w:rPr>
        <w:t xml:space="preserve">Teleport integration units perform the following </w:t>
      </w:r>
      <w:r w:rsidR="0048033D">
        <w:rPr>
          <w:b w:val="0"/>
          <w:bCs w:val="0"/>
          <w:lang w:val="en-US"/>
        </w:rPr>
        <w:t>transfer</w:t>
      </w:r>
      <w:r w:rsidRPr="00F54074">
        <w:rPr>
          <w:b w:val="0"/>
          <w:bCs w:val="0"/>
          <w:lang w:val="en-US"/>
        </w:rPr>
        <w:t xml:space="preserve"> modes: </w:t>
      </w:r>
    </w:p>
    <w:p w:rsidR="0075507F" w:rsidRDefault="00F54074" w:rsidP="00FD09F3">
      <w:pPr>
        <w:pStyle w:val="210"/>
        <w:numPr>
          <w:ilvl w:val="1"/>
          <w:numId w:val="28"/>
        </w:numPr>
        <w:tabs>
          <w:tab w:val="left" w:pos="1258"/>
        </w:tabs>
        <w:spacing w:before="89"/>
        <w:rPr>
          <w:b w:val="0"/>
          <w:bCs w:val="0"/>
          <w:lang w:val="en-US"/>
        </w:rPr>
      </w:pPr>
      <w:r w:rsidRPr="00660B07">
        <w:rPr>
          <w:lang w:val="en-US"/>
        </w:rPr>
        <w:t xml:space="preserve">RS-485 </w:t>
      </w:r>
      <w:r w:rsidR="00B7676A" w:rsidRPr="00660B07">
        <w:rPr>
          <w:lang w:val="en-US"/>
        </w:rPr>
        <w:t>transfer</w:t>
      </w:r>
      <w:r w:rsidRPr="00660B07">
        <w:rPr>
          <w:lang w:val="en-US"/>
        </w:rPr>
        <w:t xml:space="preserve"> via Ethernet</w:t>
      </w:r>
      <w:r w:rsidRPr="00F54074">
        <w:rPr>
          <w:b w:val="0"/>
          <w:bCs w:val="0"/>
          <w:lang w:val="en-US"/>
        </w:rPr>
        <w:t xml:space="preserve">. To do this, an Ethernet connection is established between two or more (up to 32 devices) Teleport units, and data is transferred between the RS-485 ports of all units included in one group. </w:t>
      </w:r>
    </w:p>
    <w:p w:rsidR="0075507F" w:rsidRDefault="00F54074" w:rsidP="00FD09F3">
      <w:pPr>
        <w:pStyle w:val="210"/>
        <w:numPr>
          <w:ilvl w:val="1"/>
          <w:numId w:val="28"/>
        </w:numPr>
        <w:tabs>
          <w:tab w:val="left" w:pos="1258"/>
        </w:tabs>
        <w:spacing w:before="89"/>
        <w:rPr>
          <w:b w:val="0"/>
          <w:bCs w:val="0"/>
          <w:lang w:val="en-US"/>
        </w:rPr>
      </w:pPr>
      <w:r w:rsidRPr="00660B07">
        <w:rPr>
          <w:lang w:val="en-US"/>
        </w:rPr>
        <w:t>conversion of RS-485 to Ethernet</w:t>
      </w:r>
      <w:r w:rsidRPr="00F54074">
        <w:rPr>
          <w:b w:val="0"/>
          <w:bCs w:val="0"/>
          <w:lang w:val="en-US"/>
        </w:rPr>
        <w:t xml:space="preserve">. On the server side, the TFortis Administrator application is launched, which provides a virtual COM port interface associated with one or more Teleport integration units. (up to 32 devices). In other words, a “virtual channel” is organized between the virtual COM port and the integration unit. </w:t>
      </w:r>
    </w:p>
    <w:p w:rsidR="00F54074" w:rsidRPr="00F54074" w:rsidRDefault="0048033D" w:rsidP="00FD09F3">
      <w:pPr>
        <w:pStyle w:val="210"/>
        <w:numPr>
          <w:ilvl w:val="1"/>
          <w:numId w:val="28"/>
        </w:numPr>
        <w:tabs>
          <w:tab w:val="left" w:pos="1258"/>
        </w:tabs>
        <w:spacing w:before="89"/>
        <w:rPr>
          <w:b w:val="0"/>
          <w:bCs w:val="0"/>
          <w:lang w:val="en-US"/>
        </w:rPr>
      </w:pPr>
      <w:r w:rsidRPr="00660B07">
        <w:rPr>
          <w:lang w:val="en-US"/>
        </w:rPr>
        <w:t>Transferring</w:t>
      </w:r>
      <w:r w:rsidR="00F54074" w:rsidRPr="00660B07">
        <w:rPr>
          <w:lang w:val="en-US"/>
        </w:rPr>
        <w:t xml:space="preserve"> “dry contacts” via Ethernet and transmitting alarm events from PSW switches</w:t>
      </w:r>
      <w:r w:rsidR="00F54074" w:rsidRPr="00F54074">
        <w:rPr>
          <w:b w:val="0"/>
          <w:bCs w:val="0"/>
          <w:lang w:val="en-US"/>
        </w:rPr>
        <w:t>. In this mode, the status of the inputs on the Teleport units or the inputs of the TFortis switches</w:t>
      </w:r>
      <w:r w:rsidR="00E743F0">
        <w:rPr>
          <w:b w:val="0"/>
          <w:bCs w:val="0"/>
          <w:lang w:val="en-US"/>
        </w:rPr>
        <w:t xml:space="preserve"> are transmitted</w:t>
      </w:r>
      <w:r w:rsidR="00F54074" w:rsidRPr="00F54074">
        <w:rPr>
          <w:b w:val="0"/>
          <w:bCs w:val="0"/>
          <w:lang w:val="en-US"/>
        </w:rPr>
        <w:t xml:space="preserve"> to the outputs of other Teleport units. (Up to 32 devices)</w:t>
      </w:r>
    </w:p>
    <w:p w:rsidR="00F54074" w:rsidRPr="00F54074" w:rsidRDefault="0075507F" w:rsidP="00F54074">
      <w:pPr>
        <w:pStyle w:val="210"/>
        <w:tabs>
          <w:tab w:val="left" w:pos="1258"/>
        </w:tabs>
        <w:spacing w:before="89"/>
        <w:ind w:left="1258"/>
        <w:jc w:val="right"/>
        <w:rPr>
          <w:b w:val="0"/>
          <w:bCs w:val="0"/>
          <w:lang w:val="en-US"/>
        </w:rPr>
      </w:pPr>
      <w:r>
        <w:rPr>
          <w:b w:val="0"/>
          <w:bCs w:val="0"/>
          <w:noProof/>
          <w:lang w:val="en-US"/>
        </w:rPr>
        <w:drawing>
          <wp:anchor distT="0" distB="0" distL="114300" distR="114300" simplePos="0" relativeHeight="251690496" behindDoc="0" locked="0" layoutInCell="1" allowOverlap="1">
            <wp:simplePos x="0" y="0"/>
            <wp:positionH relativeFrom="column">
              <wp:posOffset>803275</wp:posOffset>
            </wp:positionH>
            <wp:positionV relativeFrom="paragraph">
              <wp:posOffset>58420</wp:posOffset>
            </wp:positionV>
            <wp:extent cx="742950" cy="60007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42950" cy="600075"/>
                    </a:xfrm>
                    <a:prstGeom prst="rect">
                      <a:avLst/>
                    </a:prstGeom>
                    <a:noFill/>
                    <a:ln>
                      <a:noFill/>
                    </a:ln>
                  </pic:spPr>
                </pic:pic>
              </a:graphicData>
            </a:graphic>
          </wp:anchor>
        </w:drawing>
      </w:r>
      <w:r w:rsidR="00F54074" w:rsidRPr="00F54074">
        <w:rPr>
          <w:b w:val="0"/>
          <w:bCs w:val="0"/>
          <w:lang w:val="en-US"/>
        </w:rPr>
        <w:t xml:space="preserve">When </w:t>
      </w:r>
      <w:r w:rsidR="00E743F0">
        <w:rPr>
          <w:b w:val="0"/>
          <w:bCs w:val="0"/>
          <w:lang w:val="en-US"/>
        </w:rPr>
        <w:t>transferring</w:t>
      </w:r>
      <w:r w:rsidR="00F54074" w:rsidRPr="00F54074">
        <w:rPr>
          <w:b w:val="0"/>
          <w:bCs w:val="0"/>
          <w:lang w:val="en-US"/>
        </w:rPr>
        <w:t xml:space="preserve"> RS-485 via Ethernet, it should be noted that delays inevitably occur due to data conversion. In order not to cause malfunctions in the system, you should take this into account when setting timeouts. For more details on the methodology for calculating timeouts, see page 95.</w:t>
      </w:r>
    </w:p>
    <w:p w:rsidR="00F57B99" w:rsidRPr="00CF77B1" w:rsidRDefault="00F57B99">
      <w:pPr>
        <w:pStyle w:val="a3"/>
        <w:spacing w:before="3"/>
        <w:rPr>
          <w:rFonts w:ascii="Arial"/>
          <w:b/>
          <w:sz w:val="31"/>
          <w:lang w:val="en-US"/>
        </w:rPr>
      </w:pPr>
    </w:p>
    <w:p w:rsidR="00F57B99" w:rsidRPr="00CF77B1" w:rsidRDefault="00CF77B1">
      <w:pPr>
        <w:pStyle w:val="210"/>
        <w:ind w:left="555"/>
        <w:rPr>
          <w:rFonts w:ascii="Arial" w:hAnsi="Arial"/>
          <w:lang w:val="en-US"/>
        </w:rPr>
      </w:pPr>
      <w:bookmarkStart w:id="33" w:name="_TOC_250057"/>
      <w:bookmarkEnd w:id="33"/>
      <w:r w:rsidRPr="00CF77B1">
        <w:rPr>
          <w:rFonts w:ascii="Arial" w:hAnsi="Arial"/>
          <w:lang w:val="en-US"/>
        </w:rPr>
        <w:t>5.3.8.1 Setting the list of remote devices</w:t>
      </w:r>
    </w:p>
    <w:p w:rsidR="00F57B99" w:rsidRPr="00CF77B1" w:rsidRDefault="00CF77B1">
      <w:pPr>
        <w:spacing w:before="121"/>
        <w:ind w:left="555"/>
        <w:rPr>
          <w:i/>
          <w:sz w:val="28"/>
          <w:lang w:val="en-US"/>
        </w:rPr>
      </w:pPr>
      <w:r w:rsidRPr="00CF77B1">
        <w:rPr>
          <w:i/>
          <w:sz w:val="28"/>
          <w:lang w:val="en-US"/>
        </w:rPr>
        <w:t>Teleport Settings → Remote Devices</w:t>
      </w:r>
    </w:p>
    <w:p w:rsidR="00F57B99" w:rsidRPr="00CF77B1" w:rsidRDefault="00F57B99">
      <w:pPr>
        <w:pStyle w:val="a3"/>
        <w:rPr>
          <w:i/>
          <w:sz w:val="20"/>
          <w:lang w:val="en-US"/>
        </w:rPr>
      </w:pPr>
    </w:p>
    <w:p w:rsidR="00F57B99" w:rsidRPr="00CF77B1" w:rsidRDefault="00CF77B1">
      <w:pPr>
        <w:pStyle w:val="a3"/>
        <w:spacing w:before="7"/>
        <w:rPr>
          <w:i/>
          <w:sz w:val="26"/>
          <w:lang w:val="en-US"/>
        </w:rPr>
      </w:pPr>
      <w:r w:rsidRPr="00CF77B1">
        <w:rPr>
          <w:noProof/>
          <w:lang w:bidi="ar-SA"/>
        </w:rPr>
        <w:drawing>
          <wp:anchor distT="0" distB="0" distL="0" distR="0" simplePos="0" relativeHeight="251628544" behindDoc="0" locked="0" layoutInCell="1" allowOverlap="1" wp14:anchorId="2D02A68A" wp14:editId="59BBD66C">
            <wp:simplePos x="0" y="0"/>
            <wp:positionH relativeFrom="page">
              <wp:posOffset>1808599</wp:posOffset>
            </wp:positionH>
            <wp:positionV relativeFrom="paragraph">
              <wp:posOffset>219132</wp:posOffset>
            </wp:positionV>
            <wp:extent cx="3933393" cy="2310574"/>
            <wp:effectExtent l="0" t="0" r="0" b="0"/>
            <wp:wrapTopAndBottom/>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117" cstate="print"/>
                    <a:stretch>
                      <a:fillRect/>
                    </a:stretch>
                  </pic:blipFill>
                  <pic:spPr>
                    <a:xfrm>
                      <a:off x="0" y="0"/>
                      <a:ext cx="3933393" cy="2310574"/>
                    </a:xfrm>
                    <a:prstGeom prst="rect">
                      <a:avLst/>
                    </a:prstGeom>
                  </pic:spPr>
                </pic:pic>
              </a:graphicData>
            </a:graphic>
          </wp:anchor>
        </w:drawing>
      </w:r>
    </w:p>
    <w:p w:rsidR="00F57B99" w:rsidRPr="00CF77B1" w:rsidRDefault="00F57B99">
      <w:pPr>
        <w:pStyle w:val="a3"/>
        <w:spacing w:before="9"/>
        <w:rPr>
          <w:i/>
          <w:sz w:val="32"/>
          <w:lang w:val="en-US"/>
        </w:rPr>
      </w:pPr>
    </w:p>
    <w:p w:rsidR="00F57B99" w:rsidRPr="00CF77B1" w:rsidRDefault="00CF77B1">
      <w:pPr>
        <w:ind w:left="2996"/>
        <w:rPr>
          <w:sz w:val="24"/>
          <w:lang w:val="en-US"/>
        </w:rPr>
      </w:pPr>
      <w:r w:rsidRPr="00CF77B1">
        <w:rPr>
          <w:sz w:val="24"/>
          <w:lang w:val="en-US"/>
        </w:rPr>
        <w:t>Figure 5.3.8.1. Adding remote devices</w:t>
      </w:r>
    </w:p>
    <w:p w:rsidR="00F57B99" w:rsidRPr="00CF77B1" w:rsidRDefault="00F57B99">
      <w:pPr>
        <w:pStyle w:val="a3"/>
        <w:spacing w:before="6"/>
        <w:rPr>
          <w:sz w:val="30"/>
          <w:lang w:val="en-US"/>
        </w:rPr>
      </w:pPr>
    </w:p>
    <w:p w:rsidR="00F57B99" w:rsidRPr="00CF77B1" w:rsidRDefault="00CF77B1" w:rsidP="00E8360D">
      <w:pPr>
        <w:pStyle w:val="a3"/>
        <w:ind w:left="555" w:right="520" w:firstLine="706"/>
        <w:jc w:val="both"/>
        <w:rPr>
          <w:lang w:val="en-US"/>
        </w:rPr>
      </w:pPr>
      <w:r w:rsidRPr="00CF77B1">
        <w:rPr>
          <w:lang w:val="en-US"/>
        </w:rPr>
        <w:t>To configure a bundle of devices used to broadcast the state of dry contact inputs and RS-485 data, first create a list of devices to send data to. Fill in the list of remote devices only in this tab.</w:t>
      </w:r>
    </w:p>
    <w:p w:rsidR="00F57B99" w:rsidRPr="00CF77B1" w:rsidRDefault="00CF77B1">
      <w:pPr>
        <w:pStyle w:val="a3"/>
        <w:spacing w:before="120"/>
        <w:ind w:left="555" w:firstLine="706"/>
        <w:rPr>
          <w:lang w:val="en-US"/>
        </w:rPr>
      </w:pPr>
      <w:r w:rsidRPr="00CF77B1">
        <w:rPr>
          <w:lang w:val="en-US"/>
        </w:rPr>
        <w:lastRenderedPageBreak/>
        <w:t>The list stores all the devices a local device can interact with.</w:t>
      </w:r>
    </w:p>
    <w:p w:rsidR="00F57B99" w:rsidRPr="00CF77B1" w:rsidRDefault="00CF77B1">
      <w:pPr>
        <w:pStyle w:val="a3"/>
        <w:spacing w:before="120"/>
        <w:ind w:left="1261"/>
        <w:rPr>
          <w:lang w:val="en-US"/>
        </w:rPr>
      </w:pPr>
      <w:r w:rsidRPr="00CF77B1">
        <w:rPr>
          <w:lang w:val="en-US"/>
        </w:rPr>
        <w:t>To add a new device, fill in the following fields:</w:t>
      </w:r>
    </w:p>
    <w:p w:rsidR="00F57B99" w:rsidRPr="00CF77B1" w:rsidRDefault="00CF77B1">
      <w:pPr>
        <w:pStyle w:val="a3"/>
        <w:spacing w:before="120"/>
        <w:ind w:left="555" w:right="1063" w:firstLine="706"/>
        <w:rPr>
          <w:lang w:val="en-US"/>
        </w:rPr>
      </w:pPr>
      <w:r w:rsidRPr="00CF77B1">
        <w:rPr>
          <w:b/>
          <w:lang w:val="en-US"/>
        </w:rPr>
        <w:t xml:space="preserve">Name </w:t>
      </w:r>
      <w:r w:rsidRPr="00CF77B1">
        <w:rPr>
          <w:lang w:val="en-US"/>
        </w:rPr>
        <w:t>— description of the device. This field is optional bit it may simplify further identification of the device.</w:t>
      </w:r>
    </w:p>
    <w:p w:rsidR="00F57B99" w:rsidRPr="00CF77B1" w:rsidRDefault="00CF77B1">
      <w:pPr>
        <w:pStyle w:val="a3"/>
        <w:ind w:left="1266"/>
        <w:rPr>
          <w:lang w:val="en-US"/>
        </w:rPr>
      </w:pPr>
      <w:r w:rsidRPr="00CF77B1">
        <w:rPr>
          <w:b/>
          <w:lang w:val="en-US"/>
        </w:rPr>
        <w:t>Type</w:t>
      </w:r>
      <w:r w:rsidRPr="00CF77B1">
        <w:rPr>
          <w:lang w:val="en-US"/>
        </w:rPr>
        <w:t xml:space="preserve"> – type of remote device</w:t>
      </w:r>
    </w:p>
    <w:p w:rsidR="00F57B99" w:rsidRPr="00CF77B1" w:rsidRDefault="00CF77B1">
      <w:pPr>
        <w:pStyle w:val="a3"/>
        <w:spacing w:line="328" w:lineRule="auto"/>
        <w:ind w:left="1261" w:right="3198" w:firstLine="4"/>
        <w:rPr>
          <w:lang w:val="en-US"/>
        </w:rPr>
      </w:pPr>
      <w:r w:rsidRPr="00CF77B1">
        <w:rPr>
          <w:b/>
          <w:lang w:val="en-US"/>
        </w:rPr>
        <w:t>IP Address</w:t>
      </w:r>
      <w:r w:rsidRPr="00CF77B1">
        <w:rPr>
          <w:lang w:val="en-US"/>
        </w:rPr>
        <w:t xml:space="preserve">— IP address of remote device. Press </w:t>
      </w:r>
      <w:r w:rsidRPr="00CF77B1">
        <w:rPr>
          <w:b/>
          <w:lang w:val="en-US"/>
        </w:rPr>
        <w:t xml:space="preserve">Apply </w:t>
      </w:r>
      <w:r w:rsidRPr="00CF77B1">
        <w:rPr>
          <w:lang w:val="en-US"/>
        </w:rPr>
        <w:t>to save the settings.</w:t>
      </w:r>
    </w:p>
    <w:p w:rsidR="00F57B99" w:rsidRPr="00CF77B1" w:rsidRDefault="00CF77B1">
      <w:pPr>
        <w:pStyle w:val="a3"/>
        <w:spacing w:before="2"/>
        <w:ind w:left="555" w:right="342" w:firstLine="706"/>
        <w:rPr>
          <w:lang w:val="en-US"/>
        </w:rPr>
      </w:pPr>
      <w:r w:rsidRPr="00CF77B1">
        <w:rPr>
          <w:lang w:val="en-US"/>
        </w:rPr>
        <w:t xml:space="preserve">Press </w:t>
      </w:r>
      <w:r w:rsidRPr="00CF77B1">
        <w:rPr>
          <w:b/>
          <w:lang w:val="en-US"/>
        </w:rPr>
        <w:t xml:space="preserve">Edit </w:t>
      </w:r>
      <w:r w:rsidRPr="00CF77B1">
        <w:rPr>
          <w:lang w:val="en-US"/>
        </w:rPr>
        <w:t xml:space="preserve">to edit the settings of the remote device. To delete the settings, press </w:t>
      </w:r>
      <w:r w:rsidRPr="00CF77B1">
        <w:rPr>
          <w:b/>
          <w:lang w:val="en-US"/>
        </w:rPr>
        <w:t xml:space="preserve">Delete </w:t>
      </w:r>
      <w:r w:rsidRPr="00CF77B1">
        <w:rPr>
          <w:lang w:val="en-US"/>
        </w:rPr>
        <w:t>.</w:t>
      </w:r>
    </w:p>
    <w:p w:rsidR="00F57B99" w:rsidRPr="00CF77B1" w:rsidRDefault="00CF77B1">
      <w:pPr>
        <w:pStyle w:val="a3"/>
        <w:spacing w:before="120"/>
        <w:ind w:left="555" w:right="1639" w:firstLine="706"/>
        <w:rPr>
          <w:lang w:val="en-US"/>
        </w:rPr>
      </w:pPr>
      <w:r w:rsidRPr="00CF77B1">
        <w:rPr>
          <w:lang w:val="en-US"/>
        </w:rPr>
        <w:t xml:space="preserve">Pressing the </w:t>
      </w:r>
      <w:r w:rsidRPr="00CF77B1">
        <w:rPr>
          <w:b/>
          <w:lang w:val="en-US"/>
        </w:rPr>
        <w:t>Info</w:t>
      </w:r>
      <w:r w:rsidRPr="00CF77B1">
        <w:rPr>
          <w:lang w:val="en-US"/>
        </w:rPr>
        <w:t xml:space="preserve"> button will display detailed information about the device, connection status, number of inputs and outputs, etc.</w:t>
      </w:r>
    </w:p>
    <w:p w:rsidR="00F57B99" w:rsidRPr="00CF77B1" w:rsidRDefault="00F57B99">
      <w:pPr>
        <w:pStyle w:val="a3"/>
        <w:spacing w:before="2"/>
        <w:rPr>
          <w:sz w:val="18"/>
          <w:lang w:val="en-US"/>
        </w:rPr>
      </w:pPr>
    </w:p>
    <w:p w:rsidR="00F57B99" w:rsidRPr="00CF77B1" w:rsidRDefault="00CF77B1">
      <w:pPr>
        <w:pStyle w:val="a3"/>
        <w:ind w:left="3273"/>
        <w:rPr>
          <w:sz w:val="20"/>
          <w:lang w:val="en-US"/>
        </w:rPr>
      </w:pPr>
      <w:r w:rsidRPr="00CF77B1">
        <w:rPr>
          <w:noProof/>
          <w:sz w:val="20"/>
          <w:lang w:bidi="ar-SA"/>
        </w:rPr>
        <w:drawing>
          <wp:inline distT="0" distB="0" distL="0" distR="0" wp14:anchorId="161DC25B" wp14:editId="0EB5DDBA">
            <wp:extent cx="2543325" cy="3524250"/>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118" cstate="print"/>
                    <a:stretch>
                      <a:fillRect/>
                    </a:stretch>
                  </pic:blipFill>
                  <pic:spPr>
                    <a:xfrm>
                      <a:off x="0" y="0"/>
                      <a:ext cx="2543325" cy="3524250"/>
                    </a:xfrm>
                    <a:prstGeom prst="rect">
                      <a:avLst/>
                    </a:prstGeom>
                  </pic:spPr>
                </pic:pic>
              </a:graphicData>
            </a:graphic>
          </wp:inline>
        </w:drawing>
      </w:r>
    </w:p>
    <w:p w:rsidR="00F57B99" w:rsidRPr="00CF77B1" w:rsidRDefault="00F57B99">
      <w:pPr>
        <w:pStyle w:val="a3"/>
        <w:spacing w:before="1"/>
        <w:rPr>
          <w:sz w:val="10"/>
          <w:lang w:val="en-US"/>
        </w:rPr>
      </w:pPr>
    </w:p>
    <w:p w:rsidR="00F57B99" w:rsidRPr="00CF77B1" w:rsidRDefault="00CF77B1">
      <w:pPr>
        <w:spacing w:before="90"/>
        <w:ind w:left="2756"/>
        <w:rPr>
          <w:sz w:val="24"/>
          <w:lang w:val="en-US"/>
        </w:rPr>
      </w:pPr>
      <w:r w:rsidRPr="00CF77B1">
        <w:rPr>
          <w:sz w:val="24"/>
          <w:lang w:val="en-US"/>
        </w:rPr>
        <w:t>Figure 5.3.8.2. Detailed information about the device</w:t>
      </w:r>
    </w:p>
    <w:p w:rsidR="00F57B99" w:rsidRPr="00CF77B1" w:rsidRDefault="00F57B99">
      <w:pPr>
        <w:rPr>
          <w:sz w:val="24"/>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25"/>
        </w:numPr>
        <w:tabs>
          <w:tab w:val="left" w:pos="1258"/>
        </w:tabs>
        <w:spacing w:before="89"/>
        <w:rPr>
          <w:rFonts w:ascii="Arial" w:hAnsi="Arial"/>
          <w:lang w:val="en-US"/>
        </w:rPr>
      </w:pPr>
      <w:bookmarkStart w:id="34" w:name="5.3.9_Настройка_порта_RS-485"/>
      <w:bookmarkStart w:id="35" w:name="_TOC_250056"/>
      <w:bookmarkEnd w:id="34"/>
      <w:r w:rsidRPr="00CF77B1">
        <w:rPr>
          <w:rFonts w:ascii="Arial" w:hAnsi="Arial"/>
          <w:lang w:val="en-US"/>
        </w:rPr>
        <w:lastRenderedPageBreak/>
        <w:t>Configuring</w:t>
      </w:r>
      <w:bookmarkEnd w:id="35"/>
      <w:r w:rsidRPr="00CF77B1">
        <w:rPr>
          <w:rFonts w:ascii="Arial" w:hAnsi="Arial"/>
          <w:lang w:val="en-US"/>
        </w:rPr>
        <w:t xml:space="preserve"> RS-485 port</w:t>
      </w:r>
    </w:p>
    <w:p w:rsidR="00F57B99" w:rsidRPr="00CF77B1" w:rsidRDefault="00CF77B1">
      <w:pPr>
        <w:spacing w:before="121"/>
        <w:ind w:left="555"/>
        <w:rPr>
          <w:i/>
          <w:sz w:val="28"/>
          <w:lang w:val="en-US"/>
        </w:rPr>
      </w:pPr>
      <w:r w:rsidRPr="00CF77B1">
        <w:rPr>
          <w:i/>
          <w:sz w:val="28"/>
          <w:lang w:val="en-US"/>
        </w:rPr>
        <w:t>RS-485 → RS-485 Settings</w:t>
      </w:r>
    </w:p>
    <w:p w:rsidR="00F57B99" w:rsidRPr="00CF77B1" w:rsidRDefault="00CF77B1">
      <w:pPr>
        <w:pStyle w:val="a3"/>
        <w:spacing w:before="230"/>
        <w:ind w:left="555" w:right="436" w:firstLine="736"/>
        <w:rPr>
          <w:lang w:val="en-US"/>
        </w:rPr>
      </w:pPr>
      <w:r w:rsidRPr="00CF77B1">
        <w:rPr>
          <w:lang w:val="en-US"/>
        </w:rPr>
        <w:t>This section describes RS-485 port configuration. The configuration processes consists of two stages: setting physical parameters of the interface and setting the operating mode.</w:t>
      </w:r>
    </w:p>
    <w:p w:rsidR="00F57B99" w:rsidRPr="00CF77B1" w:rsidRDefault="00F57B99">
      <w:pPr>
        <w:pStyle w:val="a3"/>
        <w:rPr>
          <w:sz w:val="40"/>
          <w:lang w:val="en-US"/>
        </w:rPr>
      </w:pPr>
    </w:p>
    <w:p w:rsidR="00F57B99" w:rsidRPr="00CF77B1" w:rsidRDefault="00CF77B1">
      <w:pPr>
        <w:pStyle w:val="210"/>
        <w:ind w:left="1292"/>
        <w:rPr>
          <w:lang w:val="en-US"/>
        </w:rPr>
      </w:pPr>
      <w:r w:rsidRPr="00CF77B1">
        <w:rPr>
          <w:lang w:val="en-US"/>
        </w:rPr>
        <w:t>Setting the interface parameters:</w:t>
      </w:r>
    </w:p>
    <w:p w:rsidR="00F57B99" w:rsidRPr="00CF77B1" w:rsidRDefault="00CF77B1" w:rsidP="00FD09F3">
      <w:pPr>
        <w:pStyle w:val="a4"/>
        <w:numPr>
          <w:ilvl w:val="3"/>
          <w:numId w:val="25"/>
        </w:numPr>
        <w:tabs>
          <w:tab w:val="left" w:pos="1275"/>
          <w:tab w:val="left" w:pos="1276"/>
        </w:tabs>
        <w:spacing w:before="230"/>
        <w:rPr>
          <w:rFonts w:ascii="Symbol" w:hAnsi="Symbol"/>
          <w:sz w:val="28"/>
          <w:lang w:val="en-US"/>
        </w:rPr>
      </w:pPr>
      <w:r w:rsidRPr="00CF77B1">
        <w:rPr>
          <w:b/>
          <w:sz w:val="28"/>
          <w:lang w:val="en-US"/>
        </w:rPr>
        <w:t>Baudrate</w:t>
      </w:r>
      <w:r w:rsidRPr="00CF77B1">
        <w:rPr>
          <w:sz w:val="28"/>
          <w:lang w:val="en-US"/>
        </w:rPr>
        <w:t xml:space="preserve"> – speed of the port (bits per second)</w:t>
      </w:r>
    </w:p>
    <w:p w:rsidR="00F57B99" w:rsidRPr="00CF77B1" w:rsidRDefault="00CF77B1" w:rsidP="00FD09F3">
      <w:pPr>
        <w:pStyle w:val="a4"/>
        <w:numPr>
          <w:ilvl w:val="3"/>
          <w:numId w:val="25"/>
        </w:numPr>
        <w:tabs>
          <w:tab w:val="left" w:pos="1276"/>
        </w:tabs>
        <w:spacing w:before="119"/>
        <w:ind w:right="896" w:hanging="282"/>
        <w:rPr>
          <w:rFonts w:ascii="Symbol" w:hAnsi="Symbol"/>
          <w:sz w:val="28"/>
          <w:lang w:val="en-US"/>
        </w:rPr>
      </w:pPr>
      <w:r w:rsidRPr="00CF77B1">
        <w:rPr>
          <w:b/>
          <w:sz w:val="28"/>
          <w:lang w:val="en-US"/>
        </w:rPr>
        <w:t>Parity</w:t>
      </w:r>
      <w:r w:rsidRPr="00CF77B1">
        <w:rPr>
          <w:sz w:val="28"/>
          <w:lang w:val="en-US"/>
        </w:rPr>
        <w:t xml:space="preserve"> – parity check: </w:t>
      </w:r>
      <w:r w:rsidRPr="00CF77B1">
        <w:rPr>
          <w:b/>
          <w:sz w:val="28"/>
          <w:lang w:val="en-US"/>
        </w:rPr>
        <w:t>Disable</w:t>
      </w:r>
      <w:r w:rsidRPr="00CF77B1">
        <w:rPr>
          <w:sz w:val="28"/>
          <w:lang w:val="en-US"/>
        </w:rPr>
        <w:t xml:space="preserve"> – disabled; </w:t>
      </w:r>
      <w:r w:rsidRPr="00CF77B1">
        <w:rPr>
          <w:b/>
          <w:sz w:val="28"/>
          <w:lang w:val="en-US"/>
        </w:rPr>
        <w:t>Even</w:t>
      </w:r>
      <w:r w:rsidRPr="00CF77B1">
        <w:rPr>
          <w:sz w:val="28"/>
          <w:lang w:val="en-US"/>
        </w:rPr>
        <w:t xml:space="preserve"> – even; </w:t>
      </w:r>
      <w:r w:rsidRPr="00CF77B1">
        <w:rPr>
          <w:b/>
          <w:sz w:val="28"/>
          <w:lang w:val="en-US"/>
        </w:rPr>
        <w:t>Odd</w:t>
      </w:r>
      <w:r w:rsidRPr="00CF77B1">
        <w:rPr>
          <w:sz w:val="28"/>
          <w:lang w:val="en-US"/>
        </w:rPr>
        <w:t xml:space="preserve"> – Odd.</w:t>
      </w:r>
    </w:p>
    <w:p w:rsidR="00F57B99" w:rsidRPr="00CF77B1" w:rsidRDefault="00CF77B1" w:rsidP="00FD09F3">
      <w:pPr>
        <w:pStyle w:val="a4"/>
        <w:numPr>
          <w:ilvl w:val="3"/>
          <w:numId w:val="25"/>
        </w:numPr>
        <w:tabs>
          <w:tab w:val="left" w:pos="1276"/>
        </w:tabs>
        <w:spacing w:before="1" w:line="343" w:lineRule="exact"/>
        <w:ind w:hanging="282"/>
        <w:rPr>
          <w:rFonts w:ascii="Symbol" w:hAnsi="Symbol"/>
          <w:sz w:val="28"/>
          <w:lang w:val="en-US"/>
        </w:rPr>
      </w:pPr>
      <w:r w:rsidRPr="00CF77B1">
        <w:rPr>
          <w:b/>
          <w:sz w:val="28"/>
          <w:lang w:val="en-US"/>
        </w:rPr>
        <w:t>Data Bits</w:t>
      </w:r>
      <w:r w:rsidRPr="00CF77B1">
        <w:rPr>
          <w:sz w:val="28"/>
          <w:lang w:val="en-US"/>
        </w:rPr>
        <w:t xml:space="preserve"> – number of data bits</w:t>
      </w:r>
    </w:p>
    <w:p w:rsidR="00F57B99" w:rsidRPr="00CF77B1" w:rsidRDefault="00CF77B1" w:rsidP="00FD09F3">
      <w:pPr>
        <w:pStyle w:val="a4"/>
        <w:numPr>
          <w:ilvl w:val="3"/>
          <w:numId w:val="25"/>
        </w:numPr>
        <w:tabs>
          <w:tab w:val="left" w:pos="1276"/>
        </w:tabs>
        <w:spacing w:line="343" w:lineRule="exact"/>
        <w:ind w:hanging="282"/>
        <w:rPr>
          <w:rFonts w:ascii="Symbol" w:hAnsi="Symbol"/>
          <w:sz w:val="28"/>
          <w:lang w:val="en-US"/>
        </w:rPr>
      </w:pPr>
      <w:r w:rsidRPr="00CF77B1">
        <w:rPr>
          <w:b/>
          <w:sz w:val="28"/>
          <w:lang w:val="en-US"/>
        </w:rPr>
        <w:t>Stop Bits</w:t>
      </w:r>
      <w:r w:rsidRPr="00CF77B1">
        <w:rPr>
          <w:sz w:val="28"/>
          <w:lang w:val="en-US"/>
        </w:rPr>
        <w:t xml:space="preserve"> – number of stop bits</w:t>
      </w:r>
    </w:p>
    <w:p w:rsidR="00F57B99" w:rsidRPr="00CF77B1" w:rsidRDefault="00F57B99">
      <w:pPr>
        <w:pStyle w:val="a3"/>
        <w:rPr>
          <w:sz w:val="20"/>
          <w:lang w:val="en-US"/>
        </w:rPr>
      </w:pPr>
    </w:p>
    <w:p w:rsidR="00F57B99" w:rsidRPr="00CF77B1" w:rsidRDefault="00CF77B1">
      <w:pPr>
        <w:pStyle w:val="a3"/>
        <w:spacing w:before="1"/>
        <w:rPr>
          <w:sz w:val="17"/>
          <w:lang w:val="en-US"/>
        </w:rPr>
      </w:pPr>
      <w:r w:rsidRPr="00CF77B1">
        <w:rPr>
          <w:noProof/>
          <w:lang w:bidi="ar-SA"/>
        </w:rPr>
        <w:drawing>
          <wp:anchor distT="0" distB="0" distL="0" distR="0" simplePos="0" relativeHeight="251629568" behindDoc="0" locked="0" layoutInCell="1" allowOverlap="1" wp14:anchorId="7207D2AD" wp14:editId="312A3A33">
            <wp:simplePos x="0" y="0"/>
            <wp:positionH relativeFrom="page">
              <wp:posOffset>3041426</wp:posOffset>
            </wp:positionH>
            <wp:positionV relativeFrom="paragraph">
              <wp:posOffset>150094</wp:posOffset>
            </wp:positionV>
            <wp:extent cx="1761146" cy="1592580"/>
            <wp:effectExtent l="0" t="0" r="0" b="0"/>
            <wp:wrapTopAndBottom/>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119" cstate="print"/>
                    <a:stretch>
                      <a:fillRect/>
                    </a:stretch>
                  </pic:blipFill>
                  <pic:spPr>
                    <a:xfrm>
                      <a:off x="0" y="0"/>
                      <a:ext cx="1761146" cy="1592580"/>
                    </a:xfrm>
                    <a:prstGeom prst="rect">
                      <a:avLst/>
                    </a:prstGeom>
                  </pic:spPr>
                </pic:pic>
              </a:graphicData>
            </a:graphic>
          </wp:anchor>
        </w:drawing>
      </w:r>
    </w:p>
    <w:p w:rsidR="00F57B99" w:rsidRPr="00CF77B1" w:rsidRDefault="00CF77B1">
      <w:pPr>
        <w:spacing w:before="147"/>
        <w:ind w:left="3686" w:right="3455"/>
        <w:jc w:val="center"/>
        <w:rPr>
          <w:sz w:val="24"/>
          <w:lang w:val="en-US"/>
        </w:rPr>
      </w:pPr>
      <w:r w:rsidRPr="00CF77B1">
        <w:rPr>
          <w:sz w:val="24"/>
          <w:lang w:val="en-US"/>
        </w:rPr>
        <w:t>Figure 5.3.9.1. Setting RS-485</w:t>
      </w:r>
    </w:p>
    <w:p w:rsidR="00F57B99" w:rsidRPr="00CF77B1" w:rsidRDefault="00F57B99">
      <w:pPr>
        <w:pStyle w:val="a3"/>
        <w:spacing w:before="10"/>
        <w:rPr>
          <w:sz w:val="20"/>
          <w:lang w:val="en-US"/>
        </w:rPr>
      </w:pPr>
    </w:p>
    <w:p w:rsidR="00F57B99" w:rsidRPr="00CF77B1" w:rsidRDefault="00CF77B1">
      <w:pPr>
        <w:pStyle w:val="210"/>
        <w:spacing w:before="1"/>
        <w:ind w:left="555"/>
        <w:rPr>
          <w:lang w:val="en-US"/>
        </w:rPr>
      </w:pPr>
      <w:bookmarkStart w:id="36" w:name="_TOC_250055"/>
      <w:bookmarkEnd w:id="36"/>
      <w:r w:rsidRPr="00CF77B1">
        <w:rPr>
          <w:lang w:val="en-US"/>
        </w:rPr>
        <w:t>Setting the operating mode</w:t>
      </w:r>
    </w:p>
    <w:p w:rsidR="00F57B99" w:rsidRPr="00CF77B1" w:rsidRDefault="00F57B99">
      <w:pPr>
        <w:pStyle w:val="a3"/>
        <w:rPr>
          <w:b/>
          <w:sz w:val="20"/>
          <w:lang w:val="en-US"/>
        </w:rPr>
      </w:pPr>
    </w:p>
    <w:p w:rsidR="00F57B99" w:rsidRPr="00CF77B1" w:rsidRDefault="00E743F0">
      <w:pPr>
        <w:pStyle w:val="a3"/>
        <w:rPr>
          <w:b/>
          <w:sz w:val="10"/>
          <w:lang w:val="en-US"/>
        </w:rPr>
      </w:pPr>
      <w:r>
        <w:rPr>
          <w:b/>
          <w:noProof/>
          <w:sz w:val="10"/>
          <w:lang w:val="en-US"/>
        </w:rPr>
        <w:drawing>
          <wp:inline distT="0" distB="0" distL="0" distR="0">
            <wp:extent cx="3409950" cy="1352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09950" cy="1352550"/>
                    </a:xfrm>
                    <a:prstGeom prst="rect">
                      <a:avLst/>
                    </a:prstGeom>
                    <a:noFill/>
                    <a:ln>
                      <a:noFill/>
                    </a:ln>
                  </pic:spPr>
                </pic:pic>
              </a:graphicData>
            </a:graphic>
          </wp:inline>
        </w:drawing>
      </w:r>
    </w:p>
    <w:p w:rsidR="00F57B99" w:rsidRPr="00CF77B1" w:rsidRDefault="00CF77B1">
      <w:pPr>
        <w:spacing w:before="263"/>
        <w:ind w:left="2744" w:right="2516"/>
        <w:jc w:val="center"/>
        <w:rPr>
          <w:sz w:val="24"/>
          <w:lang w:val="en-US"/>
        </w:rPr>
      </w:pPr>
      <w:r w:rsidRPr="00CF77B1">
        <w:rPr>
          <w:sz w:val="24"/>
          <w:lang w:val="en-US"/>
        </w:rPr>
        <w:t>Figure 5.3.9.</w:t>
      </w:r>
      <w:r w:rsidR="00E743F0">
        <w:rPr>
          <w:sz w:val="24"/>
          <w:lang w:val="en-US"/>
        </w:rPr>
        <w:t>2</w:t>
      </w:r>
      <w:r w:rsidRPr="00CF77B1">
        <w:rPr>
          <w:sz w:val="24"/>
          <w:lang w:val="en-US"/>
        </w:rPr>
        <w:t>. Setting the operating mode</w:t>
      </w:r>
    </w:p>
    <w:p w:rsidR="00E743F0" w:rsidRDefault="00E743F0">
      <w:pPr>
        <w:pStyle w:val="a3"/>
        <w:spacing w:before="230"/>
        <w:ind w:left="555" w:right="660" w:firstLine="690"/>
        <w:rPr>
          <w:lang w:val="en-US"/>
        </w:rPr>
      </w:pPr>
      <w:r w:rsidRPr="00E743F0">
        <w:rPr>
          <w:lang w:val="en-US"/>
        </w:rPr>
        <w:t>Two operating modes are supported for the interface: RS-485 data transmission via Ethernet and Modbus RTU / ASCII client.</w:t>
      </w:r>
    </w:p>
    <w:p w:rsidR="00E743F0" w:rsidRDefault="00E743F0">
      <w:pPr>
        <w:pStyle w:val="a3"/>
        <w:spacing w:before="230"/>
        <w:ind w:left="555" w:right="660" w:firstLine="690"/>
        <w:rPr>
          <w:b/>
          <w:bCs/>
          <w:lang w:val="en-US"/>
        </w:rPr>
      </w:pPr>
      <w:r w:rsidRPr="00E743F0">
        <w:rPr>
          <w:b/>
          <w:bCs/>
          <w:lang w:val="en-US"/>
        </w:rPr>
        <w:t>RS-485 transfer mode</w:t>
      </w:r>
    </w:p>
    <w:p w:rsidR="00E743F0" w:rsidRPr="00E743F0" w:rsidRDefault="00E743F0">
      <w:pPr>
        <w:pStyle w:val="a3"/>
        <w:spacing w:before="230"/>
        <w:ind w:left="555" w:right="660" w:firstLine="690"/>
        <w:rPr>
          <w:lang w:val="en-US"/>
        </w:rPr>
      </w:pPr>
      <w:r w:rsidRPr="00E743F0">
        <w:rPr>
          <w:lang w:val="en-US"/>
        </w:rPr>
        <w:t xml:space="preserve">In this mode you </w:t>
      </w:r>
      <w:r>
        <w:rPr>
          <w:lang w:val="en-US"/>
        </w:rPr>
        <w:t>have to</w:t>
      </w:r>
      <w:r w:rsidRPr="00E743F0">
        <w:rPr>
          <w:lang w:val="en-US"/>
        </w:rPr>
        <w:t xml:space="preserve"> set the appropriate checkboxes to indicate which remote devices are communicating with.</w:t>
      </w:r>
    </w:p>
    <w:p w:rsidR="00E743F0" w:rsidRDefault="00E743F0">
      <w:pPr>
        <w:pStyle w:val="a3"/>
        <w:spacing w:before="230"/>
        <w:ind w:left="555" w:right="660" w:firstLine="690"/>
        <w:rPr>
          <w:lang w:val="en-US"/>
        </w:rPr>
      </w:pPr>
      <w:r>
        <w:rPr>
          <w:noProof/>
          <w:lang w:val="en-US"/>
        </w:rPr>
        <w:lastRenderedPageBreak/>
        <w:drawing>
          <wp:inline distT="0" distB="0" distL="0" distR="0">
            <wp:extent cx="3657600" cy="170066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67842" cy="1705430"/>
                    </a:xfrm>
                    <a:prstGeom prst="rect">
                      <a:avLst/>
                    </a:prstGeom>
                    <a:noFill/>
                    <a:ln>
                      <a:noFill/>
                    </a:ln>
                  </pic:spPr>
                </pic:pic>
              </a:graphicData>
            </a:graphic>
          </wp:inline>
        </w:drawing>
      </w:r>
    </w:p>
    <w:p w:rsidR="00E743F0" w:rsidRDefault="00E743F0">
      <w:pPr>
        <w:pStyle w:val="a3"/>
        <w:spacing w:before="230"/>
        <w:ind w:left="555" w:right="660" w:firstLine="690"/>
        <w:rPr>
          <w:lang w:val="en-US"/>
        </w:rPr>
      </w:pPr>
      <w:r>
        <w:rPr>
          <w:lang w:val="en-US"/>
        </w:rPr>
        <w:t>Figure 5.3.9.3 Setting the list of remote devices</w:t>
      </w:r>
    </w:p>
    <w:p w:rsidR="00F57B99" w:rsidRPr="00CF77B1" w:rsidRDefault="00E743F0">
      <w:pPr>
        <w:pStyle w:val="a3"/>
        <w:spacing w:before="230"/>
        <w:ind w:left="555" w:right="660" w:firstLine="690"/>
        <w:rPr>
          <w:lang w:val="en-US"/>
        </w:rPr>
      </w:pPr>
      <w:r>
        <w:rPr>
          <w:lang w:val="en-US"/>
        </w:rPr>
        <w:t>In this case data from the local port of the device are transferred to RS-485 port of the remote device that is chosen (TLP-11 in a Fig. 5.3.9.3)</w:t>
      </w:r>
    </w:p>
    <w:p w:rsidR="00F57B99" w:rsidRPr="00CF77B1" w:rsidRDefault="00CF77B1">
      <w:pPr>
        <w:pStyle w:val="a3"/>
        <w:spacing w:before="121"/>
        <w:ind w:left="555" w:firstLine="690"/>
        <w:rPr>
          <w:lang w:val="en-US"/>
        </w:rPr>
      </w:pPr>
      <w:r w:rsidRPr="00CF77B1">
        <w:rPr>
          <w:lang w:val="en-US"/>
        </w:rPr>
        <w:t>See an example of setting in Section 5.3.1 (First connection, quick start)</w:t>
      </w:r>
    </w:p>
    <w:p w:rsidR="00F57B99" w:rsidRDefault="00F57B99">
      <w:pPr>
        <w:rPr>
          <w:lang w:val="en-US"/>
        </w:rPr>
      </w:pPr>
    </w:p>
    <w:p w:rsidR="003C04F4" w:rsidRDefault="003C04F4">
      <w:pPr>
        <w:rPr>
          <w:b/>
          <w:bCs/>
          <w:sz w:val="28"/>
          <w:szCs w:val="28"/>
          <w:lang w:val="en-US"/>
        </w:rPr>
      </w:pPr>
      <w:r w:rsidRPr="003C04F4">
        <w:rPr>
          <w:b/>
          <w:bCs/>
          <w:sz w:val="28"/>
          <w:szCs w:val="28"/>
          <w:lang w:val="en-US"/>
        </w:rPr>
        <w:t>Modbus RTU/ASCII client mode</w:t>
      </w:r>
    </w:p>
    <w:p w:rsidR="003C04F4" w:rsidRPr="003C04F4" w:rsidRDefault="003C04F4">
      <w:pPr>
        <w:rPr>
          <w:b/>
          <w:bCs/>
          <w:sz w:val="28"/>
          <w:szCs w:val="28"/>
          <w:lang w:val="en-US"/>
        </w:rPr>
        <w:sectPr w:rsidR="003C04F4" w:rsidRPr="003C04F4">
          <w:pgSz w:w="11900" w:h="16840"/>
          <w:pgMar w:top="1540" w:right="800" w:bottom="1120" w:left="580" w:header="272" w:footer="888" w:gutter="0"/>
          <w:cols w:space="720"/>
        </w:sectPr>
      </w:pPr>
      <w:r w:rsidRPr="003C04F4">
        <w:rPr>
          <w:b/>
          <w:bCs/>
          <w:sz w:val="28"/>
          <w:szCs w:val="28"/>
          <w:lang w:val="en-US"/>
        </w:rPr>
        <w:br/>
      </w:r>
      <w:r>
        <w:rPr>
          <w:b/>
          <w:bCs/>
          <w:sz w:val="28"/>
          <w:szCs w:val="28"/>
          <w:lang w:val="en-US"/>
        </w:rPr>
        <w:t xml:space="preserve"> </w:t>
      </w:r>
      <w:r>
        <w:rPr>
          <w:sz w:val="28"/>
          <w:szCs w:val="28"/>
          <w:lang w:val="en-US"/>
        </w:rPr>
        <w:t xml:space="preserve">In this mode Teleport is a client of Modbus RTU or Modbus ASCII protocols. Configuration of Modbus protocol is performed in section </w:t>
      </w:r>
      <w:r w:rsidR="003E2B6A">
        <w:rPr>
          <w:sz w:val="28"/>
          <w:szCs w:val="28"/>
          <w:lang w:val="en-US"/>
        </w:rPr>
        <w:t>“</w:t>
      </w:r>
      <w:r>
        <w:rPr>
          <w:sz w:val="28"/>
          <w:szCs w:val="28"/>
          <w:lang w:val="en-US"/>
        </w:rPr>
        <w:t>Modbus configuration</w:t>
      </w:r>
      <w:r w:rsidR="003E2B6A">
        <w:rPr>
          <w:sz w:val="28"/>
          <w:szCs w:val="28"/>
          <w:lang w:val="en-US"/>
        </w:rPr>
        <w:t>”.</w:t>
      </w:r>
      <w:r w:rsidRPr="003C04F4">
        <w:rPr>
          <w:b/>
          <w:bCs/>
          <w:sz w:val="28"/>
          <w:szCs w:val="28"/>
          <w:lang w:val="en-US"/>
        </w:rPr>
        <w:br/>
      </w:r>
    </w:p>
    <w:p w:rsidR="00F57B99" w:rsidRPr="00CF77B1" w:rsidRDefault="00CF77B1" w:rsidP="00FD09F3">
      <w:pPr>
        <w:pStyle w:val="210"/>
        <w:numPr>
          <w:ilvl w:val="2"/>
          <w:numId w:val="25"/>
        </w:numPr>
        <w:tabs>
          <w:tab w:val="left" w:pos="1412"/>
        </w:tabs>
        <w:spacing w:before="89"/>
        <w:ind w:left="1412" w:hanging="856"/>
        <w:rPr>
          <w:rFonts w:ascii="Arial" w:hAnsi="Arial"/>
          <w:lang w:val="en-US"/>
        </w:rPr>
      </w:pPr>
      <w:bookmarkStart w:id="37" w:name="5.3.10_Настройка_цифровых_входов"/>
      <w:bookmarkStart w:id="38" w:name="_TOC_250054"/>
      <w:bookmarkEnd w:id="37"/>
      <w:r w:rsidRPr="00CF77B1">
        <w:rPr>
          <w:rFonts w:ascii="Arial" w:hAnsi="Arial"/>
          <w:lang w:val="en-US"/>
        </w:rPr>
        <w:lastRenderedPageBreak/>
        <w:t xml:space="preserve">Configuring </w:t>
      </w:r>
      <w:bookmarkEnd w:id="38"/>
      <w:r w:rsidRPr="00CF77B1">
        <w:rPr>
          <w:rFonts w:ascii="Arial" w:hAnsi="Arial"/>
          <w:lang w:val="en-US"/>
        </w:rPr>
        <w:t>digital inputs</w:t>
      </w:r>
    </w:p>
    <w:p w:rsidR="00F57B99" w:rsidRPr="00CF77B1" w:rsidRDefault="00CF77B1">
      <w:pPr>
        <w:spacing w:before="121"/>
        <w:ind w:left="555"/>
        <w:rPr>
          <w:i/>
          <w:sz w:val="28"/>
          <w:lang w:val="en-US"/>
        </w:rPr>
      </w:pPr>
      <w:r w:rsidRPr="00CF77B1">
        <w:rPr>
          <w:i/>
          <w:sz w:val="28"/>
          <w:lang w:val="en-US"/>
        </w:rPr>
        <w:t>Inputs/Outputs → Inputs</w:t>
      </w:r>
    </w:p>
    <w:p w:rsidR="00F57B99" w:rsidRPr="00CF77B1" w:rsidRDefault="00CF77B1">
      <w:pPr>
        <w:pStyle w:val="a3"/>
        <w:spacing w:before="10"/>
        <w:rPr>
          <w:i/>
          <w:sz w:val="20"/>
          <w:lang w:val="en-US"/>
        </w:rPr>
      </w:pPr>
      <w:r w:rsidRPr="00CF77B1">
        <w:rPr>
          <w:noProof/>
          <w:lang w:bidi="ar-SA"/>
        </w:rPr>
        <w:drawing>
          <wp:anchor distT="0" distB="0" distL="0" distR="0" simplePos="0" relativeHeight="251630592" behindDoc="0" locked="0" layoutInCell="1" allowOverlap="1" wp14:anchorId="3B850943" wp14:editId="79C12102">
            <wp:simplePos x="0" y="0"/>
            <wp:positionH relativeFrom="page">
              <wp:posOffset>1167033</wp:posOffset>
            </wp:positionH>
            <wp:positionV relativeFrom="paragraph">
              <wp:posOffset>177712</wp:posOffset>
            </wp:positionV>
            <wp:extent cx="5200629" cy="1410366"/>
            <wp:effectExtent l="0" t="0" r="0" b="0"/>
            <wp:wrapTopAndBottom/>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122" cstate="print"/>
                    <a:stretch>
                      <a:fillRect/>
                    </a:stretch>
                  </pic:blipFill>
                  <pic:spPr>
                    <a:xfrm>
                      <a:off x="0" y="0"/>
                      <a:ext cx="5200629" cy="1410366"/>
                    </a:xfrm>
                    <a:prstGeom prst="rect">
                      <a:avLst/>
                    </a:prstGeom>
                  </pic:spPr>
                </pic:pic>
              </a:graphicData>
            </a:graphic>
          </wp:anchor>
        </w:drawing>
      </w:r>
    </w:p>
    <w:p w:rsidR="00F57B99" w:rsidRPr="00CF77B1" w:rsidRDefault="00CF77B1">
      <w:pPr>
        <w:spacing w:before="23"/>
        <w:ind w:left="3778"/>
        <w:rPr>
          <w:sz w:val="24"/>
          <w:lang w:val="en-US"/>
        </w:rPr>
      </w:pPr>
      <w:r w:rsidRPr="00CF77B1">
        <w:rPr>
          <w:sz w:val="24"/>
          <w:lang w:val="en-US"/>
        </w:rPr>
        <w:t>Figure 5.3.10.1 Configuring inputs</w:t>
      </w:r>
    </w:p>
    <w:p w:rsidR="00F57B99" w:rsidRPr="00CF77B1" w:rsidRDefault="00CF77B1">
      <w:pPr>
        <w:pStyle w:val="a3"/>
        <w:spacing w:before="231"/>
        <w:ind w:left="555"/>
        <w:rPr>
          <w:lang w:val="en-US"/>
        </w:rPr>
      </w:pPr>
      <w:r w:rsidRPr="00CF77B1">
        <w:rPr>
          <w:lang w:val="en-US"/>
        </w:rPr>
        <w:t>The inputs of the integration unit may be broadcast to the remote device output.</w:t>
      </w:r>
    </w:p>
    <w:p w:rsidR="00F57B99" w:rsidRPr="00CF77B1" w:rsidRDefault="00CF77B1" w:rsidP="00FD09F3">
      <w:pPr>
        <w:pStyle w:val="a4"/>
        <w:numPr>
          <w:ilvl w:val="3"/>
          <w:numId w:val="25"/>
        </w:numPr>
        <w:tabs>
          <w:tab w:val="left" w:pos="1276"/>
        </w:tabs>
        <w:ind w:right="802" w:hanging="282"/>
        <w:rPr>
          <w:rFonts w:ascii="Symbol" w:hAnsi="Symbol"/>
          <w:sz w:val="28"/>
          <w:lang w:val="en-US"/>
        </w:rPr>
      </w:pPr>
      <w:r w:rsidRPr="00CF77B1">
        <w:rPr>
          <w:b/>
          <w:sz w:val="28"/>
          <w:lang w:val="en-US"/>
        </w:rPr>
        <w:t xml:space="preserve">Active </w:t>
      </w:r>
      <w:r w:rsidRPr="00CF77B1">
        <w:rPr>
          <w:sz w:val="28"/>
          <w:lang w:val="en-US"/>
        </w:rPr>
        <w:t>– enables input operation. If this box is checked, the input is active and its state may be broadcast to the remote device.</w:t>
      </w:r>
    </w:p>
    <w:p w:rsidR="00F57B99" w:rsidRPr="00CF77B1" w:rsidRDefault="00CF77B1" w:rsidP="00FD09F3">
      <w:pPr>
        <w:pStyle w:val="a4"/>
        <w:numPr>
          <w:ilvl w:val="3"/>
          <w:numId w:val="25"/>
        </w:numPr>
        <w:tabs>
          <w:tab w:val="left" w:pos="1276"/>
        </w:tabs>
        <w:ind w:right="618" w:hanging="282"/>
        <w:rPr>
          <w:rFonts w:ascii="Symbol" w:hAnsi="Symbol"/>
          <w:sz w:val="28"/>
          <w:lang w:val="en-US"/>
        </w:rPr>
      </w:pPr>
      <w:r w:rsidRPr="00CF77B1">
        <w:rPr>
          <w:b/>
          <w:sz w:val="28"/>
          <w:lang w:val="en-US"/>
        </w:rPr>
        <w:t xml:space="preserve">Description </w:t>
      </w:r>
      <w:r w:rsidRPr="00CF77B1">
        <w:rPr>
          <w:sz w:val="28"/>
          <w:lang w:val="en-US"/>
        </w:rPr>
        <w:t>– the device description. Use this to simplify the setting process.</w:t>
      </w:r>
    </w:p>
    <w:p w:rsidR="00F57B99" w:rsidRPr="00CF77B1" w:rsidRDefault="00CF77B1" w:rsidP="00FD09F3">
      <w:pPr>
        <w:pStyle w:val="a4"/>
        <w:numPr>
          <w:ilvl w:val="3"/>
          <w:numId w:val="25"/>
        </w:numPr>
        <w:tabs>
          <w:tab w:val="left" w:pos="1276"/>
        </w:tabs>
        <w:spacing w:before="120"/>
        <w:ind w:right="423" w:hanging="282"/>
        <w:rPr>
          <w:rFonts w:ascii="Symbol" w:hAnsi="Symbol"/>
          <w:sz w:val="28"/>
          <w:lang w:val="en-US"/>
        </w:rPr>
      </w:pPr>
      <w:r w:rsidRPr="00CF77B1">
        <w:rPr>
          <w:b/>
          <w:sz w:val="28"/>
          <w:lang w:val="en-US"/>
        </w:rPr>
        <w:t xml:space="preserve">Pair Connection </w:t>
      </w:r>
      <w:r w:rsidRPr="00CF77B1">
        <w:rPr>
          <w:sz w:val="28"/>
          <w:lang w:val="en-US"/>
        </w:rPr>
        <w:t>– pair connection mode. The input state will be broadcast to the remote device output. This is currently the only operating mode of the input.</w:t>
      </w:r>
    </w:p>
    <w:p w:rsidR="00F57B99" w:rsidRPr="00CF77B1" w:rsidRDefault="00CF77B1" w:rsidP="00FD09F3">
      <w:pPr>
        <w:pStyle w:val="a4"/>
        <w:numPr>
          <w:ilvl w:val="3"/>
          <w:numId w:val="25"/>
        </w:numPr>
        <w:tabs>
          <w:tab w:val="left" w:pos="1276"/>
        </w:tabs>
        <w:spacing w:before="119"/>
        <w:ind w:right="365" w:hanging="282"/>
        <w:rPr>
          <w:rFonts w:ascii="Symbol" w:hAnsi="Symbol"/>
          <w:sz w:val="28"/>
          <w:lang w:val="en-US"/>
        </w:rPr>
      </w:pPr>
      <w:r w:rsidRPr="00CF77B1">
        <w:rPr>
          <w:b/>
          <w:sz w:val="28"/>
          <w:lang w:val="en-US"/>
        </w:rPr>
        <w:t xml:space="preserve">Remote Device </w:t>
      </w:r>
      <w:r w:rsidRPr="00CF77B1">
        <w:rPr>
          <w:sz w:val="28"/>
          <w:lang w:val="en-US"/>
        </w:rPr>
        <w:t xml:space="preserve">– the remote device to which the input state will be broadcast. If the input is active, you should specify the place for </w:t>
      </w:r>
      <w:r w:rsidR="00DA4BC8">
        <w:rPr>
          <w:sz w:val="28"/>
          <w:lang w:val="en-US"/>
        </w:rPr>
        <w:t>transfer</w:t>
      </w:r>
      <w:r w:rsidRPr="00CF77B1">
        <w:rPr>
          <w:sz w:val="28"/>
          <w:lang w:val="en-US"/>
        </w:rPr>
        <w:t>, i.e. set the remote device.</w:t>
      </w:r>
    </w:p>
    <w:p w:rsidR="00F57B99" w:rsidRPr="00CF77B1" w:rsidRDefault="00CF77B1" w:rsidP="00FD09F3">
      <w:pPr>
        <w:pStyle w:val="a4"/>
        <w:numPr>
          <w:ilvl w:val="3"/>
          <w:numId w:val="25"/>
        </w:numPr>
        <w:tabs>
          <w:tab w:val="left" w:pos="1276"/>
        </w:tabs>
        <w:spacing w:before="121"/>
        <w:ind w:right="763" w:hanging="282"/>
        <w:rPr>
          <w:rFonts w:ascii="Symbol" w:hAnsi="Symbol"/>
          <w:sz w:val="28"/>
          <w:lang w:val="en-US"/>
        </w:rPr>
      </w:pPr>
      <w:r w:rsidRPr="00CF77B1">
        <w:rPr>
          <w:b/>
          <w:sz w:val="28"/>
          <w:lang w:val="en-US"/>
        </w:rPr>
        <w:t xml:space="preserve">Remote Port </w:t>
      </w:r>
      <w:r w:rsidRPr="00CF77B1">
        <w:rPr>
          <w:sz w:val="28"/>
          <w:lang w:val="en-US"/>
        </w:rPr>
        <w:t>– the number of the remote device output to which the input state will be broadcast</w:t>
      </w:r>
    </w:p>
    <w:p w:rsidR="00F57B99" w:rsidRPr="00CF77B1" w:rsidRDefault="00CF77B1" w:rsidP="00FD09F3">
      <w:pPr>
        <w:pStyle w:val="a4"/>
        <w:numPr>
          <w:ilvl w:val="3"/>
          <w:numId w:val="25"/>
        </w:numPr>
        <w:tabs>
          <w:tab w:val="left" w:pos="1276"/>
        </w:tabs>
        <w:spacing w:before="119"/>
        <w:ind w:right="357" w:hanging="282"/>
        <w:rPr>
          <w:rFonts w:ascii="Symbol" w:hAnsi="Symbol"/>
          <w:sz w:val="28"/>
          <w:lang w:val="en-US"/>
        </w:rPr>
      </w:pPr>
      <w:r w:rsidRPr="00CF77B1">
        <w:rPr>
          <w:b/>
          <w:sz w:val="28"/>
          <w:lang w:val="en-US"/>
        </w:rPr>
        <w:t xml:space="preserve">Inverse </w:t>
      </w:r>
      <w:r w:rsidRPr="00CF77B1">
        <w:rPr>
          <w:sz w:val="28"/>
          <w:lang w:val="en-US"/>
        </w:rPr>
        <w:t>– the input inversion. The inverse state of the input will be broadcast to the remote device. For example, if the sensor connected to this device is closed the output relay on the remote device will open.</w:t>
      </w:r>
    </w:p>
    <w:p w:rsidR="00F57B99" w:rsidRPr="00CF77B1" w:rsidRDefault="00F57B99">
      <w:pPr>
        <w:pStyle w:val="a3"/>
        <w:spacing w:before="1"/>
        <w:rPr>
          <w:lang w:val="en-US"/>
        </w:rPr>
      </w:pPr>
    </w:p>
    <w:p w:rsidR="00F57B99" w:rsidRPr="00CF77B1" w:rsidRDefault="00CF77B1">
      <w:pPr>
        <w:ind w:left="1276"/>
        <w:rPr>
          <w:sz w:val="28"/>
          <w:lang w:val="en-US"/>
        </w:rPr>
      </w:pPr>
      <w:r w:rsidRPr="00CF77B1">
        <w:rPr>
          <w:b/>
          <w:sz w:val="28"/>
          <w:lang w:val="en-US"/>
        </w:rPr>
        <w:t>Current State</w:t>
      </w:r>
      <w:r w:rsidRPr="00CF77B1">
        <w:rPr>
          <w:sz w:val="28"/>
          <w:lang w:val="en-US"/>
        </w:rPr>
        <w:t xml:space="preserve"> – current input state:</w:t>
      </w:r>
    </w:p>
    <w:p w:rsidR="00F57B99" w:rsidRPr="00CF77B1" w:rsidRDefault="00CF77B1">
      <w:pPr>
        <w:pStyle w:val="a3"/>
        <w:ind w:left="1276"/>
        <w:rPr>
          <w:lang w:val="en-US"/>
        </w:rPr>
      </w:pPr>
      <w:r w:rsidRPr="00CF77B1">
        <w:rPr>
          <w:b/>
          <w:lang w:val="en-US"/>
        </w:rPr>
        <w:t xml:space="preserve">Open </w:t>
      </w:r>
      <w:r w:rsidRPr="00CF77B1">
        <w:rPr>
          <w:lang w:val="en-US"/>
        </w:rPr>
        <w:t>– the input is open, logic "0"</w:t>
      </w:r>
    </w:p>
    <w:p w:rsidR="00F57B99" w:rsidRPr="00CF77B1" w:rsidRDefault="00CF77B1">
      <w:pPr>
        <w:pStyle w:val="a3"/>
        <w:ind w:left="1276"/>
        <w:rPr>
          <w:lang w:val="en-US"/>
        </w:rPr>
      </w:pPr>
      <w:r w:rsidRPr="00CF77B1">
        <w:rPr>
          <w:b/>
          <w:lang w:val="en-US"/>
        </w:rPr>
        <w:t xml:space="preserve">Short </w:t>
      </w:r>
      <w:r w:rsidRPr="00CF77B1">
        <w:rPr>
          <w:lang w:val="en-US"/>
        </w:rPr>
        <w:t>– the input is closed, logic "1"</w:t>
      </w:r>
    </w:p>
    <w:p w:rsidR="00F57B99" w:rsidRPr="00CF77B1" w:rsidRDefault="00F57B99">
      <w:pPr>
        <w:pStyle w:val="a3"/>
        <w:rPr>
          <w:sz w:val="30"/>
          <w:lang w:val="en-US"/>
        </w:rPr>
      </w:pPr>
    </w:p>
    <w:p w:rsidR="00F57B99" w:rsidRPr="00CF77B1" w:rsidRDefault="00CF77B1">
      <w:pPr>
        <w:pStyle w:val="a3"/>
        <w:spacing w:before="235"/>
        <w:ind w:left="1261"/>
        <w:rPr>
          <w:b/>
          <w:lang w:val="en-US"/>
        </w:rPr>
      </w:pPr>
      <w:r w:rsidRPr="00CF77B1">
        <w:rPr>
          <w:lang w:val="en-US"/>
        </w:rPr>
        <w:t xml:space="preserve">Press </w:t>
      </w:r>
      <w:r w:rsidRPr="00CF77B1">
        <w:rPr>
          <w:b/>
          <w:lang w:val="en-US"/>
        </w:rPr>
        <w:t>Apply</w:t>
      </w:r>
      <w:r w:rsidRPr="00CF77B1">
        <w:rPr>
          <w:lang w:val="en-US"/>
        </w:rPr>
        <w:t xml:space="preserve"> to apply and save the settings.</w:t>
      </w:r>
    </w:p>
    <w:p w:rsidR="00F57B99" w:rsidRPr="00CF77B1" w:rsidRDefault="00CF77B1">
      <w:pPr>
        <w:pStyle w:val="a3"/>
        <w:spacing w:before="230"/>
        <w:ind w:left="1261"/>
        <w:rPr>
          <w:lang w:val="en-US"/>
        </w:rPr>
      </w:pPr>
      <w:r w:rsidRPr="00CF77B1">
        <w:rPr>
          <w:lang w:val="en-US"/>
        </w:rPr>
        <w:t>In case there is no need to broadcast the input but it is required to</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555"/>
        <w:rPr>
          <w:lang w:val="en-US"/>
        </w:rPr>
      </w:pPr>
      <w:r w:rsidRPr="00CF77B1">
        <w:rPr>
          <w:lang w:val="en-US"/>
        </w:rPr>
        <w:lastRenderedPageBreak/>
        <w:t>get information about the input state, use the following methods:</w:t>
      </w:r>
    </w:p>
    <w:p w:rsidR="00F57B99" w:rsidRPr="00CF77B1" w:rsidRDefault="00CF77B1" w:rsidP="00FD09F3">
      <w:pPr>
        <w:pStyle w:val="a4"/>
        <w:numPr>
          <w:ilvl w:val="0"/>
          <w:numId w:val="24"/>
        </w:numPr>
        <w:tabs>
          <w:tab w:val="left" w:pos="1566"/>
        </w:tabs>
        <w:ind w:right="1026" w:firstLine="706"/>
        <w:rPr>
          <w:sz w:val="28"/>
          <w:lang w:val="en-US"/>
        </w:rPr>
      </w:pPr>
      <w:r w:rsidRPr="00CF77B1">
        <w:rPr>
          <w:sz w:val="28"/>
          <w:lang w:val="en-US"/>
        </w:rPr>
        <w:t>receiving messages about changes in the input state via Syslog, SMTP, SNMP-Traps protocol</w:t>
      </w:r>
    </w:p>
    <w:p w:rsidR="00F57B99" w:rsidRPr="00CF77B1" w:rsidRDefault="00CF77B1" w:rsidP="00FD09F3">
      <w:pPr>
        <w:pStyle w:val="a4"/>
        <w:numPr>
          <w:ilvl w:val="0"/>
          <w:numId w:val="24"/>
        </w:numPr>
        <w:tabs>
          <w:tab w:val="left" w:pos="1566"/>
        </w:tabs>
        <w:ind w:left="1565" w:hanging="303"/>
        <w:rPr>
          <w:sz w:val="28"/>
          <w:lang w:val="en-US"/>
        </w:rPr>
      </w:pPr>
      <w:r w:rsidRPr="00CF77B1">
        <w:rPr>
          <w:sz w:val="28"/>
          <w:lang w:val="en-US"/>
        </w:rPr>
        <w:t>sending requests via the SNMP protocol</w:t>
      </w:r>
    </w:p>
    <w:p w:rsidR="00F57B99" w:rsidRPr="00CF77B1" w:rsidRDefault="00CF77B1" w:rsidP="00FD09F3">
      <w:pPr>
        <w:pStyle w:val="a4"/>
        <w:numPr>
          <w:ilvl w:val="0"/>
          <w:numId w:val="24"/>
        </w:numPr>
        <w:tabs>
          <w:tab w:val="left" w:pos="1564"/>
        </w:tabs>
        <w:ind w:left="1564" w:hanging="302"/>
        <w:rPr>
          <w:sz w:val="28"/>
          <w:lang w:val="en-US"/>
        </w:rPr>
      </w:pPr>
      <w:r w:rsidRPr="00CF77B1">
        <w:rPr>
          <w:sz w:val="28"/>
          <w:lang w:val="en-US"/>
        </w:rPr>
        <w:t>sending requests via the Modbus protocol</w:t>
      </w: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CF77B1" w:rsidP="00FD09F3">
      <w:pPr>
        <w:pStyle w:val="210"/>
        <w:numPr>
          <w:ilvl w:val="2"/>
          <w:numId w:val="25"/>
        </w:numPr>
        <w:tabs>
          <w:tab w:val="left" w:pos="1412"/>
        </w:tabs>
        <w:spacing w:before="239"/>
        <w:ind w:left="1412" w:hanging="856"/>
        <w:rPr>
          <w:rFonts w:ascii="Arial" w:hAnsi="Arial"/>
          <w:lang w:val="en-US"/>
        </w:rPr>
      </w:pPr>
      <w:bookmarkStart w:id="39" w:name="5.3.11_Настройка_цифровых_выходов_"/>
      <w:bookmarkStart w:id="40" w:name="_TOC_250053"/>
      <w:bookmarkEnd w:id="39"/>
      <w:r w:rsidRPr="00CF77B1">
        <w:rPr>
          <w:rFonts w:ascii="Arial" w:hAnsi="Arial"/>
          <w:lang w:val="en-US"/>
        </w:rPr>
        <w:t xml:space="preserve">Configuring </w:t>
      </w:r>
      <w:bookmarkEnd w:id="40"/>
      <w:r w:rsidRPr="00CF77B1">
        <w:rPr>
          <w:rFonts w:ascii="Arial" w:hAnsi="Arial"/>
          <w:lang w:val="en-US"/>
        </w:rPr>
        <w:t>digital outputs</w:t>
      </w:r>
    </w:p>
    <w:p w:rsidR="00F57B99" w:rsidRPr="00CF77B1" w:rsidRDefault="00CF77B1">
      <w:pPr>
        <w:spacing w:before="121"/>
        <w:ind w:left="555"/>
        <w:rPr>
          <w:i/>
          <w:sz w:val="28"/>
          <w:lang w:val="en-US"/>
        </w:rPr>
      </w:pPr>
      <w:r w:rsidRPr="00CF77B1">
        <w:rPr>
          <w:i/>
          <w:sz w:val="28"/>
          <w:lang w:val="en-US"/>
        </w:rPr>
        <w:t>Inputs/Outputs → Outputs</w:t>
      </w:r>
    </w:p>
    <w:p w:rsidR="00F57B99" w:rsidRPr="00CF77B1" w:rsidRDefault="003E2B6A">
      <w:pPr>
        <w:pStyle w:val="a3"/>
        <w:spacing w:before="2"/>
        <w:rPr>
          <w:i/>
          <w:sz w:val="20"/>
          <w:lang w:val="en-US"/>
        </w:rPr>
      </w:pPr>
      <w:r>
        <w:rPr>
          <w:i/>
          <w:noProof/>
          <w:sz w:val="20"/>
          <w:lang w:val="en-US"/>
        </w:rPr>
        <w:drawing>
          <wp:inline distT="0" distB="0" distL="0" distR="0">
            <wp:extent cx="4933950" cy="2619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33950" cy="2619375"/>
                    </a:xfrm>
                    <a:prstGeom prst="rect">
                      <a:avLst/>
                    </a:prstGeom>
                    <a:noFill/>
                    <a:ln>
                      <a:noFill/>
                    </a:ln>
                  </pic:spPr>
                </pic:pic>
              </a:graphicData>
            </a:graphic>
          </wp:inline>
        </w:drawing>
      </w:r>
    </w:p>
    <w:p w:rsidR="00F57B99" w:rsidRPr="00CF77B1" w:rsidRDefault="00CF77B1">
      <w:pPr>
        <w:spacing w:before="63"/>
        <w:ind w:left="3698"/>
        <w:rPr>
          <w:sz w:val="24"/>
          <w:lang w:val="en-US"/>
        </w:rPr>
      </w:pPr>
      <w:r w:rsidRPr="00CF77B1">
        <w:rPr>
          <w:sz w:val="24"/>
          <w:lang w:val="en-US"/>
        </w:rPr>
        <w:t>Figure 5.3.11.1. Configuring outputs</w:t>
      </w:r>
    </w:p>
    <w:p w:rsidR="00F57B99" w:rsidRPr="00CF77B1" w:rsidRDefault="00F57B99">
      <w:pPr>
        <w:pStyle w:val="a3"/>
        <w:rPr>
          <w:sz w:val="26"/>
          <w:lang w:val="en-US"/>
        </w:rPr>
      </w:pPr>
    </w:p>
    <w:p w:rsidR="00F57B99" w:rsidRPr="00CF77B1" w:rsidRDefault="00CF77B1">
      <w:pPr>
        <w:pStyle w:val="a3"/>
        <w:spacing w:before="161"/>
        <w:ind w:left="555" w:right="792" w:firstLine="706"/>
        <w:rPr>
          <w:lang w:val="en-US"/>
        </w:rPr>
      </w:pPr>
      <w:r w:rsidRPr="00CF77B1">
        <w:rPr>
          <w:lang w:val="en-US"/>
        </w:rPr>
        <w:t>The integration unit contains several managed solid-state relays. The outputs support several management modes (</w:t>
      </w:r>
      <w:r w:rsidRPr="00CF77B1">
        <w:rPr>
          <w:b/>
          <w:lang w:val="en-US"/>
        </w:rPr>
        <w:t>Operation Mode</w:t>
      </w:r>
      <w:r w:rsidRPr="00CF77B1">
        <w:rPr>
          <w:lang w:val="en-US"/>
        </w:rPr>
        <w:t>)</w:t>
      </w:r>
    </w:p>
    <w:p w:rsidR="00F57B99" w:rsidRPr="00CF77B1" w:rsidRDefault="00CF77B1" w:rsidP="00FD09F3">
      <w:pPr>
        <w:pStyle w:val="a4"/>
        <w:numPr>
          <w:ilvl w:val="0"/>
          <w:numId w:val="23"/>
        </w:numPr>
        <w:tabs>
          <w:tab w:val="left" w:pos="1970"/>
        </w:tabs>
        <w:ind w:right="387" w:hanging="360"/>
        <w:rPr>
          <w:sz w:val="28"/>
          <w:lang w:val="en-US"/>
        </w:rPr>
      </w:pPr>
      <w:r w:rsidRPr="00CF77B1">
        <w:rPr>
          <w:b/>
          <w:sz w:val="28"/>
          <w:lang w:val="en-US"/>
        </w:rPr>
        <w:t>Pair Connection</w:t>
      </w:r>
      <w:r w:rsidRPr="00CF77B1">
        <w:rPr>
          <w:sz w:val="28"/>
          <w:lang w:val="en-US"/>
        </w:rPr>
        <w:t xml:space="preserve"> – pair connection mode. In this mode the output is used to broadcast the state of the remote device input. The input on the remote device from which the input is to be broadcast also switches to </w:t>
      </w:r>
      <w:r w:rsidRPr="00CF77B1">
        <w:rPr>
          <w:b/>
          <w:sz w:val="28"/>
          <w:lang w:val="en-US"/>
        </w:rPr>
        <w:t>Pair Connection</w:t>
      </w:r>
      <w:r w:rsidRPr="00CF77B1">
        <w:rPr>
          <w:sz w:val="28"/>
          <w:lang w:val="en-US"/>
        </w:rPr>
        <w:t xml:space="preserve">. For this mode specify the remote device in the </w:t>
      </w:r>
      <w:r w:rsidRPr="00CF77B1">
        <w:rPr>
          <w:b/>
          <w:sz w:val="28"/>
          <w:lang w:val="en-US"/>
        </w:rPr>
        <w:t>Remote Device</w:t>
      </w:r>
      <w:r w:rsidRPr="00CF77B1">
        <w:rPr>
          <w:sz w:val="28"/>
          <w:lang w:val="en-US"/>
        </w:rPr>
        <w:t xml:space="preserve"> field.</w:t>
      </w:r>
    </w:p>
    <w:p w:rsidR="00F57B99" w:rsidRPr="00CF77B1" w:rsidRDefault="00CF77B1">
      <w:pPr>
        <w:pStyle w:val="a3"/>
        <w:ind w:left="555" w:right="436"/>
        <w:rPr>
          <w:lang w:val="en-US"/>
        </w:rPr>
      </w:pPr>
      <w:r w:rsidRPr="00CF77B1">
        <w:rPr>
          <w:lang w:val="en-US"/>
        </w:rPr>
        <w:t>If the remote device is not specified, the output will not respond to control commands. In this mode, you may change the output only by the control command from the input.</w:t>
      </w:r>
    </w:p>
    <w:p w:rsidR="00F57B99" w:rsidRDefault="00F57B99">
      <w:pPr>
        <w:rPr>
          <w:lang w:val="en-US"/>
        </w:rPr>
      </w:pPr>
    </w:p>
    <w:p w:rsidR="00A44C72" w:rsidRPr="00A44C72" w:rsidRDefault="00A44C72">
      <w:pPr>
        <w:rPr>
          <w:sz w:val="28"/>
          <w:szCs w:val="28"/>
          <w:lang w:val="en-US"/>
        </w:rPr>
        <w:sectPr w:rsidR="00A44C72" w:rsidRPr="00A44C72">
          <w:pgSz w:w="11900" w:h="16840"/>
          <w:pgMar w:top="1540" w:right="800" w:bottom="1120" w:left="580" w:header="272" w:footer="888" w:gutter="0"/>
          <w:cols w:space="720"/>
        </w:sectPr>
      </w:pPr>
      <w:r w:rsidRPr="00A44C72">
        <w:rPr>
          <w:sz w:val="28"/>
          <w:szCs w:val="28"/>
          <w:lang w:val="en-US"/>
        </w:rPr>
        <w:t xml:space="preserve">If during operation the connection with the remote device is lost, the output state is transferred to the </w:t>
      </w:r>
      <w:r w:rsidRPr="00A44C72">
        <w:rPr>
          <w:b/>
          <w:bCs/>
          <w:sz w:val="28"/>
          <w:szCs w:val="28"/>
          <w:lang w:val="en-US"/>
        </w:rPr>
        <w:t>Err. State.</w:t>
      </w:r>
    </w:p>
    <w:p w:rsidR="00F57B99" w:rsidRPr="00CF77B1" w:rsidRDefault="00CF77B1" w:rsidP="00FD09F3">
      <w:pPr>
        <w:pStyle w:val="a4"/>
        <w:numPr>
          <w:ilvl w:val="0"/>
          <w:numId w:val="23"/>
        </w:numPr>
        <w:tabs>
          <w:tab w:val="left" w:pos="1970"/>
        </w:tabs>
        <w:spacing w:before="90"/>
        <w:ind w:right="560" w:hanging="360"/>
        <w:rPr>
          <w:sz w:val="28"/>
          <w:lang w:val="en-US"/>
        </w:rPr>
      </w:pPr>
      <w:r w:rsidRPr="00CF77B1">
        <w:rPr>
          <w:b/>
          <w:sz w:val="28"/>
          <w:lang w:val="en-US"/>
        </w:rPr>
        <w:lastRenderedPageBreak/>
        <w:t xml:space="preserve">Manual </w:t>
      </w:r>
      <w:r w:rsidRPr="00CF77B1">
        <w:rPr>
          <w:sz w:val="28"/>
          <w:lang w:val="en-US"/>
        </w:rPr>
        <w:t>– Manual control mode. You may set the necessary output state via the web interface or Telnet.</w:t>
      </w:r>
    </w:p>
    <w:p w:rsidR="00F57B99" w:rsidRPr="00CF77B1" w:rsidRDefault="00CF77B1" w:rsidP="001039EE">
      <w:pPr>
        <w:pStyle w:val="a3"/>
        <w:ind w:left="1985" w:hanging="142"/>
        <w:rPr>
          <w:lang w:val="en-US"/>
        </w:rPr>
      </w:pPr>
      <w:r w:rsidRPr="00CF77B1">
        <w:rPr>
          <w:b/>
          <w:lang w:val="en-US"/>
        </w:rPr>
        <w:t>Open</w:t>
      </w:r>
      <w:r w:rsidRPr="00CF77B1">
        <w:rPr>
          <w:lang w:val="en-US"/>
        </w:rPr>
        <w:t xml:space="preserve"> – the output relay is open.</w:t>
      </w:r>
    </w:p>
    <w:p w:rsidR="00F57B99" w:rsidRPr="00CF77B1" w:rsidRDefault="00CF77B1" w:rsidP="001039EE">
      <w:pPr>
        <w:pStyle w:val="a3"/>
        <w:ind w:left="555" w:firstLine="1288"/>
        <w:rPr>
          <w:lang w:val="en-US"/>
        </w:rPr>
      </w:pPr>
      <w:r w:rsidRPr="00CF77B1">
        <w:rPr>
          <w:b/>
          <w:lang w:val="en-US"/>
        </w:rPr>
        <w:t>Short</w:t>
      </w:r>
      <w:r w:rsidRPr="00CF77B1">
        <w:rPr>
          <w:lang w:val="en-US"/>
        </w:rPr>
        <w:t xml:space="preserve"> – the output relay is </w:t>
      </w:r>
      <w:r w:rsidRPr="00A76C58">
        <w:rPr>
          <w:lang w:val="en-US"/>
        </w:rPr>
        <w:t>closed</w:t>
      </w:r>
      <w:r w:rsidRPr="00CF77B1">
        <w:rPr>
          <w:lang w:val="en-US"/>
        </w:rPr>
        <w:t>.</w:t>
      </w:r>
    </w:p>
    <w:p w:rsidR="00F57B99" w:rsidRDefault="001039EE" w:rsidP="001039EE">
      <w:pPr>
        <w:pStyle w:val="a3"/>
        <w:ind w:firstLine="1701"/>
        <w:rPr>
          <w:lang w:val="en-US"/>
        </w:rPr>
      </w:pPr>
      <w:r>
        <w:rPr>
          <w:lang w:val="en-US"/>
        </w:rPr>
        <w:t>In</w:t>
      </w:r>
      <w:r w:rsidRPr="001039EE">
        <w:rPr>
          <w:lang w:val="en-US"/>
        </w:rPr>
        <w:t xml:space="preserve"> this mode the port can be</w:t>
      </w:r>
      <w:r>
        <w:rPr>
          <w:lang w:val="en-US"/>
        </w:rPr>
        <w:t xml:space="preserve"> also</w:t>
      </w:r>
      <w:r w:rsidRPr="001039EE">
        <w:rPr>
          <w:lang w:val="en-US"/>
        </w:rPr>
        <w:t xml:space="preserve"> set to the appropriate state via SNMP, Modbus, or in the I/O network controller mode.</w:t>
      </w:r>
    </w:p>
    <w:p w:rsidR="001039EE" w:rsidRPr="001039EE" w:rsidRDefault="001039EE">
      <w:pPr>
        <w:pStyle w:val="a3"/>
        <w:rPr>
          <w:lang w:val="en-US"/>
        </w:rPr>
      </w:pPr>
    </w:p>
    <w:p w:rsidR="00F57B99" w:rsidRPr="00CF77B1" w:rsidRDefault="00CF77B1">
      <w:pPr>
        <w:pStyle w:val="a3"/>
        <w:ind w:left="555" w:right="378" w:firstLine="706"/>
        <w:rPr>
          <w:lang w:val="en-US"/>
        </w:rPr>
      </w:pPr>
      <w:r w:rsidRPr="00CF77B1">
        <w:rPr>
          <w:lang w:val="en-US"/>
        </w:rPr>
        <w:t>Due to the restriction of the output management mode only one managing protocol may be used at a certain time point. However, you may use a variety of options to monitor the state of inputs as there are no restrictions in this respect:</w:t>
      </w:r>
    </w:p>
    <w:p w:rsidR="00F57B99" w:rsidRPr="00CF77B1" w:rsidRDefault="00CF77B1" w:rsidP="00FD09F3">
      <w:pPr>
        <w:pStyle w:val="a4"/>
        <w:numPr>
          <w:ilvl w:val="0"/>
          <w:numId w:val="22"/>
        </w:numPr>
        <w:tabs>
          <w:tab w:val="left" w:pos="1566"/>
        </w:tabs>
        <w:ind w:right="831" w:firstLine="706"/>
        <w:rPr>
          <w:sz w:val="28"/>
          <w:lang w:val="en-US"/>
        </w:rPr>
      </w:pPr>
      <w:r w:rsidRPr="00CF77B1">
        <w:rPr>
          <w:sz w:val="28"/>
          <w:lang w:val="en-US"/>
        </w:rPr>
        <w:t>receiving messages about changes in the output state via Syslog, SMTP, SNMP-Traps protocol</w:t>
      </w:r>
    </w:p>
    <w:p w:rsidR="00F57B99" w:rsidRPr="00CF77B1" w:rsidRDefault="00CF77B1" w:rsidP="00FD09F3">
      <w:pPr>
        <w:pStyle w:val="a4"/>
        <w:numPr>
          <w:ilvl w:val="0"/>
          <w:numId w:val="22"/>
        </w:numPr>
        <w:tabs>
          <w:tab w:val="left" w:pos="1566"/>
        </w:tabs>
        <w:ind w:left="1565" w:hanging="303"/>
        <w:rPr>
          <w:sz w:val="28"/>
          <w:lang w:val="en-US"/>
        </w:rPr>
      </w:pPr>
      <w:r w:rsidRPr="00CF77B1">
        <w:rPr>
          <w:sz w:val="28"/>
          <w:lang w:val="en-US"/>
        </w:rPr>
        <w:t>sending requests about the output state via the SNMP protocol</w:t>
      </w:r>
    </w:p>
    <w:p w:rsidR="00F57B99" w:rsidRPr="00CF77B1" w:rsidRDefault="00CF77B1" w:rsidP="00FD09F3">
      <w:pPr>
        <w:pStyle w:val="a4"/>
        <w:numPr>
          <w:ilvl w:val="0"/>
          <w:numId w:val="22"/>
        </w:numPr>
        <w:tabs>
          <w:tab w:val="left" w:pos="1564"/>
        </w:tabs>
        <w:ind w:left="1564" w:hanging="302"/>
        <w:rPr>
          <w:sz w:val="28"/>
          <w:lang w:val="en-US"/>
        </w:rPr>
      </w:pPr>
      <w:r w:rsidRPr="00CF77B1">
        <w:rPr>
          <w:sz w:val="28"/>
          <w:lang w:val="en-US"/>
        </w:rPr>
        <w:t>sending requests about the output state via the  Modbus protocol</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25"/>
        </w:numPr>
        <w:tabs>
          <w:tab w:val="left" w:pos="1414"/>
        </w:tabs>
        <w:spacing w:before="89"/>
        <w:ind w:left="1414" w:hanging="858"/>
        <w:rPr>
          <w:rFonts w:ascii="Arial" w:hAnsi="Arial"/>
          <w:lang w:val="en-US"/>
        </w:rPr>
      </w:pPr>
      <w:bookmarkStart w:id="41" w:name="5.3.12_Настройка_Modbus"/>
      <w:bookmarkStart w:id="42" w:name="_TOC_250052"/>
      <w:bookmarkEnd w:id="41"/>
      <w:r w:rsidRPr="00CF77B1">
        <w:rPr>
          <w:rFonts w:ascii="Arial" w:hAnsi="Arial"/>
          <w:lang w:val="en-US"/>
        </w:rPr>
        <w:lastRenderedPageBreak/>
        <w:t xml:space="preserve">Configuring </w:t>
      </w:r>
      <w:bookmarkEnd w:id="42"/>
      <w:r w:rsidRPr="00CF77B1">
        <w:rPr>
          <w:rFonts w:ascii="Arial" w:hAnsi="Arial"/>
          <w:lang w:val="en-US"/>
        </w:rPr>
        <w:t>Modbus</w:t>
      </w:r>
    </w:p>
    <w:p w:rsidR="00F57B99" w:rsidRPr="00CF77B1" w:rsidRDefault="00CF77B1">
      <w:pPr>
        <w:spacing w:before="121"/>
        <w:ind w:left="555"/>
        <w:rPr>
          <w:i/>
          <w:sz w:val="28"/>
          <w:lang w:val="en-US"/>
        </w:rPr>
      </w:pPr>
      <w:r w:rsidRPr="00CF77B1">
        <w:rPr>
          <w:i/>
          <w:sz w:val="28"/>
          <w:lang w:val="en-US"/>
        </w:rPr>
        <w:t>Inputs/Outputs → Outputs</w:t>
      </w:r>
    </w:p>
    <w:p w:rsidR="00F57B99" w:rsidRPr="00CF77B1" w:rsidRDefault="00CF77B1">
      <w:pPr>
        <w:pStyle w:val="a3"/>
        <w:spacing w:before="11"/>
        <w:rPr>
          <w:i/>
          <w:sz w:val="26"/>
          <w:lang w:val="en-US"/>
        </w:rPr>
      </w:pPr>
      <w:r w:rsidRPr="00CF77B1">
        <w:rPr>
          <w:noProof/>
          <w:lang w:bidi="ar-SA"/>
        </w:rPr>
        <w:drawing>
          <wp:anchor distT="0" distB="0" distL="0" distR="0" simplePos="0" relativeHeight="251631616" behindDoc="0" locked="0" layoutInCell="1" allowOverlap="1" wp14:anchorId="508DB345" wp14:editId="6723316C">
            <wp:simplePos x="0" y="0"/>
            <wp:positionH relativeFrom="page">
              <wp:posOffset>2642864</wp:posOffset>
            </wp:positionH>
            <wp:positionV relativeFrom="paragraph">
              <wp:posOffset>221909</wp:posOffset>
            </wp:positionV>
            <wp:extent cx="2296718" cy="1495425"/>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24" cstate="print"/>
                    <a:stretch>
                      <a:fillRect/>
                    </a:stretch>
                  </pic:blipFill>
                  <pic:spPr>
                    <a:xfrm>
                      <a:off x="0" y="0"/>
                      <a:ext cx="2296718" cy="1495425"/>
                    </a:xfrm>
                    <a:prstGeom prst="rect">
                      <a:avLst/>
                    </a:prstGeom>
                  </pic:spPr>
                </pic:pic>
              </a:graphicData>
            </a:graphic>
          </wp:anchor>
        </w:drawing>
      </w:r>
    </w:p>
    <w:p w:rsidR="00F57B99" w:rsidRPr="00CF77B1" w:rsidRDefault="00CF77B1">
      <w:pPr>
        <w:spacing w:before="26"/>
        <w:ind w:left="3698"/>
        <w:rPr>
          <w:sz w:val="24"/>
          <w:lang w:val="en-US"/>
        </w:rPr>
      </w:pPr>
      <w:r w:rsidRPr="00CF77B1">
        <w:rPr>
          <w:sz w:val="24"/>
          <w:lang w:val="en-US"/>
        </w:rPr>
        <w:t>Figure 5.3.12.1. Configuring outputs</w:t>
      </w:r>
    </w:p>
    <w:p w:rsidR="00386FC4" w:rsidRDefault="00CF77B1">
      <w:pPr>
        <w:pStyle w:val="a3"/>
        <w:spacing w:before="230"/>
        <w:ind w:left="555" w:right="334" w:firstLine="706"/>
        <w:rPr>
          <w:lang w:val="en-US"/>
        </w:rPr>
      </w:pPr>
      <w:r w:rsidRPr="00CF77B1">
        <w:rPr>
          <w:lang w:val="en-US"/>
        </w:rPr>
        <w:t>The Teleport integration unit can be a Modbus client.</w:t>
      </w:r>
      <w:r w:rsidR="00386FC4">
        <w:rPr>
          <w:lang w:val="en-US"/>
        </w:rPr>
        <w:t xml:space="preserve"> The following modes are supported:</w:t>
      </w:r>
    </w:p>
    <w:p w:rsidR="00C152FE" w:rsidRDefault="00C152FE" w:rsidP="00C152FE">
      <w:pPr>
        <w:pStyle w:val="a3"/>
        <w:ind w:left="555" w:right="334" w:firstLine="706"/>
        <w:rPr>
          <w:lang w:val="en-US"/>
        </w:rPr>
      </w:pPr>
      <w:r>
        <w:rPr>
          <w:lang w:val="en-US"/>
        </w:rPr>
        <w:t>Modbus TCP</w:t>
      </w:r>
    </w:p>
    <w:p w:rsidR="00C152FE" w:rsidRDefault="00C152FE" w:rsidP="00C152FE">
      <w:pPr>
        <w:pStyle w:val="a3"/>
        <w:ind w:left="555" w:right="334" w:firstLine="706"/>
        <w:rPr>
          <w:lang w:val="en-US"/>
        </w:rPr>
      </w:pPr>
      <w:r>
        <w:rPr>
          <w:lang w:val="en-US"/>
        </w:rPr>
        <w:t>Modbus RTU</w:t>
      </w:r>
    </w:p>
    <w:p w:rsidR="00C152FE" w:rsidRDefault="00C152FE" w:rsidP="00C152FE">
      <w:pPr>
        <w:pStyle w:val="a3"/>
        <w:ind w:left="555" w:right="334" w:firstLine="706"/>
        <w:rPr>
          <w:lang w:val="en-US"/>
        </w:rPr>
      </w:pPr>
      <w:r>
        <w:rPr>
          <w:lang w:val="en-US"/>
        </w:rPr>
        <w:t>Modbus ASCII</w:t>
      </w:r>
    </w:p>
    <w:p w:rsidR="00F57B99" w:rsidRPr="00CF77B1" w:rsidRDefault="00C152FE">
      <w:pPr>
        <w:pStyle w:val="a3"/>
        <w:spacing w:before="230"/>
        <w:ind w:left="555" w:right="334" w:firstLine="706"/>
        <w:rPr>
          <w:lang w:val="en-US"/>
        </w:rPr>
      </w:pPr>
      <w:r>
        <w:rPr>
          <w:lang w:val="en-US"/>
        </w:rPr>
        <w:t xml:space="preserve">Use </w:t>
      </w:r>
      <w:r w:rsidR="00CF77B1" w:rsidRPr="00CF77B1">
        <w:rPr>
          <w:lang w:val="en-US"/>
        </w:rPr>
        <w:t>the Modbus protocol to read the state of inputs and outputs and manage the outputs.</w:t>
      </w:r>
    </w:p>
    <w:p w:rsidR="00F57B99" w:rsidRPr="00CF77B1" w:rsidRDefault="00CF77B1">
      <w:pPr>
        <w:pStyle w:val="a3"/>
        <w:spacing w:before="230"/>
        <w:ind w:left="1261"/>
        <w:rPr>
          <w:lang w:val="en-US"/>
        </w:rPr>
      </w:pPr>
      <w:r w:rsidRPr="00CF77B1">
        <w:rPr>
          <w:lang w:val="en-US"/>
        </w:rPr>
        <w:t>Address space for the Modbus protocol</w:t>
      </w:r>
    </w:p>
    <w:p w:rsidR="00F57B99" w:rsidRPr="00CF77B1" w:rsidRDefault="00F57B99">
      <w:pPr>
        <w:pStyle w:val="a3"/>
        <w:spacing w:before="10"/>
        <w:rPr>
          <w:sz w:val="19"/>
          <w:lang w:val="en-US"/>
        </w:rPr>
      </w:pPr>
    </w:p>
    <w:tbl>
      <w:tblPr>
        <w:tblW w:w="0" w:type="auto"/>
        <w:tblInd w:w="15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6"/>
        <w:gridCol w:w="5898"/>
      </w:tblGrid>
      <w:tr w:rsidR="00F57B99" w:rsidRPr="00CF77B1">
        <w:trPr>
          <w:trHeight w:val="427"/>
        </w:trPr>
        <w:tc>
          <w:tcPr>
            <w:tcW w:w="2416" w:type="dxa"/>
          </w:tcPr>
          <w:p w:rsidR="00F57B99" w:rsidRPr="00CF77B1" w:rsidRDefault="00CF77B1">
            <w:pPr>
              <w:pStyle w:val="TableParagraph"/>
              <w:rPr>
                <w:sz w:val="28"/>
                <w:lang w:val="en-US"/>
              </w:rPr>
            </w:pPr>
            <w:r w:rsidRPr="00CF77B1">
              <w:rPr>
                <w:sz w:val="28"/>
                <w:lang w:val="en-US"/>
              </w:rPr>
              <w:t>address</w:t>
            </w:r>
          </w:p>
        </w:tc>
        <w:tc>
          <w:tcPr>
            <w:tcW w:w="5898" w:type="dxa"/>
          </w:tcPr>
          <w:p w:rsidR="00F57B99" w:rsidRPr="00CF77B1" w:rsidRDefault="00CF77B1">
            <w:pPr>
              <w:pStyle w:val="TableParagraph"/>
              <w:ind w:left="54"/>
              <w:rPr>
                <w:sz w:val="28"/>
                <w:lang w:val="en-US"/>
              </w:rPr>
            </w:pPr>
            <w:r w:rsidRPr="00CF77B1">
              <w:rPr>
                <w:sz w:val="28"/>
                <w:lang w:val="en-US"/>
              </w:rPr>
              <w:t>value</w:t>
            </w:r>
          </w:p>
        </w:tc>
      </w:tr>
      <w:tr w:rsidR="00F57B99" w:rsidRPr="00F75107">
        <w:trPr>
          <w:trHeight w:val="751"/>
        </w:trPr>
        <w:tc>
          <w:tcPr>
            <w:tcW w:w="2416" w:type="dxa"/>
          </w:tcPr>
          <w:p w:rsidR="00F57B99" w:rsidRPr="00CF77B1" w:rsidRDefault="00CF77B1">
            <w:pPr>
              <w:pStyle w:val="TableParagraph"/>
              <w:rPr>
                <w:sz w:val="28"/>
                <w:lang w:val="en-US"/>
              </w:rPr>
            </w:pPr>
            <w:r w:rsidRPr="00CF77B1">
              <w:rPr>
                <w:sz w:val="28"/>
                <w:lang w:val="en-US"/>
              </w:rPr>
              <w:t>00001-00009</w:t>
            </w:r>
          </w:p>
          <w:p w:rsidR="00F57B99" w:rsidRPr="00CF77B1" w:rsidRDefault="00CF77B1">
            <w:pPr>
              <w:pStyle w:val="TableParagraph"/>
              <w:spacing w:before="0"/>
              <w:rPr>
                <w:sz w:val="28"/>
                <w:lang w:val="en-US"/>
              </w:rPr>
            </w:pPr>
            <w:r w:rsidRPr="00CF77B1">
              <w:rPr>
                <w:sz w:val="28"/>
                <w:lang w:val="en-US"/>
              </w:rPr>
              <w:t>(00001)</w:t>
            </w:r>
          </w:p>
        </w:tc>
        <w:tc>
          <w:tcPr>
            <w:tcW w:w="5898" w:type="dxa"/>
          </w:tcPr>
          <w:p w:rsidR="00F57B99" w:rsidRPr="00CF77B1" w:rsidRDefault="00CF77B1">
            <w:pPr>
              <w:pStyle w:val="TableParagraph"/>
              <w:ind w:left="54" w:right="461"/>
              <w:rPr>
                <w:sz w:val="28"/>
                <w:lang w:val="en-US"/>
              </w:rPr>
            </w:pPr>
            <w:r w:rsidRPr="00CF77B1">
              <w:rPr>
                <w:sz w:val="28"/>
                <w:lang w:val="en-US"/>
              </w:rPr>
              <w:t>The state of digital outputs for Teleport-1 (Teleport-2)</w:t>
            </w:r>
          </w:p>
        </w:tc>
      </w:tr>
      <w:tr w:rsidR="00F57B99" w:rsidRPr="00F75107">
        <w:trPr>
          <w:trHeight w:val="748"/>
        </w:trPr>
        <w:tc>
          <w:tcPr>
            <w:tcW w:w="2416" w:type="dxa"/>
          </w:tcPr>
          <w:p w:rsidR="00F57B99" w:rsidRPr="00CF77B1" w:rsidRDefault="00CF77B1">
            <w:pPr>
              <w:pStyle w:val="TableParagraph"/>
              <w:rPr>
                <w:sz w:val="28"/>
                <w:lang w:val="en-US"/>
              </w:rPr>
            </w:pPr>
            <w:r w:rsidRPr="00CF77B1">
              <w:rPr>
                <w:sz w:val="28"/>
                <w:lang w:val="en-US"/>
              </w:rPr>
              <w:t>10001-10003</w:t>
            </w:r>
          </w:p>
          <w:p w:rsidR="00F57B99" w:rsidRPr="00CF77B1" w:rsidRDefault="00CF77B1">
            <w:pPr>
              <w:pStyle w:val="TableParagraph"/>
              <w:spacing w:before="0"/>
              <w:rPr>
                <w:sz w:val="28"/>
                <w:lang w:val="en-US"/>
              </w:rPr>
            </w:pPr>
            <w:r w:rsidRPr="00CF77B1">
              <w:rPr>
                <w:sz w:val="28"/>
                <w:lang w:val="en-US"/>
              </w:rPr>
              <w:t>(10001-10005)</w:t>
            </w:r>
          </w:p>
        </w:tc>
        <w:tc>
          <w:tcPr>
            <w:tcW w:w="5898" w:type="dxa"/>
          </w:tcPr>
          <w:p w:rsidR="00F57B99" w:rsidRPr="00CF77B1" w:rsidRDefault="00CF77B1">
            <w:pPr>
              <w:pStyle w:val="TableParagraph"/>
              <w:ind w:left="54" w:right="649"/>
              <w:rPr>
                <w:sz w:val="28"/>
                <w:lang w:val="en-US"/>
              </w:rPr>
            </w:pPr>
            <w:r w:rsidRPr="00CF77B1">
              <w:rPr>
                <w:sz w:val="28"/>
                <w:lang w:val="en-US"/>
              </w:rPr>
              <w:t>The state of digital inputs for Teleport-1 (Teleport-2)</w:t>
            </w:r>
          </w:p>
        </w:tc>
      </w:tr>
    </w:tbl>
    <w:p w:rsidR="00F57B99" w:rsidRPr="00CF77B1" w:rsidRDefault="00CF77B1">
      <w:pPr>
        <w:pStyle w:val="a3"/>
        <w:spacing w:before="231"/>
        <w:ind w:left="555"/>
        <w:rPr>
          <w:lang w:val="en-US"/>
        </w:rPr>
      </w:pPr>
      <w:r w:rsidRPr="00CF77B1">
        <w:rPr>
          <w:lang w:val="en-US"/>
        </w:rPr>
        <w:t>The integration unit supports the following protocol functions:</w:t>
      </w:r>
    </w:p>
    <w:p w:rsidR="00F57B99" w:rsidRPr="00CF77B1" w:rsidRDefault="00CF77B1" w:rsidP="00FD09F3">
      <w:pPr>
        <w:pStyle w:val="a4"/>
        <w:numPr>
          <w:ilvl w:val="3"/>
          <w:numId w:val="25"/>
        </w:numPr>
        <w:tabs>
          <w:tab w:val="left" w:pos="1275"/>
          <w:tab w:val="left" w:pos="1276"/>
        </w:tabs>
        <w:spacing w:line="342" w:lineRule="exact"/>
        <w:rPr>
          <w:rFonts w:ascii="Symbol" w:hAnsi="Symbol"/>
          <w:sz w:val="28"/>
          <w:lang w:val="en-US"/>
        </w:rPr>
      </w:pPr>
      <w:r w:rsidRPr="00CF77B1">
        <w:rPr>
          <w:sz w:val="28"/>
          <w:lang w:val="en-US"/>
        </w:rPr>
        <w:t>(0x01) Read Coil Status – read the digital input</w:t>
      </w:r>
    </w:p>
    <w:p w:rsidR="00F57B99" w:rsidRPr="00CF77B1" w:rsidRDefault="00CF77B1" w:rsidP="00FD09F3">
      <w:pPr>
        <w:pStyle w:val="a4"/>
        <w:numPr>
          <w:ilvl w:val="3"/>
          <w:numId w:val="25"/>
        </w:numPr>
        <w:tabs>
          <w:tab w:val="left" w:pos="1275"/>
          <w:tab w:val="left" w:pos="1276"/>
        </w:tabs>
        <w:spacing w:line="343" w:lineRule="exact"/>
        <w:rPr>
          <w:rFonts w:ascii="Symbol" w:hAnsi="Symbol"/>
          <w:sz w:val="28"/>
          <w:lang w:val="en-US"/>
        </w:rPr>
      </w:pPr>
      <w:r w:rsidRPr="00CF77B1">
        <w:rPr>
          <w:sz w:val="28"/>
          <w:lang w:val="en-US"/>
        </w:rPr>
        <w:t>(0x02) Read Discrete Inputs — read the digital output</w:t>
      </w:r>
    </w:p>
    <w:p w:rsidR="00F57B99" w:rsidRPr="00CF77B1" w:rsidRDefault="00CF77B1" w:rsidP="00FD09F3">
      <w:pPr>
        <w:pStyle w:val="a4"/>
        <w:numPr>
          <w:ilvl w:val="3"/>
          <w:numId w:val="25"/>
        </w:numPr>
        <w:tabs>
          <w:tab w:val="left" w:pos="1275"/>
          <w:tab w:val="left" w:pos="1276"/>
        </w:tabs>
        <w:spacing w:before="1" w:line="343" w:lineRule="exact"/>
        <w:rPr>
          <w:rFonts w:ascii="Symbol" w:hAnsi="Symbol"/>
          <w:sz w:val="28"/>
          <w:lang w:val="en-US"/>
        </w:rPr>
      </w:pPr>
      <w:r w:rsidRPr="00CF77B1">
        <w:rPr>
          <w:sz w:val="28"/>
          <w:lang w:val="en-US"/>
        </w:rPr>
        <w:t xml:space="preserve">(0x05) Write SingleCoil Status — write a </w:t>
      </w:r>
      <w:r w:rsidR="004844DE" w:rsidRPr="00CF77B1">
        <w:rPr>
          <w:sz w:val="28"/>
          <w:lang w:val="en-US"/>
        </w:rPr>
        <w:t>single</w:t>
      </w:r>
      <w:r w:rsidRPr="00CF77B1">
        <w:rPr>
          <w:sz w:val="28"/>
          <w:lang w:val="en-US"/>
        </w:rPr>
        <w:t xml:space="preserve"> output</w:t>
      </w:r>
    </w:p>
    <w:p w:rsidR="00F57B99" w:rsidRPr="00CF77B1" w:rsidRDefault="00CF77B1" w:rsidP="00FD09F3">
      <w:pPr>
        <w:pStyle w:val="a4"/>
        <w:numPr>
          <w:ilvl w:val="3"/>
          <w:numId w:val="25"/>
        </w:numPr>
        <w:tabs>
          <w:tab w:val="left" w:pos="1275"/>
          <w:tab w:val="left" w:pos="1276"/>
        </w:tabs>
        <w:spacing w:line="343" w:lineRule="exact"/>
        <w:rPr>
          <w:rFonts w:ascii="Symbol" w:hAnsi="Symbol"/>
          <w:sz w:val="28"/>
          <w:lang w:val="en-US"/>
        </w:rPr>
      </w:pPr>
      <w:r w:rsidRPr="00CF77B1">
        <w:rPr>
          <w:sz w:val="28"/>
          <w:lang w:val="en-US"/>
        </w:rPr>
        <w:t>(0x0F) Write Coil Status — write the group of outputs</w:t>
      </w:r>
    </w:p>
    <w:p w:rsidR="00F57B99" w:rsidRDefault="00F57B99">
      <w:pPr>
        <w:spacing w:line="343" w:lineRule="exact"/>
        <w:rPr>
          <w:rFonts w:ascii="Symbol" w:hAnsi="Symbol"/>
          <w:sz w:val="28"/>
          <w:lang w:val="en-US"/>
        </w:rPr>
      </w:pPr>
    </w:p>
    <w:p w:rsidR="002B43C5" w:rsidRPr="00BD5BBD" w:rsidRDefault="002B43C5" w:rsidP="00BD5BBD">
      <w:pPr>
        <w:pStyle w:val="210"/>
        <w:ind w:hanging="840"/>
        <w:rPr>
          <w:rFonts w:ascii="Arial" w:hAnsi="Arial" w:cs="Arial"/>
          <w:lang w:val="en-US"/>
        </w:rPr>
      </w:pPr>
      <w:r w:rsidRPr="00BD5BBD">
        <w:rPr>
          <w:rFonts w:ascii="Arial" w:hAnsi="Arial" w:cs="Arial"/>
          <w:lang w:val="en-US"/>
        </w:rPr>
        <w:t>5.3.13 I/O network controller mode configuration</w:t>
      </w:r>
    </w:p>
    <w:p w:rsidR="002B43C5" w:rsidRDefault="002B43C5" w:rsidP="002B43C5">
      <w:pPr>
        <w:pStyle w:val="210"/>
        <w:rPr>
          <w:lang w:val="en-US"/>
        </w:rPr>
      </w:pPr>
    </w:p>
    <w:p w:rsidR="00C01284" w:rsidRDefault="00C01284" w:rsidP="002B43C5">
      <w:pPr>
        <w:pStyle w:val="210"/>
        <w:rPr>
          <w:b w:val="0"/>
          <w:bCs w:val="0"/>
          <w:i/>
          <w:iCs/>
          <w:lang w:val="en-US"/>
        </w:rPr>
      </w:pPr>
      <w:r w:rsidRPr="00C01284">
        <w:rPr>
          <w:b w:val="0"/>
          <w:bCs w:val="0"/>
          <w:i/>
          <w:iCs/>
          <w:lang w:val="en-US"/>
        </w:rPr>
        <w:t>Teleport→ PLC</w:t>
      </w:r>
    </w:p>
    <w:p w:rsidR="00C01284" w:rsidRPr="00944001" w:rsidRDefault="00C01284" w:rsidP="002B43C5">
      <w:pPr>
        <w:pStyle w:val="210"/>
        <w:rPr>
          <w:b w:val="0"/>
          <w:bCs w:val="0"/>
          <w:lang w:val="en-US"/>
        </w:rPr>
      </w:pPr>
      <w:r>
        <w:rPr>
          <w:b w:val="0"/>
          <w:bCs w:val="0"/>
          <w:i/>
          <w:iCs/>
          <w:lang w:val="en-US"/>
        </w:rPr>
        <w:br/>
      </w:r>
      <w:r w:rsidR="00944001">
        <w:rPr>
          <w:b w:val="0"/>
          <w:bCs w:val="0"/>
          <w:lang w:val="en-US"/>
        </w:rPr>
        <w:t>Teleport integration unit supports the functions of network controller ( control of inputs and outputs)</w:t>
      </w:r>
    </w:p>
    <w:p w:rsidR="00C01284" w:rsidRDefault="00944001" w:rsidP="002B43C5">
      <w:pPr>
        <w:pStyle w:val="210"/>
        <w:rPr>
          <w:b w:val="0"/>
          <w:bCs w:val="0"/>
          <w:lang w:val="en-US"/>
        </w:rPr>
      </w:pPr>
      <w:r>
        <w:rPr>
          <w:b w:val="0"/>
          <w:bCs w:val="0"/>
          <w:noProof/>
          <w:lang w:val="en-US"/>
        </w:rPr>
        <w:lastRenderedPageBreak/>
        <w:drawing>
          <wp:inline distT="0" distB="0" distL="0" distR="0">
            <wp:extent cx="3057525" cy="2228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2228850"/>
                    </a:xfrm>
                    <a:prstGeom prst="rect">
                      <a:avLst/>
                    </a:prstGeom>
                    <a:noFill/>
                    <a:ln>
                      <a:noFill/>
                    </a:ln>
                  </pic:spPr>
                </pic:pic>
              </a:graphicData>
            </a:graphic>
          </wp:inline>
        </w:drawing>
      </w:r>
    </w:p>
    <w:p w:rsidR="00944001" w:rsidRDefault="00944001" w:rsidP="002B43C5">
      <w:pPr>
        <w:pStyle w:val="210"/>
        <w:rPr>
          <w:b w:val="0"/>
          <w:bCs w:val="0"/>
          <w:lang w:val="en-US"/>
        </w:rPr>
      </w:pPr>
    </w:p>
    <w:p w:rsidR="00944001" w:rsidRDefault="00944001" w:rsidP="002B43C5">
      <w:pPr>
        <w:pStyle w:val="210"/>
        <w:rPr>
          <w:b w:val="0"/>
          <w:bCs w:val="0"/>
          <w:lang w:val="en-US"/>
        </w:rPr>
      </w:pPr>
      <w:r>
        <w:rPr>
          <w:b w:val="0"/>
          <w:bCs w:val="0"/>
          <w:lang w:val="en-US"/>
        </w:rPr>
        <w:t>Figure 5.3.13.1 Network controller mode configuration</w:t>
      </w:r>
    </w:p>
    <w:p w:rsidR="00944001" w:rsidRDefault="00944001" w:rsidP="002B43C5">
      <w:pPr>
        <w:pStyle w:val="210"/>
        <w:rPr>
          <w:b w:val="0"/>
          <w:bCs w:val="0"/>
          <w:lang w:val="en-US"/>
        </w:rPr>
      </w:pPr>
    </w:p>
    <w:p w:rsidR="00944001" w:rsidRDefault="00944001" w:rsidP="00944001">
      <w:pPr>
        <w:pStyle w:val="210"/>
        <w:ind w:left="0"/>
        <w:rPr>
          <w:b w:val="0"/>
          <w:bCs w:val="0"/>
          <w:lang w:val="en-US"/>
        </w:rPr>
      </w:pPr>
      <w:r>
        <w:rPr>
          <w:b w:val="0"/>
          <w:bCs w:val="0"/>
          <w:lang w:val="en-US"/>
        </w:rPr>
        <w:t>State – the state. Enable – enabling the function, Disable – disabling the function.</w:t>
      </w:r>
    </w:p>
    <w:p w:rsidR="00944001" w:rsidRDefault="00944001" w:rsidP="00944001">
      <w:pPr>
        <w:pStyle w:val="210"/>
        <w:ind w:left="0"/>
        <w:rPr>
          <w:b w:val="0"/>
          <w:bCs w:val="0"/>
          <w:lang w:val="en-US"/>
        </w:rPr>
      </w:pPr>
      <w:r>
        <w:rPr>
          <w:b w:val="0"/>
          <w:bCs w:val="0"/>
          <w:lang w:val="en-US"/>
        </w:rPr>
        <w:t>Control of outputs is performed via http-request :</w:t>
      </w:r>
    </w:p>
    <w:p w:rsidR="00944001" w:rsidRDefault="00944001" w:rsidP="00944001">
      <w:pPr>
        <w:pStyle w:val="210"/>
        <w:ind w:left="0"/>
        <w:rPr>
          <w:b w:val="0"/>
          <w:bCs w:val="0"/>
          <w:lang w:val="en-US"/>
        </w:rPr>
      </w:pPr>
      <w:r w:rsidRPr="00944001">
        <w:rPr>
          <w:b w:val="0"/>
          <w:bCs w:val="0"/>
          <w:lang w:val="en-US"/>
        </w:rPr>
        <w:t>xx.xx.xx.xx/digitaloutput/all/value?DO0=0&amp;DO1=1&amp;DO2=0</w:t>
      </w:r>
      <w:r>
        <w:rPr>
          <w:b w:val="0"/>
          <w:bCs w:val="0"/>
          <w:lang w:val="en-US"/>
        </w:rPr>
        <w:br/>
      </w:r>
      <w:r w:rsidRPr="00944001">
        <w:rPr>
          <w:b w:val="0"/>
          <w:bCs w:val="0"/>
          <w:lang w:val="en-US"/>
        </w:rPr>
        <w:t>xx.xx.xx.xx</w:t>
      </w:r>
      <w:r>
        <w:rPr>
          <w:b w:val="0"/>
          <w:bCs w:val="0"/>
          <w:lang w:val="en-US"/>
        </w:rPr>
        <w:t xml:space="preserve"> – IP address of the unit</w:t>
      </w:r>
    </w:p>
    <w:p w:rsidR="00944001" w:rsidRDefault="00944001" w:rsidP="00944001">
      <w:pPr>
        <w:pStyle w:val="210"/>
        <w:ind w:left="0"/>
        <w:rPr>
          <w:b w:val="0"/>
          <w:bCs w:val="0"/>
          <w:lang w:val="en-US"/>
        </w:rPr>
      </w:pPr>
      <w:r w:rsidRPr="00944001">
        <w:rPr>
          <w:b w:val="0"/>
          <w:bCs w:val="0"/>
          <w:lang w:val="en-US"/>
        </w:rPr>
        <w:t>DO0=0</w:t>
      </w:r>
      <w:r>
        <w:rPr>
          <w:b w:val="0"/>
          <w:bCs w:val="0"/>
          <w:lang w:val="en-US"/>
        </w:rPr>
        <w:t xml:space="preserve"> – setting output</w:t>
      </w:r>
      <w:r w:rsidR="00C76F7B">
        <w:rPr>
          <w:b w:val="0"/>
          <w:bCs w:val="0"/>
          <w:lang w:val="en-US"/>
        </w:rPr>
        <w:t xml:space="preserve"> 0</w:t>
      </w:r>
      <w:r>
        <w:rPr>
          <w:b w:val="0"/>
          <w:bCs w:val="0"/>
          <w:lang w:val="en-US"/>
        </w:rPr>
        <w:t xml:space="preserve"> into 0 state (open)</w:t>
      </w:r>
    </w:p>
    <w:p w:rsidR="00944001" w:rsidRDefault="00944001" w:rsidP="00944001">
      <w:pPr>
        <w:pStyle w:val="210"/>
        <w:ind w:left="0"/>
        <w:rPr>
          <w:b w:val="0"/>
          <w:bCs w:val="0"/>
          <w:lang w:val="en-US"/>
        </w:rPr>
      </w:pPr>
      <w:r w:rsidRPr="00944001">
        <w:rPr>
          <w:b w:val="0"/>
          <w:bCs w:val="0"/>
          <w:lang w:val="en-US"/>
        </w:rPr>
        <w:t>DO1=1</w:t>
      </w:r>
      <w:r>
        <w:rPr>
          <w:b w:val="0"/>
          <w:bCs w:val="0"/>
          <w:lang w:val="en-US"/>
        </w:rPr>
        <w:t xml:space="preserve"> for output</w:t>
      </w:r>
      <w:r w:rsidR="00C76F7B">
        <w:rPr>
          <w:b w:val="0"/>
          <w:bCs w:val="0"/>
          <w:lang w:val="en-US"/>
        </w:rPr>
        <w:t xml:space="preserve"> 1</w:t>
      </w:r>
      <w:r>
        <w:rPr>
          <w:b w:val="0"/>
          <w:bCs w:val="0"/>
          <w:lang w:val="en-US"/>
        </w:rPr>
        <w:t xml:space="preserve"> </w:t>
      </w:r>
      <w:r w:rsidR="00C76F7B">
        <w:rPr>
          <w:b w:val="0"/>
          <w:bCs w:val="0"/>
          <w:lang w:val="en-US"/>
        </w:rPr>
        <w:t>in state 1 (closed)</w:t>
      </w:r>
    </w:p>
    <w:p w:rsidR="00C76F7B" w:rsidRDefault="00C76F7B" w:rsidP="00944001">
      <w:pPr>
        <w:pStyle w:val="210"/>
        <w:ind w:left="0"/>
        <w:rPr>
          <w:b w:val="0"/>
          <w:bCs w:val="0"/>
          <w:lang w:val="en-US"/>
        </w:rPr>
      </w:pPr>
      <w:r>
        <w:rPr>
          <w:b w:val="0"/>
          <w:bCs w:val="0"/>
          <w:lang w:val="en-US"/>
        </w:rPr>
        <w:t>Etc.</w:t>
      </w:r>
    </w:p>
    <w:p w:rsidR="00C76F7B" w:rsidRDefault="00C76F7B" w:rsidP="00944001">
      <w:pPr>
        <w:pStyle w:val="210"/>
        <w:ind w:left="0"/>
        <w:rPr>
          <w:b w:val="0"/>
          <w:bCs w:val="0"/>
          <w:lang w:val="en-US"/>
        </w:rPr>
      </w:pPr>
    </w:p>
    <w:p w:rsidR="00C76F7B" w:rsidRDefault="00C76F7B" w:rsidP="00944001">
      <w:pPr>
        <w:pStyle w:val="210"/>
        <w:ind w:left="0"/>
        <w:rPr>
          <w:b w:val="0"/>
          <w:bCs w:val="0"/>
          <w:lang w:val="en-US"/>
        </w:rPr>
      </w:pPr>
      <w:r w:rsidRPr="00C76F7B">
        <w:rPr>
          <w:b w:val="0"/>
          <w:bCs w:val="0"/>
          <w:lang w:val="en-US"/>
        </w:rPr>
        <w:t xml:space="preserve">Obtaining the status of inputs is carried out by periodic sending (with a period of Period, specified in ms.) </w:t>
      </w:r>
      <w:r w:rsidR="008267C5">
        <w:rPr>
          <w:b w:val="0"/>
          <w:bCs w:val="0"/>
          <w:lang w:val="en-US"/>
        </w:rPr>
        <w:t>o</w:t>
      </w:r>
      <w:r w:rsidRPr="00C76F7B">
        <w:rPr>
          <w:b w:val="0"/>
          <w:bCs w:val="0"/>
          <w:lang w:val="en-US"/>
        </w:rPr>
        <w:t>f UDP packets to the UDP port and server addresses (Server 1 - Server 4). The format</w:t>
      </w:r>
      <w:r w:rsidR="008267C5">
        <w:rPr>
          <w:b w:val="0"/>
          <w:bCs w:val="0"/>
          <w:lang w:val="en-US"/>
        </w:rPr>
        <w:t xml:space="preserve"> of sending</w:t>
      </w:r>
      <w:r w:rsidRPr="00C76F7B">
        <w:rPr>
          <w:b w:val="0"/>
          <w:bCs w:val="0"/>
          <w:lang w:val="en-US"/>
        </w:rPr>
        <w:t xml:space="preserve"> matches the format in Advantech ADAM6066 controllers.</w:t>
      </w:r>
    </w:p>
    <w:p w:rsidR="00944001" w:rsidRPr="00944001" w:rsidRDefault="00944001" w:rsidP="00944001">
      <w:pPr>
        <w:rPr>
          <w:sz w:val="28"/>
          <w:szCs w:val="28"/>
          <w:lang w:val="en-US"/>
        </w:rPr>
        <w:sectPr w:rsidR="00944001" w:rsidRPr="00944001">
          <w:pgSz w:w="11900" w:h="16840"/>
          <w:pgMar w:top="1540" w:right="800" w:bottom="1120" w:left="580" w:header="272" w:footer="888" w:gutter="0"/>
          <w:cols w:space="720"/>
        </w:sectPr>
      </w:pPr>
      <w:r>
        <w:rPr>
          <w:b/>
          <w:bCs/>
          <w:lang w:val="en-US"/>
        </w:rPr>
        <w:br w:type="page"/>
      </w:r>
    </w:p>
    <w:p w:rsidR="00F57B99" w:rsidRPr="00CF77B1" w:rsidRDefault="00CF77B1" w:rsidP="00FD09F3">
      <w:pPr>
        <w:pStyle w:val="210"/>
        <w:numPr>
          <w:ilvl w:val="2"/>
          <w:numId w:val="42"/>
        </w:numPr>
        <w:tabs>
          <w:tab w:val="left" w:pos="1412"/>
        </w:tabs>
        <w:spacing w:before="89"/>
        <w:rPr>
          <w:rFonts w:ascii="Arial" w:hAnsi="Arial"/>
          <w:lang w:val="en-US"/>
        </w:rPr>
      </w:pPr>
      <w:bookmarkStart w:id="43" w:name="5.3.13_Настройка_списка_событий"/>
      <w:bookmarkStart w:id="44" w:name="_TOC_250051"/>
      <w:bookmarkEnd w:id="43"/>
      <w:r w:rsidRPr="00CF77B1">
        <w:rPr>
          <w:rFonts w:ascii="Arial" w:hAnsi="Arial"/>
          <w:lang w:val="en-US"/>
        </w:rPr>
        <w:lastRenderedPageBreak/>
        <w:t xml:space="preserve">Configuring the </w:t>
      </w:r>
      <w:bookmarkEnd w:id="44"/>
      <w:r w:rsidRPr="00CF77B1">
        <w:rPr>
          <w:rFonts w:ascii="Arial" w:hAnsi="Arial"/>
          <w:lang w:val="en-US"/>
        </w:rPr>
        <w:t>event list</w:t>
      </w:r>
    </w:p>
    <w:p w:rsidR="00F57B99" w:rsidRPr="00CF77B1" w:rsidRDefault="00CF77B1">
      <w:pPr>
        <w:spacing w:before="121"/>
        <w:ind w:left="555"/>
        <w:rPr>
          <w:i/>
          <w:sz w:val="28"/>
          <w:lang w:val="en-US"/>
        </w:rPr>
      </w:pPr>
      <w:r w:rsidRPr="00CF77B1">
        <w:rPr>
          <w:i/>
          <w:sz w:val="28"/>
          <w:lang w:val="en-US"/>
        </w:rPr>
        <w:t>Events → Event List</w:t>
      </w:r>
    </w:p>
    <w:p w:rsidR="00F57B99" w:rsidRPr="00CF77B1" w:rsidRDefault="00CF77B1">
      <w:pPr>
        <w:pStyle w:val="a3"/>
        <w:spacing w:before="230"/>
        <w:ind w:left="555" w:right="436" w:firstLine="710"/>
        <w:rPr>
          <w:lang w:val="en-US"/>
        </w:rPr>
      </w:pPr>
      <w:r w:rsidRPr="00CF77B1">
        <w:rPr>
          <w:lang w:val="en-US"/>
        </w:rPr>
        <w:t>The Teleport integration unit has a wide range of capabilities to ensure convenient administration. The key feature is the ability to provide an administrator with instant notifications about the events through various tools, such as Syslog, SMTP (e-mail) or SNMP Trap.</w:t>
      </w:r>
    </w:p>
    <w:p w:rsidR="00F57B99" w:rsidRPr="00CF77B1" w:rsidRDefault="00CF77B1">
      <w:pPr>
        <w:pStyle w:val="a3"/>
        <w:ind w:left="555" w:firstLine="710"/>
        <w:rPr>
          <w:lang w:val="en-US"/>
        </w:rPr>
      </w:pPr>
      <w:r w:rsidRPr="00CF77B1">
        <w:rPr>
          <w:noProof/>
          <w:lang w:bidi="ar-SA"/>
        </w:rPr>
        <w:drawing>
          <wp:anchor distT="0" distB="0" distL="0" distR="0" simplePos="0" relativeHeight="251633664" behindDoc="0" locked="0" layoutInCell="1" allowOverlap="1" wp14:anchorId="4C2BEC2D" wp14:editId="4C10626C">
            <wp:simplePos x="0" y="0"/>
            <wp:positionH relativeFrom="page">
              <wp:posOffset>2442824</wp:posOffset>
            </wp:positionH>
            <wp:positionV relativeFrom="paragraph">
              <wp:posOffset>834289</wp:posOffset>
            </wp:positionV>
            <wp:extent cx="2613847" cy="1179576"/>
            <wp:effectExtent l="0" t="0" r="0" b="0"/>
            <wp:wrapTopAndBottom/>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126" cstate="print"/>
                    <a:stretch>
                      <a:fillRect/>
                    </a:stretch>
                  </pic:blipFill>
                  <pic:spPr>
                    <a:xfrm>
                      <a:off x="0" y="0"/>
                      <a:ext cx="2613847" cy="1179576"/>
                    </a:xfrm>
                    <a:prstGeom prst="rect">
                      <a:avLst/>
                    </a:prstGeom>
                  </pic:spPr>
                </pic:pic>
              </a:graphicData>
            </a:graphic>
          </wp:anchor>
        </w:drawing>
      </w:r>
      <w:r w:rsidRPr="00CF77B1">
        <w:rPr>
          <w:lang w:val="en-US"/>
        </w:rPr>
        <w:t>The integration unit may be adjusted to respond only to certain events to which an appropriate level of significance is assigned (only for the Syslog protocol). Levels range from 0 to 7, where 0 is the highest level of significance.</w:t>
      </w:r>
    </w:p>
    <w:p w:rsidR="00F57B99" w:rsidRPr="00CF77B1" w:rsidRDefault="00CF77B1">
      <w:pPr>
        <w:spacing w:before="111"/>
        <w:ind w:left="3938" w:right="3284"/>
        <w:jc w:val="center"/>
        <w:rPr>
          <w:sz w:val="24"/>
          <w:lang w:val="en-US"/>
        </w:rPr>
      </w:pPr>
      <w:r w:rsidRPr="00CF77B1">
        <w:rPr>
          <w:sz w:val="24"/>
          <w:lang w:val="en-US"/>
        </w:rPr>
        <w:t>Figure 5.3.13 Event list</w:t>
      </w:r>
    </w:p>
    <w:p w:rsidR="00F57B99" w:rsidRPr="00CF77B1" w:rsidRDefault="00F57B99">
      <w:pPr>
        <w:pStyle w:val="a3"/>
        <w:rPr>
          <w:lang w:val="en-US"/>
        </w:rPr>
      </w:pPr>
    </w:p>
    <w:p w:rsidR="00F57B99" w:rsidRPr="00CF77B1" w:rsidRDefault="00CF77B1">
      <w:pPr>
        <w:pStyle w:val="a3"/>
        <w:ind w:left="1046"/>
        <w:rPr>
          <w:lang w:val="en-US"/>
        </w:rPr>
      </w:pPr>
      <w:r w:rsidRPr="00CF77B1">
        <w:rPr>
          <w:lang w:val="en-US"/>
        </w:rPr>
        <w:t>The following range of levels is generally accepted:</w:t>
      </w:r>
    </w:p>
    <w:p w:rsidR="00F57B99" w:rsidRPr="00CF77B1" w:rsidRDefault="00CF77B1" w:rsidP="00FD09F3">
      <w:pPr>
        <w:pStyle w:val="a4"/>
        <w:numPr>
          <w:ilvl w:val="3"/>
          <w:numId w:val="42"/>
        </w:numPr>
        <w:tabs>
          <w:tab w:val="left" w:pos="1275"/>
          <w:tab w:val="left" w:pos="1276"/>
        </w:tabs>
        <w:spacing w:line="342" w:lineRule="exact"/>
        <w:rPr>
          <w:rFonts w:ascii="Symbol" w:hAnsi="Symbol"/>
          <w:sz w:val="28"/>
          <w:lang w:val="en-US"/>
        </w:rPr>
      </w:pPr>
      <w:r w:rsidRPr="00CF77B1">
        <w:rPr>
          <w:b/>
          <w:sz w:val="28"/>
          <w:lang w:val="en-US"/>
        </w:rPr>
        <w:t>(0) Emergency</w:t>
      </w:r>
      <w:r w:rsidRPr="00CF77B1">
        <w:rPr>
          <w:sz w:val="28"/>
          <w:lang w:val="en-US"/>
        </w:rPr>
        <w:t>: the system is inoperable</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(1) Alert</w:t>
      </w:r>
      <w:r w:rsidRPr="00CF77B1">
        <w:rPr>
          <w:sz w:val="28"/>
          <w:lang w:val="en-US"/>
        </w:rPr>
        <w:t>: the system requires immediate intervention</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(2) Critical</w:t>
      </w:r>
      <w:r w:rsidRPr="00CF77B1">
        <w:rPr>
          <w:sz w:val="28"/>
          <w:lang w:val="en-US"/>
        </w:rPr>
        <w:t>: the state of the system is critical</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(3) Error</w:t>
      </w:r>
      <w:r w:rsidRPr="00CF77B1">
        <w:rPr>
          <w:sz w:val="28"/>
          <w:lang w:val="en-US"/>
        </w:rPr>
        <w:t>: error messages</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(4) Warning</w:t>
      </w:r>
      <w:r w:rsidRPr="00CF77B1">
        <w:rPr>
          <w:sz w:val="28"/>
          <w:lang w:val="en-US"/>
        </w:rPr>
        <w:t>: warnings about possible problems</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(5) Notice</w:t>
      </w:r>
      <w:r w:rsidRPr="00CF77B1">
        <w:rPr>
          <w:sz w:val="28"/>
          <w:lang w:val="en-US"/>
        </w:rPr>
        <w:t>: messages of normal, but important events</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(6) Informational</w:t>
      </w:r>
      <w:r w:rsidRPr="00CF77B1">
        <w:rPr>
          <w:sz w:val="28"/>
          <w:lang w:val="en-US"/>
        </w:rPr>
        <w:t>: information messages</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(7) Debug</w:t>
      </w:r>
      <w:r w:rsidRPr="00CF77B1">
        <w:rPr>
          <w:sz w:val="28"/>
          <w:lang w:val="en-US"/>
        </w:rPr>
        <w:t>: debugging messages</w:t>
      </w:r>
    </w:p>
    <w:p w:rsidR="00F57B99" w:rsidRPr="00CF77B1" w:rsidRDefault="00CF77B1">
      <w:pPr>
        <w:pStyle w:val="a3"/>
        <w:spacing w:before="231"/>
        <w:ind w:left="555" w:right="378" w:firstLine="710"/>
        <w:rPr>
          <w:lang w:val="en-US"/>
        </w:rPr>
      </w:pPr>
      <w:r w:rsidRPr="00CF77B1">
        <w:rPr>
          <w:lang w:val="en-US"/>
        </w:rPr>
        <w:t>Such separation of events significance levels allows to process the events differently on the server side. For example, messages about level 6 and 7 events can simply be recorded in the event log, while messages about level 0-3 events will be shown to the operator.</w:t>
      </w:r>
    </w:p>
    <w:p w:rsidR="00F57B99" w:rsidRPr="00CF77B1" w:rsidRDefault="00F57B99">
      <w:pPr>
        <w:pStyle w:val="a3"/>
        <w:rPr>
          <w:lang w:val="en-US"/>
        </w:rPr>
      </w:pPr>
    </w:p>
    <w:p w:rsidR="00F57B99" w:rsidRPr="00CF77B1" w:rsidRDefault="00CF77B1">
      <w:pPr>
        <w:pStyle w:val="a3"/>
        <w:ind w:left="555"/>
        <w:rPr>
          <w:lang w:val="en-US"/>
        </w:rPr>
      </w:pPr>
      <w:r w:rsidRPr="00CF77B1">
        <w:rPr>
          <w:lang w:val="en-US"/>
        </w:rPr>
        <w:t>The settings are divided into subgroups by the following categories:</w:t>
      </w:r>
    </w:p>
    <w:p w:rsidR="00F57B99" w:rsidRPr="00CF77B1" w:rsidRDefault="00CF77B1" w:rsidP="00FD09F3">
      <w:pPr>
        <w:pStyle w:val="a4"/>
        <w:numPr>
          <w:ilvl w:val="3"/>
          <w:numId w:val="42"/>
        </w:numPr>
        <w:tabs>
          <w:tab w:val="left" w:pos="1276"/>
        </w:tabs>
        <w:spacing w:before="230"/>
        <w:ind w:right="565" w:hanging="282"/>
        <w:rPr>
          <w:rFonts w:ascii="Symbol" w:hAnsi="Symbol"/>
          <w:sz w:val="20"/>
          <w:lang w:val="en-US"/>
        </w:rPr>
      </w:pPr>
      <w:r w:rsidRPr="00CF77B1">
        <w:rPr>
          <w:b/>
          <w:sz w:val="28"/>
          <w:lang w:val="en-US"/>
        </w:rPr>
        <w:t>System</w:t>
      </w:r>
      <w:r w:rsidRPr="00CF77B1">
        <w:rPr>
          <w:sz w:val="28"/>
          <w:lang w:val="en-US"/>
        </w:rPr>
        <w:t xml:space="preserve"> – change the system state (restart, update, reset to factory settings, etc.)</w:t>
      </w:r>
    </w:p>
    <w:p w:rsidR="00F57B99" w:rsidRPr="00CF77B1" w:rsidRDefault="00CF77B1" w:rsidP="00FD09F3">
      <w:pPr>
        <w:pStyle w:val="a4"/>
        <w:numPr>
          <w:ilvl w:val="3"/>
          <w:numId w:val="42"/>
        </w:numPr>
        <w:tabs>
          <w:tab w:val="left" w:pos="1276"/>
        </w:tabs>
        <w:spacing w:before="1"/>
        <w:ind w:hanging="282"/>
        <w:rPr>
          <w:rFonts w:ascii="Symbol" w:hAnsi="Symbol"/>
          <w:sz w:val="20"/>
          <w:lang w:val="en-US"/>
        </w:rPr>
      </w:pPr>
      <w:r w:rsidRPr="00CF77B1">
        <w:rPr>
          <w:b/>
          <w:sz w:val="28"/>
          <w:lang w:val="en-US"/>
        </w:rPr>
        <w:t>Inputs</w:t>
      </w:r>
      <w:r w:rsidRPr="00CF77B1">
        <w:rPr>
          <w:sz w:val="28"/>
          <w:lang w:val="en-US"/>
        </w:rPr>
        <w:t xml:space="preserve"> — event in case of changing the state of inputs</w:t>
      </w:r>
    </w:p>
    <w:p w:rsidR="00F57B99" w:rsidRPr="00CF77B1" w:rsidRDefault="00CF77B1" w:rsidP="00FD09F3">
      <w:pPr>
        <w:pStyle w:val="a4"/>
        <w:numPr>
          <w:ilvl w:val="3"/>
          <w:numId w:val="42"/>
        </w:numPr>
        <w:tabs>
          <w:tab w:val="left" w:pos="1276"/>
        </w:tabs>
        <w:spacing w:before="120"/>
        <w:ind w:hanging="282"/>
        <w:rPr>
          <w:rFonts w:ascii="Symbol" w:hAnsi="Symbol"/>
          <w:sz w:val="20"/>
          <w:lang w:val="en-US"/>
        </w:rPr>
      </w:pPr>
      <w:r w:rsidRPr="00CF77B1">
        <w:rPr>
          <w:b/>
          <w:sz w:val="28"/>
          <w:lang w:val="en-US"/>
        </w:rPr>
        <w:t xml:space="preserve">Outputs </w:t>
      </w:r>
      <w:r w:rsidRPr="00CF77B1">
        <w:rPr>
          <w:sz w:val="28"/>
          <w:lang w:val="en-US"/>
        </w:rPr>
        <w:t>— event in case of changing the state of outputs</w:t>
      </w:r>
    </w:p>
    <w:p w:rsidR="00F57B99" w:rsidRPr="00CF77B1" w:rsidRDefault="00F57B99">
      <w:pPr>
        <w:rPr>
          <w:rFonts w:ascii="Symbol" w:hAnsi="Symbol"/>
          <w:sz w:val="20"/>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42"/>
        </w:numPr>
        <w:tabs>
          <w:tab w:val="left" w:pos="1412"/>
        </w:tabs>
        <w:spacing w:before="89"/>
        <w:rPr>
          <w:rFonts w:ascii="Arial" w:hAnsi="Arial"/>
          <w:lang w:val="en-US"/>
        </w:rPr>
      </w:pPr>
      <w:bookmarkStart w:id="45" w:name="5.3.14_Настройка_Syslog"/>
      <w:bookmarkStart w:id="46" w:name="_TOC_250050"/>
      <w:bookmarkEnd w:id="45"/>
      <w:r w:rsidRPr="00CF77B1">
        <w:rPr>
          <w:rFonts w:ascii="Arial" w:hAnsi="Arial"/>
          <w:lang w:val="en-US"/>
        </w:rPr>
        <w:lastRenderedPageBreak/>
        <w:t xml:space="preserve">Configuring </w:t>
      </w:r>
      <w:bookmarkEnd w:id="46"/>
      <w:r w:rsidRPr="00CF77B1">
        <w:rPr>
          <w:rFonts w:ascii="Arial" w:hAnsi="Arial"/>
          <w:lang w:val="en-US"/>
        </w:rPr>
        <w:t>Syslog</w:t>
      </w:r>
    </w:p>
    <w:p w:rsidR="00F57B99" w:rsidRPr="00CF77B1" w:rsidRDefault="00CF77B1">
      <w:pPr>
        <w:spacing w:before="121"/>
        <w:ind w:left="555"/>
        <w:rPr>
          <w:i/>
          <w:sz w:val="28"/>
          <w:lang w:val="en-US"/>
        </w:rPr>
      </w:pPr>
      <w:r w:rsidRPr="00CF77B1">
        <w:rPr>
          <w:i/>
          <w:sz w:val="28"/>
          <w:lang w:val="en-US"/>
        </w:rPr>
        <w:t>Events → Syslog</w:t>
      </w:r>
    </w:p>
    <w:p w:rsidR="00F57B99" w:rsidRPr="00CF77B1" w:rsidRDefault="00F57B99">
      <w:pPr>
        <w:pStyle w:val="a3"/>
        <w:rPr>
          <w:i/>
          <w:lang w:val="en-US"/>
        </w:rPr>
      </w:pPr>
    </w:p>
    <w:p w:rsidR="00F57B99" w:rsidRPr="00CF77B1" w:rsidRDefault="00CF77B1">
      <w:pPr>
        <w:pStyle w:val="a3"/>
        <w:ind w:left="555" w:right="436" w:firstLine="710"/>
        <w:rPr>
          <w:lang w:val="en-US"/>
        </w:rPr>
      </w:pPr>
      <w:r w:rsidRPr="00CF77B1">
        <w:rPr>
          <w:b/>
          <w:lang w:val="en-US"/>
        </w:rPr>
        <w:t>Syslog</w:t>
      </w:r>
      <w:r w:rsidRPr="00CF77B1">
        <w:rPr>
          <w:lang w:val="en-US"/>
        </w:rPr>
        <w:t xml:space="preserve"> – the standard for sending messages about the events occurring in the system (logs) used in IP networks. Syslog protocol is simple: when certain events occur, Teleport sends a short text message, less than 1024 bytes in size, to the recipient of the message. Messages are sent by UDP (port 514). Syslog is used for ease of administration and information security.</w:t>
      </w:r>
    </w:p>
    <w:p w:rsidR="00F57B99" w:rsidRPr="00CF77B1" w:rsidRDefault="00CF77B1">
      <w:pPr>
        <w:pStyle w:val="a3"/>
        <w:spacing w:before="230"/>
        <w:ind w:left="555" w:right="436" w:firstLine="710"/>
        <w:rPr>
          <w:lang w:val="en-US"/>
        </w:rPr>
      </w:pPr>
      <w:r w:rsidRPr="00CF77B1">
        <w:rPr>
          <w:lang w:val="en-US"/>
        </w:rPr>
        <w:t>Certain events may be flexibly adjusted and provided with an appropriate level of significance is assigned (Events → Event List tab). Levels range from 0 to 7, where 0 is the highest level of significance.</w:t>
      </w:r>
    </w:p>
    <w:p w:rsidR="00F57B99" w:rsidRPr="00CF77B1" w:rsidRDefault="00CF77B1">
      <w:pPr>
        <w:pStyle w:val="a3"/>
        <w:spacing w:before="230"/>
        <w:ind w:left="1046"/>
        <w:rPr>
          <w:lang w:val="en-US"/>
        </w:rPr>
      </w:pPr>
      <w:r w:rsidRPr="00CF77B1">
        <w:rPr>
          <w:lang w:val="en-US"/>
        </w:rPr>
        <w:t>The following range of levels is generally accepted:</w:t>
      </w:r>
    </w:p>
    <w:p w:rsidR="00F57B99" w:rsidRPr="00CF77B1" w:rsidRDefault="00CF77B1" w:rsidP="00FD09F3">
      <w:pPr>
        <w:pStyle w:val="a4"/>
        <w:numPr>
          <w:ilvl w:val="3"/>
          <w:numId w:val="42"/>
        </w:numPr>
        <w:tabs>
          <w:tab w:val="left" w:pos="1276"/>
        </w:tabs>
        <w:spacing w:line="342" w:lineRule="exact"/>
        <w:ind w:hanging="282"/>
        <w:rPr>
          <w:rFonts w:ascii="Symbol" w:hAnsi="Symbol"/>
          <w:sz w:val="28"/>
          <w:lang w:val="en-US"/>
        </w:rPr>
      </w:pPr>
      <w:r w:rsidRPr="00CF77B1">
        <w:rPr>
          <w:b/>
          <w:sz w:val="28"/>
          <w:lang w:val="en-US"/>
        </w:rPr>
        <w:t>(0) Emergency</w:t>
      </w:r>
      <w:r w:rsidRPr="00CF77B1">
        <w:rPr>
          <w:sz w:val="28"/>
          <w:lang w:val="en-US"/>
        </w:rPr>
        <w:t>: the system is inoperable</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(1) Alert</w:t>
      </w:r>
      <w:r w:rsidRPr="00CF77B1">
        <w:rPr>
          <w:sz w:val="28"/>
          <w:lang w:val="en-US"/>
        </w:rPr>
        <w:t>: the system requires immediate intervention</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(2) Critical</w:t>
      </w:r>
      <w:r w:rsidRPr="00CF77B1">
        <w:rPr>
          <w:sz w:val="28"/>
          <w:lang w:val="en-US"/>
        </w:rPr>
        <w:t>: the state of the system is critical</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(3) Error</w:t>
      </w:r>
      <w:r w:rsidRPr="00CF77B1">
        <w:rPr>
          <w:sz w:val="28"/>
          <w:lang w:val="en-US"/>
        </w:rPr>
        <w:t>: error messages</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(4) Warning</w:t>
      </w:r>
      <w:r w:rsidRPr="00CF77B1">
        <w:rPr>
          <w:sz w:val="28"/>
          <w:lang w:val="en-US"/>
        </w:rPr>
        <w:t>: warnings about possible problems</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(5) Notice</w:t>
      </w:r>
      <w:r w:rsidRPr="00CF77B1">
        <w:rPr>
          <w:sz w:val="28"/>
          <w:lang w:val="en-US"/>
        </w:rPr>
        <w:t>: messages of normal, but important events</w:t>
      </w:r>
    </w:p>
    <w:p w:rsidR="00F57B99" w:rsidRPr="00CF77B1" w:rsidRDefault="00CF77B1" w:rsidP="00FD09F3">
      <w:pPr>
        <w:pStyle w:val="a4"/>
        <w:numPr>
          <w:ilvl w:val="3"/>
          <w:numId w:val="42"/>
        </w:numPr>
        <w:tabs>
          <w:tab w:val="left" w:pos="1276"/>
        </w:tabs>
        <w:spacing w:before="1" w:line="343" w:lineRule="exact"/>
        <w:ind w:hanging="282"/>
        <w:rPr>
          <w:rFonts w:ascii="Symbol" w:hAnsi="Symbol"/>
          <w:sz w:val="28"/>
          <w:lang w:val="en-US"/>
        </w:rPr>
      </w:pPr>
      <w:r w:rsidRPr="00CF77B1">
        <w:rPr>
          <w:b/>
          <w:sz w:val="28"/>
          <w:lang w:val="en-US"/>
        </w:rPr>
        <w:t>(6) Informational</w:t>
      </w:r>
      <w:r w:rsidRPr="00CF77B1">
        <w:rPr>
          <w:sz w:val="28"/>
          <w:lang w:val="en-US"/>
        </w:rPr>
        <w:t>: information messages</w:t>
      </w:r>
    </w:p>
    <w:p w:rsidR="00F57B99" w:rsidRPr="00CF77B1" w:rsidRDefault="00CF77B1" w:rsidP="00FD09F3">
      <w:pPr>
        <w:pStyle w:val="a4"/>
        <w:numPr>
          <w:ilvl w:val="3"/>
          <w:numId w:val="42"/>
        </w:numPr>
        <w:tabs>
          <w:tab w:val="left" w:pos="1276"/>
        </w:tabs>
        <w:spacing w:line="343" w:lineRule="exact"/>
        <w:ind w:hanging="282"/>
        <w:rPr>
          <w:rFonts w:ascii="Symbol" w:hAnsi="Symbol"/>
          <w:sz w:val="28"/>
          <w:lang w:val="en-US"/>
        </w:rPr>
      </w:pPr>
      <w:r w:rsidRPr="00CF77B1">
        <w:rPr>
          <w:b/>
          <w:sz w:val="28"/>
          <w:lang w:val="en-US"/>
        </w:rPr>
        <w:t>(7) Debug</w:t>
      </w:r>
      <w:r w:rsidRPr="00CF77B1">
        <w:rPr>
          <w:sz w:val="28"/>
          <w:lang w:val="en-US"/>
        </w:rPr>
        <w:t>: debugging messages</w:t>
      </w:r>
    </w:p>
    <w:p w:rsidR="00F57B99" w:rsidRPr="00CF77B1" w:rsidRDefault="00CF77B1">
      <w:pPr>
        <w:pStyle w:val="a3"/>
        <w:spacing w:before="231"/>
        <w:ind w:left="555" w:right="334" w:firstLine="710"/>
        <w:rPr>
          <w:lang w:val="en-US"/>
        </w:rPr>
      </w:pPr>
      <w:r w:rsidRPr="00CF77B1">
        <w:rPr>
          <w:lang w:val="en-US"/>
        </w:rPr>
        <w:t>Such separation of event significance</w:t>
      </w:r>
      <w:r w:rsidR="004844DE">
        <w:rPr>
          <w:lang w:val="en-US"/>
        </w:rPr>
        <w:t xml:space="preserve"> levels allows </w:t>
      </w:r>
      <w:r w:rsidRPr="00CF77B1">
        <w:rPr>
          <w:lang w:val="en-US"/>
        </w:rPr>
        <w:t>process</w:t>
      </w:r>
      <w:r w:rsidR="004844DE">
        <w:rPr>
          <w:lang w:val="en-US"/>
        </w:rPr>
        <w:t>ing</w:t>
      </w:r>
      <w:r w:rsidRPr="00CF77B1">
        <w:rPr>
          <w:lang w:val="en-US"/>
        </w:rPr>
        <w:t xml:space="preserve"> the events </w:t>
      </w:r>
      <w:r w:rsidR="004844DE">
        <w:rPr>
          <w:lang w:val="en-US"/>
        </w:rPr>
        <w:t>in different ways</w:t>
      </w:r>
      <w:r w:rsidRPr="00CF77B1">
        <w:rPr>
          <w:lang w:val="en-US"/>
        </w:rPr>
        <w:t xml:space="preserve"> on the recipient side. For example, messages about level 6 and 7 events can simply be recorded in the event log, while messages about level 0-3 events will be shown to the operator.</w:t>
      </w:r>
    </w:p>
    <w:p w:rsidR="00F57B99" w:rsidRPr="00CF77B1" w:rsidRDefault="00F57B99">
      <w:pPr>
        <w:pStyle w:val="a3"/>
        <w:rPr>
          <w:lang w:val="en-US"/>
        </w:rPr>
      </w:pPr>
    </w:p>
    <w:p w:rsidR="00F57B99" w:rsidRPr="00CF77B1" w:rsidRDefault="00CF77B1">
      <w:pPr>
        <w:pStyle w:val="210"/>
        <w:ind w:left="3698"/>
        <w:rPr>
          <w:lang w:val="en-US"/>
        </w:rPr>
      </w:pPr>
      <w:r w:rsidRPr="00CF77B1">
        <w:rPr>
          <w:lang w:val="en-US"/>
        </w:rPr>
        <w:t>Syslog message format</w:t>
      </w:r>
    </w:p>
    <w:p w:rsidR="00F57B99" w:rsidRPr="00CF77B1" w:rsidRDefault="00CF77B1">
      <w:pPr>
        <w:pStyle w:val="a3"/>
        <w:ind w:left="625"/>
        <w:rPr>
          <w:lang w:val="en-US"/>
        </w:rPr>
      </w:pPr>
      <w:r w:rsidRPr="00CF77B1">
        <w:rPr>
          <w:lang w:val="en-US"/>
        </w:rPr>
        <w:t>According to the Syslog standard, the message has the following format:</w:t>
      </w:r>
    </w:p>
    <w:p w:rsidR="00F57B99" w:rsidRPr="00CF77B1" w:rsidRDefault="00CF77B1">
      <w:pPr>
        <w:pStyle w:val="a3"/>
        <w:ind w:left="555"/>
        <w:rPr>
          <w:lang w:val="en-US"/>
        </w:rPr>
      </w:pPr>
      <w:r w:rsidRPr="00CF77B1">
        <w:rPr>
          <w:lang w:val="en-US"/>
        </w:rPr>
        <w:t>&lt;significance level&gt; &lt;date and time&gt; &lt;sender's IP address&gt; &lt;message&gt;</w:t>
      </w:r>
    </w:p>
    <w:p w:rsidR="00F57B99" w:rsidRPr="00CF77B1" w:rsidRDefault="00F57B99">
      <w:pPr>
        <w:pStyle w:val="a3"/>
        <w:rPr>
          <w:lang w:val="en-US"/>
        </w:rPr>
      </w:pPr>
    </w:p>
    <w:p w:rsidR="00F57B99" w:rsidRPr="00CF77B1" w:rsidRDefault="00CF77B1">
      <w:pPr>
        <w:pStyle w:val="a3"/>
        <w:ind w:left="555" w:right="366"/>
        <w:rPr>
          <w:lang w:val="en-US"/>
        </w:rPr>
      </w:pPr>
      <w:r w:rsidRPr="00CF77B1">
        <w:rPr>
          <w:b/>
          <w:lang w:val="en-US"/>
        </w:rPr>
        <w:t xml:space="preserve">Note: </w:t>
      </w:r>
      <w:r w:rsidRPr="00CF77B1">
        <w:rPr>
          <w:lang w:val="en-US"/>
        </w:rPr>
        <w:t>the &lt;date and time&gt; field shows the date and time received by the SNTP protocol. If no time data is received or SNTP is not configured, the &lt;date and time&gt; field will show the time in seconds after power supply.</w:t>
      </w:r>
    </w:p>
    <w:p w:rsidR="00F57B99" w:rsidRPr="00CF77B1" w:rsidRDefault="00F57B99">
      <w:pPr>
        <w:pStyle w:val="a3"/>
        <w:rPr>
          <w:lang w:val="en-US"/>
        </w:rPr>
      </w:pPr>
    </w:p>
    <w:p w:rsidR="00F57B99" w:rsidRPr="00CF77B1" w:rsidRDefault="00CF77B1">
      <w:pPr>
        <w:pStyle w:val="a3"/>
        <w:ind w:left="555" w:right="1557"/>
        <w:rPr>
          <w:lang w:val="en-US"/>
        </w:rPr>
      </w:pPr>
      <w:r w:rsidRPr="00CF77B1">
        <w:rPr>
          <w:lang w:val="en-US"/>
        </w:rPr>
        <w:t>Here is an example to illustrate that: We have a message</w:t>
      </w:r>
      <w:r w:rsidRPr="00CF77B1">
        <w:rPr>
          <w:b/>
          <w:lang w:val="en-US"/>
        </w:rPr>
        <w:t xml:space="preserve">, </w:t>
      </w:r>
      <w:r w:rsidRPr="00CF77B1">
        <w:rPr>
          <w:lang w:val="en-US"/>
        </w:rPr>
        <w:t>received over Wireshark:</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9"/>
        <w:rPr>
          <w:sz w:val="7"/>
          <w:lang w:val="en-US"/>
        </w:rPr>
      </w:pPr>
    </w:p>
    <w:p w:rsidR="00F57B99" w:rsidRPr="00CF77B1" w:rsidRDefault="00CF77B1">
      <w:pPr>
        <w:pStyle w:val="a3"/>
        <w:ind w:left="1190"/>
        <w:rPr>
          <w:sz w:val="20"/>
          <w:lang w:val="en-US"/>
        </w:rPr>
      </w:pPr>
      <w:r w:rsidRPr="00CF77B1">
        <w:rPr>
          <w:noProof/>
          <w:sz w:val="20"/>
          <w:lang w:bidi="ar-SA"/>
        </w:rPr>
        <w:drawing>
          <wp:inline distT="0" distB="0" distL="0" distR="0" wp14:anchorId="2B9CAE8A" wp14:editId="34E0ADCA">
            <wp:extent cx="5313680" cy="195452"/>
            <wp:effectExtent l="0" t="0" r="0" b="0"/>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127" cstate="print"/>
                    <a:stretch>
                      <a:fillRect/>
                    </a:stretch>
                  </pic:blipFill>
                  <pic:spPr>
                    <a:xfrm>
                      <a:off x="0" y="0"/>
                      <a:ext cx="5313680" cy="195452"/>
                    </a:xfrm>
                    <a:prstGeom prst="rect">
                      <a:avLst/>
                    </a:prstGeom>
                  </pic:spPr>
                </pic:pic>
              </a:graphicData>
            </a:graphic>
          </wp:inline>
        </w:drawing>
      </w:r>
    </w:p>
    <w:p w:rsidR="00F57B99" w:rsidRPr="00CF77B1" w:rsidRDefault="00CF77B1">
      <w:pPr>
        <w:spacing w:before="34"/>
        <w:ind w:left="3962"/>
        <w:rPr>
          <w:sz w:val="24"/>
          <w:lang w:val="en-US"/>
        </w:rPr>
      </w:pPr>
      <w:r w:rsidRPr="00CF77B1">
        <w:rPr>
          <w:sz w:val="24"/>
          <w:lang w:val="en-US"/>
        </w:rPr>
        <w:t>Figure 5.3.14.1. SNTP is not configured</w:t>
      </w:r>
    </w:p>
    <w:p w:rsidR="00F57B99" w:rsidRPr="00CF77B1" w:rsidRDefault="00CF77B1">
      <w:pPr>
        <w:pStyle w:val="a3"/>
        <w:ind w:left="555"/>
        <w:rPr>
          <w:lang w:val="en-US"/>
        </w:rPr>
      </w:pPr>
      <w:r w:rsidRPr="00CF77B1">
        <w:rPr>
          <w:lang w:val="en-US"/>
        </w:rPr>
        <w:t>As we see, the time has not been set. The time after start is shown.</w:t>
      </w:r>
    </w:p>
    <w:p w:rsidR="00F57B99" w:rsidRPr="00CF77B1" w:rsidRDefault="00CF77B1">
      <w:pPr>
        <w:pStyle w:val="a3"/>
        <w:spacing w:before="7"/>
        <w:rPr>
          <w:sz w:val="24"/>
          <w:lang w:val="en-US"/>
        </w:rPr>
      </w:pPr>
      <w:r w:rsidRPr="00CF77B1">
        <w:rPr>
          <w:noProof/>
          <w:lang w:bidi="ar-SA"/>
        </w:rPr>
        <w:drawing>
          <wp:anchor distT="0" distB="0" distL="0" distR="0" simplePos="0" relativeHeight="251637760" behindDoc="0" locked="0" layoutInCell="1" allowOverlap="1" wp14:anchorId="2A77E711" wp14:editId="54E831FE">
            <wp:simplePos x="0" y="0"/>
            <wp:positionH relativeFrom="page">
              <wp:posOffset>1021080</wp:posOffset>
            </wp:positionH>
            <wp:positionV relativeFrom="paragraph">
              <wp:posOffset>204509</wp:posOffset>
            </wp:positionV>
            <wp:extent cx="5495401" cy="146780"/>
            <wp:effectExtent l="0" t="0" r="0" b="0"/>
            <wp:wrapTopAndBottom/>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28" cstate="print"/>
                    <a:stretch>
                      <a:fillRect/>
                    </a:stretch>
                  </pic:blipFill>
                  <pic:spPr>
                    <a:xfrm>
                      <a:off x="0" y="0"/>
                      <a:ext cx="5495401" cy="146780"/>
                    </a:xfrm>
                    <a:prstGeom prst="rect">
                      <a:avLst/>
                    </a:prstGeom>
                  </pic:spPr>
                </pic:pic>
              </a:graphicData>
            </a:graphic>
          </wp:anchor>
        </w:drawing>
      </w:r>
    </w:p>
    <w:p w:rsidR="00F57B99" w:rsidRPr="00CF77B1" w:rsidRDefault="00CF77B1">
      <w:pPr>
        <w:ind w:left="3170" w:right="2516"/>
        <w:jc w:val="center"/>
        <w:rPr>
          <w:sz w:val="24"/>
          <w:lang w:val="en-US"/>
        </w:rPr>
      </w:pPr>
      <w:r w:rsidRPr="00CF77B1">
        <w:rPr>
          <w:sz w:val="24"/>
          <w:lang w:val="en-US"/>
        </w:rPr>
        <w:t>Figure 5.3.14.2. SNTP is configured</w:t>
      </w:r>
    </w:p>
    <w:p w:rsidR="00F57B99" w:rsidRPr="00CF77B1" w:rsidRDefault="00CF77B1">
      <w:pPr>
        <w:pStyle w:val="a3"/>
        <w:ind w:left="555"/>
        <w:rPr>
          <w:lang w:val="en-US"/>
        </w:rPr>
      </w:pPr>
      <w:r w:rsidRPr="00CF77B1">
        <w:rPr>
          <w:lang w:val="en-US"/>
        </w:rPr>
        <w:t>Now the message has a standard time stamp.</w:t>
      </w:r>
    </w:p>
    <w:p w:rsidR="00F57B99" w:rsidRPr="00CF77B1" w:rsidRDefault="00F57B99">
      <w:pPr>
        <w:pStyle w:val="a3"/>
        <w:rPr>
          <w:lang w:val="en-US"/>
        </w:rPr>
      </w:pPr>
    </w:p>
    <w:p w:rsidR="00F57B99" w:rsidRPr="00CF77B1" w:rsidRDefault="00CF77B1">
      <w:pPr>
        <w:pStyle w:val="210"/>
        <w:ind w:left="555"/>
        <w:rPr>
          <w:lang w:val="en-US"/>
        </w:rPr>
      </w:pPr>
      <w:r w:rsidRPr="00CF77B1">
        <w:rPr>
          <w:lang w:val="en-US"/>
        </w:rPr>
        <w:t>Configuring Syslog on the integration unit</w:t>
      </w:r>
    </w:p>
    <w:p w:rsidR="00F57B99" w:rsidRPr="00CF77B1" w:rsidRDefault="00F57B99">
      <w:pPr>
        <w:pStyle w:val="a3"/>
        <w:rPr>
          <w:b/>
          <w:lang w:val="en-US"/>
        </w:rPr>
      </w:pPr>
    </w:p>
    <w:p w:rsidR="00F57B99" w:rsidRPr="00CF77B1" w:rsidRDefault="00CF77B1">
      <w:pPr>
        <w:pStyle w:val="a3"/>
        <w:ind w:left="555" w:right="430"/>
        <w:rPr>
          <w:lang w:val="en-US"/>
        </w:rPr>
      </w:pPr>
      <w:r w:rsidRPr="00CF77B1">
        <w:rPr>
          <w:noProof/>
          <w:lang w:bidi="ar-SA"/>
        </w:rPr>
        <w:drawing>
          <wp:anchor distT="0" distB="0" distL="0" distR="0" simplePos="0" relativeHeight="251643904" behindDoc="0" locked="0" layoutInCell="1" allowOverlap="1" wp14:anchorId="6AD2CDAA" wp14:editId="3428DE48">
            <wp:simplePos x="0" y="0"/>
            <wp:positionH relativeFrom="page">
              <wp:posOffset>2635119</wp:posOffset>
            </wp:positionH>
            <wp:positionV relativeFrom="paragraph">
              <wp:posOffset>687778</wp:posOffset>
            </wp:positionV>
            <wp:extent cx="2572377" cy="950213"/>
            <wp:effectExtent l="0" t="0" r="0" b="0"/>
            <wp:wrapTopAndBottom/>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129" cstate="print"/>
                    <a:stretch>
                      <a:fillRect/>
                    </a:stretch>
                  </pic:blipFill>
                  <pic:spPr>
                    <a:xfrm>
                      <a:off x="0" y="0"/>
                      <a:ext cx="2572377" cy="950213"/>
                    </a:xfrm>
                    <a:prstGeom prst="rect">
                      <a:avLst/>
                    </a:prstGeom>
                  </pic:spPr>
                </pic:pic>
              </a:graphicData>
            </a:graphic>
          </wp:anchor>
        </w:drawing>
      </w:r>
      <w:r w:rsidRPr="00CF77B1">
        <w:rPr>
          <w:lang w:val="en-US"/>
        </w:rPr>
        <w:t>Configuring is rather simple. First, select the necessary events in the Events → Event List tab. For example, we are interested in the input change event.</w:t>
      </w:r>
    </w:p>
    <w:p w:rsidR="00F57B99" w:rsidRPr="00CF77B1" w:rsidRDefault="00CF77B1">
      <w:pPr>
        <w:spacing w:before="151"/>
        <w:ind w:left="3910"/>
        <w:rPr>
          <w:sz w:val="24"/>
          <w:lang w:val="en-US"/>
        </w:rPr>
      </w:pPr>
      <w:r w:rsidRPr="00CF77B1">
        <w:rPr>
          <w:sz w:val="24"/>
          <w:lang w:val="en-US"/>
        </w:rPr>
        <w:t>Figure 5.3.14.3. Select the event</w:t>
      </w:r>
    </w:p>
    <w:p w:rsidR="00F57B99" w:rsidRPr="00CF77B1" w:rsidRDefault="00F57B99">
      <w:pPr>
        <w:pStyle w:val="a3"/>
        <w:rPr>
          <w:lang w:val="en-US"/>
        </w:rPr>
      </w:pPr>
    </w:p>
    <w:p w:rsidR="00F57B99" w:rsidRPr="00CF77B1" w:rsidRDefault="00CF77B1">
      <w:pPr>
        <w:pStyle w:val="a3"/>
        <w:ind w:left="555" w:right="1100"/>
        <w:rPr>
          <w:lang w:val="en-US"/>
        </w:rPr>
      </w:pPr>
      <w:r w:rsidRPr="00CF77B1">
        <w:rPr>
          <w:lang w:val="en-US"/>
        </w:rPr>
        <w:t>Then go to the Events → Syslog Settings tab and enable the Syslog protocol and set the IP address of the server to which messages will be sent.</w:t>
      </w:r>
    </w:p>
    <w:p w:rsidR="00F57B99" w:rsidRPr="00CF77B1" w:rsidRDefault="00CF77B1">
      <w:pPr>
        <w:pStyle w:val="a3"/>
        <w:spacing w:before="4"/>
        <w:rPr>
          <w:sz w:val="17"/>
          <w:lang w:val="en-US"/>
        </w:rPr>
      </w:pPr>
      <w:r w:rsidRPr="00CF77B1">
        <w:rPr>
          <w:noProof/>
          <w:lang w:bidi="ar-SA"/>
        </w:rPr>
        <w:drawing>
          <wp:anchor distT="0" distB="0" distL="0" distR="0" simplePos="0" relativeHeight="251648000" behindDoc="0" locked="0" layoutInCell="1" allowOverlap="1" wp14:anchorId="1EE43CCF" wp14:editId="34FDA412">
            <wp:simplePos x="0" y="0"/>
            <wp:positionH relativeFrom="page">
              <wp:posOffset>2199996</wp:posOffset>
            </wp:positionH>
            <wp:positionV relativeFrom="paragraph">
              <wp:posOffset>151954</wp:posOffset>
            </wp:positionV>
            <wp:extent cx="3152526" cy="746760"/>
            <wp:effectExtent l="0" t="0" r="0" b="0"/>
            <wp:wrapTopAndBottom/>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130" cstate="print"/>
                    <a:stretch>
                      <a:fillRect/>
                    </a:stretch>
                  </pic:blipFill>
                  <pic:spPr>
                    <a:xfrm>
                      <a:off x="0" y="0"/>
                      <a:ext cx="3152526" cy="746760"/>
                    </a:xfrm>
                    <a:prstGeom prst="rect">
                      <a:avLst/>
                    </a:prstGeom>
                  </pic:spPr>
                </pic:pic>
              </a:graphicData>
            </a:graphic>
          </wp:anchor>
        </w:drawing>
      </w:r>
    </w:p>
    <w:p w:rsidR="00F57B99" w:rsidRPr="00CF77B1" w:rsidRDefault="00CF77B1">
      <w:pPr>
        <w:spacing w:before="165"/>
        <w:ind w:left="3934"/>
        <w:rPr>
          <w:sz w:val="24"/>
          <w:lang w:val="en-US"/>
        </w:rPr>
      </w:pPr>
      <w:r w:rsidRPr="00CF77B1">
        <w:rPr>
          <w:sz w:val="24"/>
          <w:lang w:val="en-US"/>
        </w:rPr>
        <w:t>Figure 5.3.14.4. Configuring Syslog</w:t>
      </w:r>
    </w:p>
    <w:p w:rsidR="00F57B99" w:rsidRPr="00CF77B1" w:rsidRDefault="00F57B99">
      <w:pPr>
        <w:pStyle w:val="a3"/>
        <w:spacing w:before="1"/>
        <w:rPr>
          <w:lang w:val="en-US"/>
        </w:rPr>
      </w:pPr>
    </w:p>
    <w:p w:rsidR="00F57B99" w:rsidRPr="00CF77B1" w:rsidRDefault="00CF77B1">
      <w:pPr>
        <w:pStyle w:val="210"/>
        <w:ind w:left="555"/>
        <w:rPr>
          <w:lang w:val="en-US"/>
        </w:rPr>
      </w:pPr>
      <w:r w:rsidRPr="00CF77B1">
        <w:rPr>
          <w:lang w:val="en-US"/>
        </w:rPr>
        <w:t>Getting Syslog messages</w:t>
      </w:r>
    </w:p>
    <w:p w:rsidR="00F57B99" w:rsidRPr="00CF77B1" w:rsidRDefault="00F57B99">
      <w:pPr>
        <w:pStyle w:val="a3"/>
        <w:rPr>
          <w:b/>
          <w:lang w:val="en-US"/>
        </w:rPr>
      </w:pPr>
    </w:p>
    <w:p w:rsidR="00F57B99" w:rsidRPr="00CF77B1" w:rsidRDefault="00CF77B1">
      <w:pPr>
        <w:pStyle w:val="a3"/>
        <w:ind w:left="555" w:right="331"/>
        <w:rPr>
          <w:lang w:val="en-US"/>
        </w:rPr>
      </w:pPr>
      <w:r w:rsidRPr="00CF77B1">
        <w:rPr>
          <w:lang w:val="en-US"/>
        </w:rPr>
        <w:t>After configuring the integration unit, proceed to configure the server. Let's consider an example for Windows OS. There are a lot of programs for working with syslog-messages. Here are some of them:</w:t>
      </w:r>
    </w:p>
    <w:p w:rsidR="00F57B99" w:rsidRPr="00CF77B1" w:rsidRDefault="00CF77B1" w:rsidP="00FD09F3">
      <w:pPr>
        <w:pStyle w:val="a4"/>
        <w:numPr>
          <w:ilvl w:val="3"/>
          <w:numId w:val="42"/>
        </w:numPr>
        <w:tabs>
          <w:tab w:val="left" w:pos="1275"/>
          <w:tab w:val="left" w:pos="1276"/>
        </w:tabs>
        <w:spacing w:line="343" w:lineRule="exact"/>
        <w:rPr>
          <w:rFonts w:ascii="Symbol" w:hAnsi="Symbol"/>
          <w:sz w:val="28"/>
          <w:lang w:val="en-US"/>
        </w:rPr>
      </w:pPr>
      <w:r w:rsidRPr="00CF77B1">
        <w:rPr>
          <w:sz w:val="28"/>
          <w:lang w:val="en-US"/>
        </w:rPr>
        <w:t>Kiwi Syslog</w:t>
      </w:r>
    </w:p>
    <w:p w:rsidR="00F57B99" w:rsidRPr="00CF77B1" w:rsidRDefault="00CF77B1" w:rsidP="00FD09F3">
      <w:pPr>
        <w:pStyle w:val="a4"/>
        <w:numPr>
          <w:ilvl w:val="3"/>
          <w:numId w:val="42"/>
        </w:numPr>
        <w:tabs>
          <w:tab w:val="left" w:pos="1275"/>
          <w:tab w:val="left" w:pos="1276"/>
        </w:tabs>
        <w:spacing w:line="321" w:lineRule="exact"/>
        <w:rPr>
          <w:rFonts w:ascii="Symbol" w:hAnsi="Symbol"/>
          <w:sz w:val="20"/>
          <w:lang w:val="en-US"/>
        </w:rPr>
      </w:pPr>
      <w:r w:rsidRPr="00CF77B1">
        <w:rPr>
          <w:sz w:val="28"/>
          <w:lang w:val="en-US"/>
        </w:rPr>
        <w:t>Syslog Watcher</w:t>
      </w:r>
    </w:p>
    <w:p w:rsidR="00F57B99" w:rsidRPr="00CF77B1" w:rsidRDefault="00CF77B1" w:rsidP="00FD09F3">
      <w:pPr>
        <w:pStyle w:val="a4"/>
        <w:numPr>
          <w:ilvl w:val="3"/>
          <w:numId w:val="42"/>
        </w:numPr>
        <w:tabs>
          <w:tab w:val="left" w:pos="1275"/>
          <w:tab w:val="left" w:pos="1276"/>
        </w:tabs>
        <w:rPr>
          <w:rFonts w:ascii="Symbol" w:hAnsi="Symbol"/>
          <w:sz w:val="28"/>
          <w:lang w:val="en-US"/>
        </w:rPr>
      </w:pPr>
      <w:r w:rsidRPr="00CF77B1">
        <w:rPr>
          <w:sz w:val="28"/>
          <w:lang w:val="en-US"/>
        </w:rPr>
        <w:t>Datagram SyslogServer Suite</w:t>
      </w:r>
    </w:p>
    <w:p w:rsidR="00F57B99" w:rsidRPr="00CF77B1" w:rsidRDefault="00CF77B1" w:rsidP="00FD09F3">
      <w:pPr>
        <w:pStyle w:val="a4"/>
        <w:numPr>
          <w:ilvl w:val="3"/>
          <w:numId w:val="42"/>
        </w:numPr>
        <w:tabs>
          <w:tab w:val="left" w:pos="1275"/>
          <w:tab w:val="left" w:pos="1276"/>
        </w:tabs>
        <w:spacing w:before="1" w:line="343" w:lineRule="exact"/>
        <w:rPr>
          <w:rFonts w:ascii="Symbol" w:hAnsi="Symbol"/>
          <w:sz w:val="28"/>
          <w:lang w:val="en-US"/>
        </w:rPr>
      </w:pPr>
      <w:r w:rsidRPr="00CF77B1">
        <w:rPr>
          <w:sz w:val="28"/>
          <w:lang w:val="en-US"/>
        </w:rPr>
        <w:t>syslogbroadband</w:t>
      </w:r>
    </w:p>
    <w:p w:rsidR="00F57B99" w:rsidRPr="00CF77B1" w:rsidRDefault="00CF77B1" w:rsidP="00FD09F3">
      <w:pPr>
        <w:pStyle w:val="a4"/>
        <w:numPr>
          <w:ilvl w:val="3"/>
          <w:numId w:val="42"/>
        </w:numPr>
        <w:tabs>
          <w:tab w:val="left" w:pos="1275"/>
          <w:tab w:val="left" w:pos="1276"/>
        </w:tabs>
        <w:spacing w:line="343" w:lineRule="exact"/>
        <w:rPr>
          <w:rFonts w:ascii="Symbol" w:hAnsi="Symbol"/>
          <w:sz w:val="28"/>
          <w:lang w:val="en-US"/>
        </w:rPr>
      </w:pPr>
      <w:r w:rsidRPr="00CF77B1">
        <w:rPr>
          <w:sz w:val="28"/>
          <w:lang w:val="en-US"/>
        </w:rPr>
        <w:t>LogZilla</w:t>
      </w:r>
    </w:p>
    <w:p w:rsidR="00F57B99" w:rsidRPr="00CF77B1" w:rsidRDefault="00CF77B1" w:rsidP="00FD09F3">
      <w:pPr>
        <w:pStyle w:val="a4"/>
        <w:numPr>
          <w:ilvl w:val="3"/>
          <w:numId w:val="42"/>
        </w:numPr>
        <w:tabs>
          <w:tab w:val="left" w:pos="1275"/>
          <w:tab w:val="left" w:pos="1276"/>
        </w:tabs>
        <w:spacing w:before="1"/>
        <w:rPr>
          <w:rFonts w:ascii="Symbol" w:hAnsi="Symbol"/>
          <w:sz w:val="28"/>
          <w:lang w:val="en-US"/>
        </w:rPr>
      </w:pPr>
      <w:r w:rsidRPr="00CF77B1">
        <w:rPr>
          <w:sz w:val="28"/>
          <w:lang w:val="en-US"/>
        </w:rPr>
        <w:t>Syslog Server Free Tool</w:t>
      </w:r>
    </w:p>
    <w:p w:rsidR="00F57B99" w:rsidRPr="00CF77B1" w:rsidRDefault="00F57B99">
      <w:pPr>
        <w:rPr>
          <w:rFonts w:ascii="Symbol" w:hAnsi="Symbol"/>
          <w:sz w:val="28"/>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555" w:firstLine="710"/>
        <w:rPr>
          <w:lang w:val="en-US"/>
        </w:rPr>
      </w:pPr>
      <w:r w:rsidRPr="00CF77B1">
        <w:rPr>
          <w:lang w:val="en-US"/>
        </w:rPr>
        <w:lastRenderedPageBreak/>
        <w:t>Let's choose Kiwi Log Viewer. This is a free simplified version of Kiwi Syslog Server. Nevertheless, it is fit for purpose in our case.</w:t>
      </w:r>
    </w:p>
    <w:p w:rsidR="00F57B99" w:rsidRPr="00CF77B1" w:rsidRDefault="00CF77B1">
      <w:pPr>
        <w:pStyle w:val="a3"/>
        <w:ind w:left="555"/>
        <w:rPr>
          <w:lang w:val="en-US"/>
        </w:rPr>
      </w:pPr>
      <w:r w:rsidRPr="00CF77B1">
        <w:rPr>
          <w:lang w:val="en-US"/>
        </w:rPr>
        <w:t xml:space="preserve">Download address is </w:t>
      </w:r>
      <w:hyperlink r:id="rId131" w:history="1">
        <w:r w:rsidRPr="00CF77B1">
          <w:rPr>
            <w:color w:val="00007F"/>
            <w:u w:val="single" w:color="00007F"/>
            <w:lang w:val="en-US"/>
          </w:rPr>
          <w:t>http://www.kiwisyslog.com/downloads.aspx</w:t>
        </w:r>
      </w:hyperlink>
    </w:p>
    <w:p w:rsidR="00F57B99" w:rsidRPr="00CF77B1" w:rsidRDefault="00CF77B1">
      <w:pPr>
        <w:pStyle w:val="a3"/>
        <w:ind w:left="555" w:right="318" w:firstLine="710"/>
        <w:rPr>
          <w:lang w:val="en-US"/>
        </w:rPr>
      </w:pPr>
      <w:r w:rsidRPr="00CF77B1">
        <w:rPr>
          <w:lang w:val="en-US"/>
        </w:rPr>
        <w:t>The installation of the program is rather simple. The main thing is to choose 'Install as Service' in the 'Choose Operating Mode' window (in this case, Kiwi Syslog will be installed as a service: it will start as the OS starts and will reside in the tray).</w:t>
      </w:r>
    </w:p>
    <w:p w:rsidR="00F57B99" w:rsidRPr="00CF77B1" w:rsidRDefault="00F57B99">
      <w:pPr>
        <w:pStyle w:val="a3"/>
        <w:rPr>
          <w:sz w:val="20"/>
          <w:lang w:val="en-US"/>
        </w:rPr>
      </w:pPr>
    </w:p>
    <w:p w:rsidR="00F57B99" w:rsidRPr="00CF77B1" w:rsidRDefault="00CF77B1">
      <w:pPr>
        <w:pStyle w:val="a3"/>
        <w:spacing w:before="4"/>
        <w:rPr>
          <w:sz w:val="12"/>
          <w:lang w:val="en-US"/>
        </w:rPr>
      </w:pPr>
      <w:r w:rsidRPr="00CF77B1">
        <w:rPr>
          <w:noProof/>
          <w:lang w:bidi="ar-SA"/>
        </w:rPr>
        <w:drawing>
          <wp:anchor distT="0" distB="0" distL="0" distR="0" simplePos="0" relativeHeight="251651072" behindDoc="0" locked="0" layoutInCell="1" allowOverlap="1" wp14:anchorId="018C1C56" wp14:editId="7727C1E4">
            <wp:simplePos x="0" y="0"/>
            <wp:positionH relativeFrom="page">
              <wp:posOffset>2288539</wp:posOffset>
            </wp:positionH>
            <wp:positionV relativeFrom="paragraph">
              <wp:posOffset>115406</wp:posOffset>
            </wp:positionV>
            <wp:extent cx="2993194" cy="2535936"/>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132" cstate="print"/>
                    <a:stretch>
                      <a:fillRect/>
                    </a:stretch>
                  </pic:blipFill>
                  <pic:spPr>
                    <a:xfrm>
                      <a:off x="0" y="0"/>
                      <a:ext cx="2993194" cy="2535936"/>
                    </a:xfrm>
                    <a:prstGeom prst="rect">
                      <a:avLst/>
                    </a:prstGeom>
                  </pic:spPr>
                </pic:pic>
              </a:graphicData>
            </a:graphic>
          </wp:anchor>
        </w:drawing>
      </w:r>
    </w:p>
    <w:p w:rsidR="00F57B99" w:rsidRPr="00CF77B1" w:rsidRDefault="00CF77B1">
      <w:pPr>
        <w:spacing w:before="165"/>
        <w:ind w:left="3234"/>
        <w:rPr>
          <w:sz w:val="24"/>
          <w:lang w:val="en-US"/>
        </w:rPr>
      </w:pPr>
      <w:r w:rsidRPr="00CF77B1">
        <w:rPr>
          <w:sz w:val="24"/>
          <w:lang w:val="en-US"/>
        </w:rPr>
        <w:t>Figure 5.3.14.5. Kiwi Syslog installation</w:t>
      </w:r>
    </w:p>
    <w:p w:rsidR="00F57B99" w:rsidRPr="00CF77B1" w:rsidRDefault="00F57B99">
      <w:pPr>
        <w:pStyle w:val="a3"/>
        <w:rPr>
          <w:sz w:val="26"/>
          <w:lang w:val="en-US"/>
        </w:rPr>
      </w:pPr>
    </w:p>
    <w:p w:rsidR="00F57B99" w:rsidRPr="00CF77B1" w:rsidRDefault="00CF77B1">
      <w:pPr>
        <w:pStyle w:val="a3"/>
        <w:spacing w:before="162"/>
        <w:ind w:left="555" w:right="436" w:firstLine="710"/>
        <w:rPr>
          <w:lang w:val="en-US"/>
        </w:rPr>
      </w:pPr>
      <w:r w:rsidRPr="00CF77B1">
        <w:rPr>
          <w:lang w:val="en-US"/>
        </w:rPr>
        <w:t>After installation, start the program. By default, all received messages will be displayed in the main window. These messages are recorded to a text file. It is also possible to configure forwarding by email.</w:t>
      </w:r>
    </w:p>
    <w:p w:rsidR="00F57B99" w:rsidRPr="00CF77B1" w:rsidRDefault="00CF77B1">
      <w:pPr>
        <w:pStyle w:val="a3"/>
        <w:spacing w:before="7"/>
        <w:rPr>
          <w:sz w:val="29"/>
          <w:lang w:val="en-US"/>
        </w:rPr>
      </w:pPr>
      <w:r w:rsidRPr="00CF77B1">
        <w:rPr>
          <w:noProof/>
          <w:lang w:bidi="ar-SA"/>
        </w:rPr>
        <w:drawing>
          <wp:anchor distT="0" distB="0" distL="0" distR="0" simplePos="0" relativeHeight="251652096" behindDoc="0" locked="0" layoutInCell="1" allowOverlap="1" wp14:anchorId="4B463FF0" wp14:editId="610FC602">
            <wp:simplePos x="0" y="0"/>
            <wp:positionH relativeFrom="page">
              <wp:posOffset>1038860</wp:posOffset>
            </wp:positionH>
            <wp:positionV relativeFrom="paragraph">
              <wp:posOffset>241002</wp:posOffset>
            </wp:positionV>
            <wp:extent cx="5435009" cy="1914906"/>
            <wp:effectExtent l="0" t="0" r="0" b="0"/>
            <wp:wrapTopAndBottom/>
            <wp:docPr id="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133" cstate="print"/>
                    <a:stretch>
                      <a:fillRect/>
                    </a:stretch>
                  </pic:blipFill>
                  <pic:spPr>
                    <a:xfrm>
                      <a:off x="0" y="0"/>
                      <a:ext cx="5435009" cy="1914906"/>
                    </a:xfrm>
                    <a:prstGeom prst="rect">
                      <a:avLst/>
                    </a:prstGeom>
                  </pic:spPr>
                </pic:pic>
              </a:graphicData>
            </a:graphic>
          </wp:anchor>
        </w:drawing>
      </w:r>
    </w:p>
    <w:p w:rsidR="00F57B99" w:rsidRPr="00CF77B1" w:rsidRDefault="00CF77B1">
      <w:pPr>
        <w:ind w:left="2936"/>
        <w:rPr>
          <w:rFonts w:ascii="Arial" w:hAnsi="Arial"/>
          <w:sz w:val="20"/>
          <w:lang w:val="en-US"/>
        </w:rPr>
      </w:pPr>
      <w:r w:rsidRPr="00CF77B1">
        <w:rPr>
          <w:sz w:val="24"/>
          <w:lang w:val="en-US"/>
        </w:rPr>
        <w:t xml:space="preserve">Figure 5.3.14.6. </w:t>
      </w:r>
      <w:r w:rsidRPr="00CF77B1">
        <w:rPr>
          <w:rFonts w:ascii="Arial" w:hAnsi="Arial"/>
          <w:sz w:val="20"/>
          <w:lang w:val="en-US"/>
        </w:rPr>
        <w:t>Kiwi Syslog</w:t>
      </w:r>
      <w:r w:rsidRPr="00CF77B1">
        <w:rPr>
          <w:sz w:val="24"/>
          <w:lang w:val="en-US"/>
        </w:rPr>
        <w:t xml:space="preserve"> interface</w:t>
      </w:r>
    </w:p>
    <w:p w:rsidR="00F57B99" w:rsidRPr="00CF77B1" w:rsidRDefault="00F57B99">
      <w:pPr>
        <w:rPr>
          <w:rFonts w:ascii="Arial" w:hAnsi="Arial"/>
          <w:sz w:val="20"/>
          <w:lang w:val="en-US"/>
        </w:rPr>
        <w:sectPr w:rsidR="00F57B99" w:rsidRPr="00CF77B1">
          <w:pgSz w:w="11900" w:h="16840"/>
          <w:pgMar w:top="1540" w:right="800" w:bottom="1120" w:left="580" w:header="272" w:footer="888" w:gutter="0"/>
          <w:cols w:space="720"/>
        </w:sectPr>
      </w:pPr>
    </w:p>
    <w:p w:rsidR="00F57B99" w:rsidRPr="00CF77B1" w:rsidRDefault="00CF77B1">
      <w:pPr>
        <w:pStyle w:val="210"/>
        <w:spacing w:before="89"/>
        <w:ind w:left="555"/>
        <w:rPr>
          <w:rFonts w:ascii="Arial" w:hAnsi="Arial"/>
          <w:lang w:val="en-US"/>
        </w:rPr>
      </w:pPr>
      <w:bookmarkStart w:id="47" w:name="_TOC_250049"/>
      <w:bookmarkEnd w:id="47"/>
      <w:r w:rsidRPr="00CF77B1">
        <w:rPr>
          <w:rFonts w:ascii="Arial" w:hAnsi="Arial"/>
          <w:lang w:val="en-US"/>
        </w:rPr>
        <w:lastRenderedPageBreak/>
        <w:t>5.3.1</w:t>
      </w:r>
      <w:r w:rsidR="00BD5BBD">
        <w:rPr>
          <w:rFonts w:ascii="Arial" w:hAnsi="Arial"/>
          <w:lang w:val="en-US"/>
        </w:rPr>
        <w:t>5</w:t>
      </w:r>
      <w:r w:rsidRPr="00CF77B1">
        <w:rPr>
          <w:rFonts w:ascii="Arial" w:hAnsi="Arial"/>
          <w:lang w:val="en-US"/>
        </w:rPr>
        <w:t>.1 Syslog message list</w:t>
      </w:r>
    </w:p>
    <w:p w:rsidR="00F57B99" w:rsidRPr="00CF77B1" w:rsidRDefault="00F57B99">
      <w:pPr>
        <w:pStyle w:val="a3"/>
        <w:spacing w:before="7"/>
        <w:rPr>
          <w:rFonts w:ascii="Arial"/>
          <w:b/>
          <w:sz w:val="22"/>
          <w:lang w:val="en-US"/>
        </w:rPr>
      </w:pPr>
    </w:p>
    <w:p w:rsidR="00F57B99" w:rsidRPr="00CF77B1" w:rsidRDefault="00CF77B1">
      <w:pPr>
        <w:spacing w:before="90"/>
        <w:ind w:left="5996"/>
        <w:rPr>
          <w:sz w:val="24"/>
          <w:lang w:val="en-US"/>
        </w:rPr>
      </w:pPr>
      <w:r w:rsidRPr="00CF77B1">
        <w:rPr>
          <w:sz w:val="24"/>
          <w:lang w:val="en-US"/>
        </w:rPr>
        <w:t>Table 5.3.1</w:t>
      </w:r>
      <w:r w:rsidR="00D86759">
        <w:rPr>
          <w:sz w:val="24"/>
        </w:rPr>
        <w:t>4</w:t>
      </w:r>
      <w:r w:rsidRPr="00CF77B1">
        <w:rPr>
          <w:sz w:val="24"/>
          <w:lang w:val="en-US"/>
        </w:rPr>
        <w:t>.</w:t>
      </w:r>
      <w:r w:rsidR="00D86759">
        <w:rPr>
          <w:sz w:val="24"/>
        </w:rPr>
        <w:t>1</w:t>
      </w:r>
      <w:r w:rsidRPr="00CF77B1">
        <w:rPr>
          <w:sz w:val="24"/>
          <w:lang w:val="en-US"/>
        </w:rPr>
        <w:t xml:space="preserve"> Syslog message list</w:t>
      </w:r>
    </w:p>
    <w:p w:rsidR="00F57B99" w:rsidRPr="00CF77B1" w:rsidRDefault="00F57B99">
      <w:pPr>
        <w:pStyle w:val="a3"/>
        <w:spacing w:before="11"/>
        <w:rPr>
          <w:sz w:val="23"/>
          <w:lang w:val="en-US"/>
        </w:rPr>
      </w:pPr>
    </w:p>
    <w:tbl>
      <w:tblPr>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40"/>
        <w:gridCol w:w="4370"/>
      </w:tblGrid>
      <w:tr w:rsidR="00F57B99" w:rsidRPr="00F75107">
        <w:trPr>
          <w:trHeight w:val="380"/>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Web interface authentication: Ok</w:t>
            </w:r>
          </w:p>
        </w:tc>
        <w:tc>
          <w:tcPr>
            <w:tcW w:w="4370" w:type="dxa"/>
          </w:tcPr>
          <w:p w:rsidR="00F57B99" w:rsidRPr="00CF77B1" w:rsidRDefault="00CF77B1">
            <w:pPr>
              <w:pStyle w:val="TableParagraph"/>
              <w:spacing w:before="53"/>
              <w:rPr>
                <w:sz w:val="24"/>
                <w:lang w:val="en-US"/>
              </w:rPr>
            </w:pPr>
            <w:r w:rsidRPr="00CF77B1">
              <w:rPr>
                <w:sz w:val="24"/>
                <w:lang w:val="en-US"/>
              </w:rPr>
              <w:t>Login to the web interface with a password</w:t>
            </w:r>
          </w:p>
        </w:tc>
      </w:tr>
      <w:tr w:rsidR="00F57B99" w:rsidRPr="00CF77B1">
        <w:trPr>
          <w:trHeight w:val="383"/>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Update firmware x.x.x</w:t>
            </w:r>
          </w:p>
        </w:tc>
        <w:tc>
          <w:tcPr>
            <w:tcW w:w="4370" w:type="dxa"/>
          </w:tcPr>
          <w:p w:rsidR="00F57B99" w:rsidRPr="00CF77B1" w:rsidRDefault="00CF77B1">
            <w:pPr>
              <w:pStyle w:val="TableParagraph"/>
              <w:spacing w:before="53"/>
              <w:rPr>
                <w:sz w:val="24"/>
                <w:lang w:val="en-US"/>
              </w:rPr>
            </w:pPr>
            <w:r w:rsidRPr="00CF77B1">
              <w:rPr>
                <w:sz w:val="24"/>
                <w:lang w:val="en-US"/>
              </w:rPr>
              <w:t>Firmware update</w:t>
            </w:r>
          </w:p>
        </w:tc>
      </w:tr>
      <w:tr w:rsidR="00F57B99" w:rsidRPr="00CF77B1">
        <w:trPr>
          <w:trHeight w:val="380"/>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Default settings</w:t>
            </w:r>
          </w:p>
        </w:tc>
        <w:tc>
          <w:tcPr>
            <w:tcW w:w="4370" w:type="dxa"/>
          </w:tcPr>
          <w:p w:rsidR="00F57B99" w:rsidRPr="00CF77B1" w:rsidRDefault="00CF77B1">
            <w:pPr>
              <w:pStyle w:val="TableParagraph"/>
              <w:spacing w:before="53"/>
              <w:rPr>
                <w:sz w:val="24"/>
                <w:lang w:val="en-US"/>
              </w:rPr>
            </w:pPr>
            <w:r w:rsidRPr="00CF77B1">
              <w:rPr>
                <w:sz w:val="24"/>
                <w:lang w:val="en-US"/>
              </w:rPr>
              <w:t>Reset to factory settings</w:t>
            </w:r>
          </w:p>
        </w:tc>
      </w:tr>
      <w:tr w:rsidR="00F57B99" w:rsidRPr="00CF77B1">
        <w:trPr>
          <w:trHeight w:val="382"/>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Clear ARP cash</w:t>
            </w:r>
          </w:p>
        </w:tc>
        <w:tc>
          <w:tcPr>
            <w:tcW w:w="4370" w:type="dxa"/>
          </w:tcPr>
          <w:p w:rsidR="00F57B99" w:rsidRPr="00CF77B1" w:rsidRDefault="00CF77B1">
            <w:pPr>
              <w:pStyle w:val="TableParagraph"/>
              <w:spacing w:before="53"/>
              <w:rPr>
                <w:sz w:val="24"/>
                <w:lang w:val="en-US"/>
              </w:rPr>
            </w:pPr>
            <w:r w:rsidRPr="00CF77B1">
              <w:rPr>
                <w:sz w:val="24"/>
                <w:lang w:val="en-US"/>
              </w:rPr>
              <w:t>Clear the ARP cache</w:t>
            </w:r>
          </w:p>
        </w:tc>
      </w:tr>
      <w:tr w:rsidR="00F57B99" w:rsidRPr="00CF77B1">
        <w:trPr>
          <w:trHeight w:val="381"/>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Start after power reset</w:t>
            </w:r>
          </w:p>
        </w:tc>
        <w:tc>
          <w:tcPr>
            <w:tcW w:w="4370" w:type="dxa"/>
          </w:tcPr>
          <w:p w:rsidR="00F57B99" w:rsidRPr="00CF77B1" w:rsidRDefault="00CF77B1">
            <w:pPr>
              <w:pStyle w:val="TableParagraph"/>
              <w:spacing w:before="53"/>
              <w:rPr>
                <w:sz w:val="24"/>
                <w:lang w:val="en-US"/>
              </w:rPr>
            </w:pPr>
            <w:r w:rsidRPr="00CF77B1">
              <w:rPr>
                <w:sz w:val="24"/>
                <w:lang w:val="en-US"/>
              </w:rPr>
              <w:t>Start after power reset</w:t>
            </w:r>
          </w:p>
        </w:tc>
      </w:tr>
      <w:tr w:rsidR="00F57B99" w:rsidRPr="00CF77B1">
        <w:trPr>
          <w:trHeight w:val="382"/>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Start after reset</w:t>
            </w:r>
          </w:p>
        </w:tc>
        <w:tc>
          <w:tcPr>
            <w:tcW w:w="4370" w:type="dxa"/>
          </w:tcPr>
          <w:p w:rsidR="00F57B99" w:rsidRPr="00CF77B1" w:rsidRDefault="00CF77B1">
            <w:pPr>
              <w:pStyle w:val="TableParagraph"/>
              <w:spacing w:before="53"/>
              <w:rPr>
                <w:sz w:val="24"/>
                <w:lang w:val="en-US"/>
              </w:rPr>
            </w:pPr>
            <w:r w:rsidRPr="00CF77B1">
              <w:rPr>
                <w:sz w:val="24"/>
                <w:lang w:val="en-US"/>
              </w:rPr>
              <w:t>Start after reset</w:t>
            </w:r>
          </w:p>
        </w:tc>
      </w:tr>
      <w:tr w:rsidR="00F57B99" w:rsidRPr="00F75107">
        <w:trPr>
          <w:trHeight w:val="380"/>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Output 1 is changed</w:t>
            </w:r>
          </w:p>
        </w:tc>
        <w:tc>
          <w:tcPr>
            <w:tcW w:w="4370" w:type="dxa"/>
          </w:tcPr>
          <w:p w:rsidR="00F57B99" w:rsidRPr="00CF77B1" w:rsidRDefault="00CF77B1">
            <w:pPr>
              <w:pStyle w:val="TableParagraph"/>
              <w:spacing w:before="53"/>
              <w:rPr>
                <w:sz w:val="24"/>
                <w:lang w:val="en-US"/>
              </w:rPr>
            </w:pPr>
            <w:r w:rsidRPr="00CF77B1">
              <w:rPr>
                <w:sz w:val="24"/>
                <w:lang w:val="en-US"/>
              </w:rPr>
              <w:t>Output 1 has changed its state</w:t>
            </w:r>
          </w:p>
        </w:tc>
      </w:tr>
      <w:tr w:rsidR="00F57B99" w:rsidRPr="00F75107">
        <w:trPr>
          <w:trHeight w:val="659"/>
        </w:trPr>
        <w:tc>
          <w:tcPr>
            <w:tcW w:w="5740" w:type="dxa"/>
          </w:tcPr>
          <w:p w:rsidR="00F57B99" w:rsidRPr="00CF77B1" w:rsidRDefault="00CF77B1">
            <w:pPr>
              <w:pStyle w:val="TableParagraph"/>
              <w:spacing w:before="53"/>
              <w:ind w:left="54"/>
              <w:rPr>
                <w:rFonts w:ascii="Courier New"/>
                <w:sz w:val="24"/>
                <w:lang w:val="en-US"/>
              </w:rPr>
            </w:pPr>
            <w:r w:rsidRPr="00CF77B1">
              <w:rPr>
                <w:rFonts w:ascii="Courier New"/>
                <w:color w:val="2900FF"/>
                <w:sz w:val="24"/>
                <w:lang w:val="en-US"/>
              </w:rPr>
              <w:t>Input 1 is changed</w:t>
            </w:r>
          </w:p>
        </w:tc>
        <w:tc>
          <w:tcPr>
            <w:tcW w:w="4370" w:type="dxa"/>
          </w:tcPr>
          <w:p w:rsidR="00F57B99" w:rsidRPr="00CF77B1" w:rsidRDefault="00CF77B1">
            <w:pPr>
              <w:pStyle w:val="TableParagraph"/>
              <w:spacing w:before="53"/>
              <w:rPr>
                <w:sz w:val="24"/>
                <w:lang w:val="en-US"/>
              </w:rPr>
            </w:pPr>
            <w:r w:rsidRPr="00CF77B1">
              <w:rPr>
                <w:sz w:val="24"/>
                <w:lang w:val="en-US"/>
              </w:rPr>
              <w:t>Input 1 is active (with indication of the current state)</w:t>
            </w:r>
          </w:p>
        </w:tc>
      </w:tr>
      <w:tr w:rsidR="00F57B99" w:rsidRPr="00F75107">
        <w:trPr>
          <w:trHeight w:val="380"/>
        </w:trPr>
        <w:tc>
          <w:tcPr>
            <w:tcW w:w="5740" w:type="dxa"/>
          </w:tcPr>
          <w:p w:rsidR="00F57B99" w:rsidRPr="00D86759" w:rsidRDefault="00D86759">
            <w:pPr>
              <w:pStyle w:val="TableParagraph"/>
              <w:spacing w:before="0"/>
              <w:ind w:left="0"/>
              <w:rPr>
                <w:rFonts w:ascii="Courier New" w:hAnsi="Courier New" w:cs="Courier New"/>
                <w:color w:val="0000FF"/>
                <w:sz w:val="24"/>
                <w:lang w:val="en-US"/>
              </w:rPr>
            </w:pPr>
            <w:r w:rsidRPr="00D86759">
              <w:rPr>
                <w:rFonts w:ascii="Courier New" w:hAnsi="Courier New" w:cs="Courier New"/>
                <w:color w:val="0000FF"/>
                <w:sz w:val="24"/>
                <w:lang w:val="en-US"/>
              </w:rPr>
              <w:t>Tamper is changed</w:t>
            </w:r>
          </w:p>
        </w:tc>
        <w:tc>
          <w:tcPr>
            <w:tcW w:w="4370" w:type="dxa"/>
          </w:tcPr>
          <w:p w:rsidR="00F57B99" w:rsidRPr="00256BAB" w:rsidRDefault="00071B82">
            <w:pPr>
              <w:pStyle w:val="TableParagraph"/>
              <w:spacing w:before="0"/>
              <w:ind w:left="0"/>
              <w:rPr>
                <w:sz w:val="24"/>
                <w:lang w:val="en-US"/>
              </w:rPr>
            </w:pPr>
            <w:r>
              <w:rPr>
                <w:sz w:val="24"/>
                <w:lang w:val="en-US"/>
              </w:rPr>
              <w:t>The tamper sensor</w:t>
            </w:r>
            <w:r w:rsidR="00256BAB" w:rsidRPr="00256BAB">
              <w:rPr>
                <w:sz w:val="24"/>
                <w:lang w:val="en-US"/>
              </w:rPr>
              <w:t xml:space="preserve"> </w:t>
            </w:r>
            <w:r w:rsidR="00256BAB">
              <w:rPr>
                <w:sz w:val="24"/>
                <w:lang w:val="en-US"/>
              </w:rPr>
              <w:t>is tripped</w:t>
            </w:r>
            <w:r w:rsidRPr="00071B82">
              <w:rPr>
                <w:sz w:val="24"/>
                <w:lang w:val="en-US"/>
              </w:rPr>
              <w:t xml:space="preserve"> (</w:t>
            </w:r>
            <w:r>
              <w:rPr>
                <w:sz w:val="24"/>
                <w:lang w:val="en-US"/>
              </w:rPr>
              <w:t>for Teleport-2)</w:t>
            </w:r>
          </w:p>
        </w:tc>
      </w:tr>
      <w:tr w:rsidR="00F57B99" w:rsidRPr="00F75107">
        <w:trPr>
          <w:trHeight w:val="337"/>
        </w:trPr>
        <w:tc>
          <w:tcPr>
            <w:tcW w:w="5740" w:type="dxa"/>
          </w:tcPr>
          <w:p w:rsidR="00F57B99" w:rsidRPr="00CF77B1" w:rsidRDefault="00F57B99">
            <w:pPr>
              <w:pStyle w:val="TableParagraph"/>
              <w:spacing w:before="0"/>
              <w:ind w:left="0"/>
              <w:rPr>
                <w:sz w:val="24"/>
                <w:lang w:val="en-US"/>
              </w:rPr>
            </w:pPr>
          </w:p>
        </w:tc>
        <w:tc>
          <w:tcPr>
            <w:tcW w:w="4370" w:type="dxa"/>
          </w:tcPr>
          <w:p w:rsidR="00F57B99" w:rsidRPr="00CF77B1" w:rsidRDefault="00F57B99">
            <w:pPr>
              <w:pStyle w:val="TableParagraph"/>
              <w:spacing w:before="0"/>
              <w:ind w:left="0"/>
              <w:rPr>
                <w:sz w:val="24"/>
                <w:lang w:val="en-US"/>
              </w:rPr>
            </w:pPr>
          </w:p>
        </w:tc>
      </w:tr>
    </w:tbl>
    <w:p w:rsidR="00F57B99" w:rsidRPr="00CF77B1" w:rsidRDefault="00F57B99">
      <w:pPr>
        <w:rPr>
          <w:sz w:val="24"/>
          <w:lang w:val="en-US"/>
        </w:rPr>
        <w:sectPr w:rsidR="00F57B99" w:rsidRPr="00CF77B1">
          <w:pgSz w:w="11900" w:h="16840"/>
          <w:pgMar w:top="1540" w:right="800" w:bottom="1120" w:left="580" w:header="272" w:footer="888" w:gutter="0"/>
          <w:cols w:space="720"/>
        </w:sectPr>
      </w:pPr>
    </w:p>
    <w:p w:rsidR="00F57B99" w:rsidRPr="00BD5BBD" w:rsidRDefault="00CF77B1" w:rsidP="00FD09F3">
      <w:pPr>
        <w:pStyle w:val="210"/>
        <w:numPr>
          <w:ilvl w:val="2"/>
          <w:numId w:val="42"/>
        </w:numPr>
        <w:tabs>
          <w:tab w:val="left" w:pos="1326"/>
        </w:tabs>
        <w:spacing w:before="90"/>
        <w:rPr>
          <w:rFonts w:ascii="Arial" w:hAnsi="Arial" w:cs="Arial"/>
          <w:lang w:val="en-US"/>
        </w:rPr>
      </w:pPr>
      <w:bookmarkStart w:id="48" w:name="5.3.15_Настройка_SMTP"/>
      <w:bookmarkStart w:id="49" w:name="_TOC_250048"/>
      <w:bookmarkEnd w:id="48"/>
      <w:r w:rsidRPr="00BD5BBD">
        <w:rPr>
          <w:rFonts w:ascii="Arial" w:hAnsi="Arial" w:cs="Arial"/>
          <w:lang w:val="en-US"/>
        </w:rPr>
        <w:lastRenderedPageBreak/>
        <w:t>Configuring</w:t>
      </w:r>
      <w:bookmarkEnd w:id="49"/>
      <w:r w:rsidRPr="00BD5BBD">
        <w:rPr>
          <w:rFonts w:ascii="Arial" w:hAnsi="Arial" w:cs="Arial"/>
          <w:lang w:val="en-US"/>
        </w:rPr>
        <w:t xml:space="preserve"> SMTP</w:t>
      </w:r>
    </w:p>
    <w:p w:rsidR="00F57B99" w:rsidRPr="00CF77B1" w:rsidRDefault="00CF77B1">
      <w:pPr>
        <w:spacing w:before="120"/>
        <w:ind w:left="555"/>
        <w:rPr>
          <w:i/>
          <w:sz w:val="28"/>
          <w:lang w:val="en-US"/>
        </w:rPr>
      </w:pPr>
      <w:r w:rsidRPr="00CF77B1">
        <w:rPr>
          <w:i/>
          <w:sz w:val="28"/>
          <w:lang w:val="en-US"/>
        </w:rPr>
        <w:t>Events → SMTP</w:t>
      </w:r>
    </w:p>
    <w:p w:rsidR="00F57B99" w:rsidRPr="00CF77B1" w:rsidRDefault="00F57B99">
      <w:pPr>
        <w:pStyle w:val="a3"/>
        <w:rPr>
          <w:i/>
          <w:lang w:val="en-US"/>
        </w:rPr>
      </w:pPr>
    </w:p>
    <w:p w:rsidR="00F57B99" w:rsidRPr="00CF77B1" w:rsidRDefault="00CF77B1">
      <w:pPr>
        <w:pStyle w:val="210"/>
        <w:rPr>
          <w:lang w:val="en-US"/>
        </w:rPr>
      </w:pPr>
      <w:r w:rsidRPr="00CF77B1">
        <w:rPr>
          <w:lang w:val="en-US"/>
        </w:rPr>
        <w:t>Short list of terms.</w:t>
      </w:r>
    </w:p>
    <w:p w:rsidR="00F57B99" w:rsidRPr="00CF77B1" w:rsidRDefault="00CF77B1">
      <w:pPr>
        <w:pStyle w:val="a3"/>
        <w:ind w:left="555" w:right="504" w:firstLine="710"/>
        <w:rPr>
          <w:lang w:val="en-US"/>
        </w:rPr>
      </w:pPr>
      <w:r w:rsidRPr="00CF77B1">
        <w:rPr>
          <w:b/>
          <w:lang w:val="en-US"/>
        </w:rPr>
        <w:t>SMTP</w:t>
      </w:r>
      <w:r w:rsidRPr="00CF77B1">
        <w:rPr>
          <w:lang w:val="en-US"/>
        </w:rPr>
        <w:t xml:space="preserve"> – (Simple Mail Transfer Protocol) protocol for sending e-mail messages over the network. SMTP is used to send messages to a mail server. To receive messages from the mail server, client applications typically use POP or IMAP protocols.</w:t>
      </w:r>
    </w:p>
    <w:p w:rsidR="00F57B99" w:rsidRPr="00CF77B1" w:rsidRDefault="00F57B99">
      <w:pPr>
        <w:pStyle w:val="a3"/>
        <w:rPr>
          <w:lang w:val="en-US"/>
        </w:rPr>
      </w:pPr>
    </w:p>
    <w:p w:rsidR="00F57B99" w:rsidRPr="00CF77B1" w:rsidRDefault="00CF77B1">
      <w:pPr>
        <w:pStyle w:val="210"/>
        <w:ind w:left="555"/>
        <w:rPr>
          <w:lang w:val="en-US"/>
        </w:rPr>
      </w:pPr>
      <w:r w:rsidRPr="00CF77B1">
        <w:rPr>
          <w:lang w:val="en-US"/>
        </w:rPr>
        <w:t>Settings:</w:t>
      </w:r>
    </w:p>
    <w:p w:rsidR="00F57B99" w:rsidRPr="00CF77B1" w:rsidRDefault="00F57B99">
      <w:pPr>
        <w:pStyle w:val="a3"/>
        <w:rPr>
          <w:b/>
          <w:lang w:val="en-US"/>
        </w:rPr>
      </w:pPr>
    </w:p>
    <w:p w:rsidR="00F57B99" w:rsidRPr="00CF77B1" w:rsidRDefault="00CF77B1">
      <w:pPr>
        <w:ind w:left="555"/>
        <w:rPr>
          <w:sz w:val="28"/>
          <w:lang w:val="en-US"/>
        </w:rPr>
      </w:pPr>
      <w:r w:rsidRPr="00CF77B1">
        <w:rPr>
          <w:b/>
          <w:sz w:val="28"/>
          <w:lang w:val="en-US"/>
        </w:rPr>
        <w:t>State</w:t>
      </w:r>
      <w:r w:rsidRPr="00CF77B1">
        <w:rPr>
          <w:sz w:val="28"/>
          <w:lang w:val="en-US"/>
        </w:rPr>
        <w:t xml:space="preserve"> — SMTP state</w:t>
      </w:r>
    </w:p>
    <w:p w:rsidR="00F57B99" w:rsidRPr="00CF77B1" w:rsidRDefault="00CF77B1">
      <w:pPr>
        <w:ind w:left="555"/>
        <w:rPr>
          <w:sz w:val="28"/>
          <w:lang w:val="en-US"/>
        </w:rPr>
      </w:pPr>
      <w:r w:rsidRPr="00CF77B1">
        <w:rPr>
          <w:b/>
          <w:sz w:val="28"/>
          <w:lang w:val="en-US"/>
        </w:rPr>
        <w:t xml:space="preserve">Server IP address </w:t>
      </w:r>
      <w:r w:rsidRPr="00CF77B1">
        <w:rPr>
          <w:sz w:val="28"/>
          <w:lang w:val="en-US"/>
        </w:rPr>
        <w:t>- IP address of the mail server</w:t>
      </w:r>
    </w:p>
    <w:p w:rsidR="00F57B99" w:rsidRPr="00CF77B1" w:rsidRDefault="00CF77B1">
      <w:pPr>
        <w:ind w:left="555"/>
        <w:rPr>
          <w:sz w:val="28"/>
          <w:lang w:val="en-US"/>
        </w:rPr>
      </w:pPr>
      <w:r w:rsidRPr="00CF77B1">
        <w:rPr>
          <w:b/>
          <w:sz w:val="28"/>
          <w:lang w:val="en-US"/>
        </w:rPr>
        <w:t>Server domain name</w:t>
      </w:r>
      <w:r w:rsidRPr="00CF77B1">
        <w:rPr>
          <w:sz w:val="28"/>
          <w:lang w:val="en-US"/>
        </w:rPr>
        <w:t xml:space="preserve"> – domain name of the mail server</w:t>
      </w:r>
    </w:p>
    <w:p w:rsidR="00F57B99" w:rsidRPr="00CF77B1" w:rsidRDefault="00CF77B1">
      <w:pPr>
        <w:pStyle w:val="a3"/>
        <w:ind w:left="555" w:right="452"/>
        <w:rPr>
          <w:lang w:val="en-US"/>
        </w:rPr>
      </w:pPr>
      <w:r w:rsidRPr="00CF77B1">
        <w:rPr>
          <w:b/>
          <w:lang w:val="en-US"/>
        </w:rPr>
        <w:t xml:space="preserve">Port </w:t>
      </w:r>
      <w:r w:rsidRPr="00CF77B1">
        <w:rPr>
          <w:lang w:val="en-US"/>
        </w:rPr>
        <w:t>– number of TCP port through which messages are sent (0 – 65534). By default 25.</w:t>
      </w:r>
    </w:p>
    <w:p w:rsidR="00F57B99" w:rsidRPr="00CF77B1" w:rsidRDefault="00CF77B1">
      <w:pPr>
        <w:ind w:left="555" w:right="486"/>
        <w:rPr>
          <w:b/>
          <w:sz w:val="28"/>
          <w:lang w:val="en-US"/>
        </w:rPr>
      </w:pPr>
      <w:r w:rsidRPr="00CF77B1">
        <w:rPr>
          <w:b/>
          <w:sz w:val="28"/>
          <w:lang w:val="en-US"/>
        </w:rPr>
        <w:t>Sender e-mail address</w:t>
      </w:r>
      <w:r w:rsidRPr="00CF77B1">
        <w:rPr>
          <w:sz w:val="28"/>
          <w:lang w:val="en-US"/>
        </w:rPr>
        <w:t xml:space="preserve"> – e-mail address of the sender</w:t>
      </w:r>
      <w:r w:rsidR="004844DE">
        <w:rPr>
          <w:sz w:val="28"/>
          <w:lang w:val="en-US"/>
        </w:rPr>
        <w:t xml:space="preserve"> s</w:t>
      </w:r>
      <w:r w:rsidRPr="00CF77B1">
        <w:rPr>
          <w:sz w:val="28"/>
          <w:lang w:val="en-US"/>
        </w:rPr>
        <w:t xml:space="preserve">hown in the </w:t>
      </w:r>
      <w:r w:rsidRPr="00CF77B1">
        <w:rPr>
          <w:b/>
          <w:sz w:val="28"/>
          <w:lang w:val="en-US"/>
        </w:rPr>
        <w:t>From</w:t>
      </w:r>
      <w:r w:rsidRPr="00CF77B1">
        <w:rPr>
          <w:sz w:val="28"/>
          <w:lang w:val="en-US"/>
        </w:rPr>
        <w:t xml:space="preserve"> field in the e-mail</w:t>
      </w:r>
    </w:p>
    <w:p w:rsidR="00F57B99" w:rsidRPr="00CF77B1" w:rsidRDefault="00CF77B1">
      <w:pPr>
        <w:pStyle w:val="a3"/>
        <w:ind w:left="555" w:right="409"/>
        <w:rPr>
          <w:lang w:val="en-US"/>
        </w:rPr>
      </w:pPr>
      <w:r w:rsidRPr="00CF77B1">
        <w:rPr>
          <w:b/>
          <w:lang w:val="en-US"/>
        </w:rPr>
        <w:t>Receiver e-mail address</w:t>
      </w:r>
      <w:r w:rsidRPr="00CF77B1">
        <w:rPr>
          <w:lang w:val="en-US"/>
        </w:rPr>
        <w:t xml:space="preserve"> – e-mail address of the receiver</w:t>
      </w:r>
      <w:r w:rsidR="004844DE">
        <w:rPr>
          <w:lang w:val="en-US"/>
        </w:rPr>
        <w:t xml:space="preserve"> s</w:t>
      </w:r>
      <w:r w:rsidRPr="00CF77B1">
        <w:rPr>
          <w:lang w:val="en-US"/>
        </w:rPr>
        <w:t xml:space="preserve">hown in the </w:t>
      </w:r>
      <w:r w:rsidRPr="00CF77B1">
        <w:rPr>
          <w:b/>
          <w:lang w:val="en-US"/>
        </w:rPr>
        <w:t xml:space="preserve">To </w:t>
      </w:r>
      <w:r w:rsidRPr="004844DE">
        <w:rPr>
          <w:lang w:val="en-US"/>
        </w:rPr>
        <w:t>field in the e-mail</w:t>
      </w:r>
      <w:r w:rsidR="004844DE">
        <w:rPr>
          <w:lang w:val="en-US"/>
        </w:rPr>
        <w:t>.</w:t>
      </w:r>
      <w:r w:rsidRPr="00CF77B1">
        <w:rPr>
          <w:b/>
          <w:lang w:val="en-US"/>
        </w:rPr>
        <w:t xml:space="preserve"> </w:t>
      </w:r>
      <w:r w:rsidRPr="00CF77B1">
        <w:rPr>
          <w:lang w:val="en-US"/>
        </w:rPr>
        <w:t>For additional user opportunities, up to 3 receivers are available.</w:t>
      </w:r>
    </w:p>
    <w:p w:rsidR="00F57B99" w:rsidRPr="00CF77B1" w:rsidRDefault="00CF77B1">
      <w:pPr>
        <w:ind w:left="555"/>
        <w:rPr>
          <w:sz w:val="28"/>
          <w:lang w:val="en-US"/>
        </w:rPr>
      </w:pPr>
      <w:r w:rsidRPr="00CF77B1">
        <w:rPr>
          <w:b/>
          <w:sz w:val="28"/>
          <w:lang w:val="en-US"/>
        </w:rPr>
        <w:t>Subject</w:t>
      </w:r>
      <w:r w:rsidRPr="00CF77B1">
        <w:rPr>
          <w:sz w:val="28"/>
          <w:lang w:val="en-US"/>
        </w:rPr>
        <w:t xml:space="preserve"> – subject of the e-mail.</w:t>
      </w:r>
    </w:p>
    <w:p w:rsidR="00F57B99" w:rsidRPr="00CF77B1" w:rsidRDefault="00CF77B1">
      <w:pPr>
        <w:pStyle w:val="a3"/>
        <w:ind w:left="555"/>
        <w:rPr>
          <w:lang w:val="en-US"/>
        </w:rPr>
      </w:pPr>
      <w:r w:rsidRPr="00CF77B1">
        <w:rPr>
          <w:b/>
          <w:lang w:val="en-US"/>
        </w:rPr>
        <w:t>Login, Password</w:t>
      </w:r>
      <w:r w:rsidRPr="00CF77B1">
        <w:rPr>
          <w:lang w:val="en-US"/>
        </w:rPr>
        <w:t xml:space="preserve"> – login and password if the server requires authentication.</w:t>
      </w:r>
    </w:p>
    <w:p w:rsidR="00F57B99" w:rsidRPr="00CF77B1" w:rsidRDefault="00CF77B1">
      <w:pPr>
        <w:pStyle w:val="a3"/>
        <w:ind w:left="555" w:right="436" w:firstLine="710"/>
        <w:rPr>
          <w:lang w:val="en-US"/>
        </w:rPr>
      </w:pPr>
      <w:r w:rsidRPr="00CF77B1">
        <w:rPr>
          <w:lang w:val="en-US"/>
        </w:rPr>
        <w:t>If these fields are filled in, the authentication with the server will be automatically activated. If these fields are empty, authentication will not be required.</w:t>
      </w:r>
    </w:p>
    <w:p w:rsidR="00F57B99" w:rsidRPr="00CF77B1" w:rsidRDefault="00CF77B1">
      <w:pPr>
        <w:spacing w:before="1"/>
        <w:ind w:left="555" w:right="880"/>
        <w:rPr>
          <w:sz w:val="28"/>
          <w:lang w:val="en-US"/>
        </w:rPr>
      </w:pPr>
      <w:r w:rsidRPr="00CF77B1">
        <w:rPr>
          <w:sz w:val="28"/>
          <w:lang w:val="en-US"/>
        </w:rPr>
        <w:t xml:space="preserve">The Teleport integration unit supports </w:t>
      </w:r>
      <w:r w:rsidRPr="00CF77B1">
        <w:rPr>
          <w:b/>
          <w:sz w:val="28"/>
          <w:lang w:val="en-US"/>
        </w:rPr>
        <w:t>AUTH PLAIN</w:t>
      </w:r>
      <w:r w:rsidRPr="00CF77B1">
        <w:rPr>
          <w:sz w:val="28"/>
          <w:lang w:val="en-US"/>
        </w:rPr>
        <w:t xml:space="preserve"> and </w:t>
      </w:r>
      <w:r w:rsidRPr="00CF77B1">
        <w:rPr>
          <w:b/>
          <w:sz w:val="28"/>
          <w:lang w:val="en-US"/>
        </w:rPr>
        <w:t>AUTH LOGIN</w:t>
      </w:r>
      <w:r w:rsidRPr="00CF77B1">
        <w:rPr>
          <w:sz w:val="28"/>
          <w:lang w:val="en-US"/>
        </w:rPr>
        <w:t xml:space="preserve"> authentication.</w:t>
      </w:r>
    </w:p>
    <w:p w:rsidR="00F57B99" w:rsidRPr="00CF77B1" w:rsidRDefault="00F57B99">
      <w:pPr>
        <w:pStyle w:val="a3"/>
        <w:spacing w:before="11"/>
        <w:rPr>
          <w:sz w:val="27"/>
          <w:lang w:val="en-US"/>
        </w:rPr>
      </w:pPr>
    </w:p>
    <w:p w:rsidR="00F57B99" w:rsidRPr="00CF77B1" w:rsidRDefault="00CF77B1">
      <w:pPr>
        <w:ind w:left="555" w:right="346" w:firstLine="710"/>
        <w:rPr>
          <w:sz w:val="28"/>
          <w:lang w:val="en-US"/>
        </w:rPr>
      </w:pPr>
      <w:r w:rsidRPr="00CF77B1">
        <w:rPr>
          <w:sz w:val="28"/>
          <w:lang w:val="en-US"/>
        </w:rPr>
        <w:t xml:space="preserve">If server IP address is not specified, messages are sent to this address by default. To use the domain name, set </w:t>
      </w:r>
      <w:r w:rsidRPr="00CF77B1">
        <w:rPr>
          <w:b/>
          <w:sz w:val="28"/>
          <w:lang w:val="en-US"/>
        </w:rPr>
        <w:t>Server IP address</w:t>
      </w:r>
      <w:r w:rsidRPr="00CF77B1">
        <w:rPr>
          <w:sz w:val="28"/>
          <w:lang w:val="en-US"/>
        </w:rPr>
        <w:t xml:space="preserve"> in </w:t>
      </w:r>
      <w:r w:rsidRPr="00CF77B1">
        <w:rPr>
          <w:b/>
          <w:sz w:val="28"/>
          <w:lang w:val="en-US"/>
        </w:rPr>
        <w:t>0.0.0.0</w:t>
      </w:r>
      <w:r w:rsidRPr="00CF77B1">
        <w:rPr>
          <w:sz w:val="28"/>
          <w:lang w:val="en-US"/>
        </w:rPr>
        <w:t xml:space="preserve"> and specify the domain name in the </w:t>
      </w:r>
      <w:r w:rsidRPr="00CF77B1">
        <w:rPr>
          <w:b/>
          <w:sz w:val="28"/>
          <w:lang w:val="en-US"/>
        </w:rPr>
        <w:t>Server domain name</w:t>
      </w:r>
      <w:r w:rsidRPr="00CF77B1">
        <w:rPr>
          <w:sz w:val="28"/>
          <w:lang w:val="en-US"/>
        </w:rPr>
        <w:t xml:space="preserve"> field.</w:t>
      </w:r>
    </w:p>
    <w:p w:rsidR="00F57B99" w:rsidRPr="00CF77B1" w:rsidRDefault="00CF77B1">
      <w:pPr>
        <w:pStyle w:val="210"/>
        <w:ind w:left="555"/>
        <w:rPr>
          <w:lang w:val="en-US"/>
        </w:rPr>
      </w:pPr>
      <w:r w:rsidRPr="00CF77B1">
        <w:rPr>
          <w:lang w:val="en-US"/>
        </w:rPr>
        <w:t>Examples of SMTP configuration</w:t>
      </w:r>
    </w:p>
    <w:p w:rsidR="00F57B99" w:rsidRPr="00CF77B1" w:rsidRDefault="00F57B99">
      <w:pPr>
        <w:pStyle w:val="a3"/>
        <w:rPr>
          <w:b/>
          <w:lang w:val="en-US"/>
        </w:rPr>
      </w:pPr>
    </w:p>
    <w:p w:rsidR="00F57B99" w:rsidRPr="00CF77B1" w:rsidRDefault="00CF77B1">
      <w:pPr>
        <w:pStyle w:val="a3"/>
        <w:ind w:left="555"/>
        <w:rPr>
          <w:lang w:val="en-US"/>
        </w:rPr>
      </w:pPr>
      <w:r w:rsidRPr="00CF77B1">
        <w:rPr>
          <w:lang w:val="en-US"/>
        </w:rPr>
        <w:t>There are two options for configuring e-mail:</w:t>
      </w:r>
    </w:p>
    <w:p w:rsidR="00F57B99" w:rsidRPr="00CF77B1" w:rsidRDefault="00CF77B1" w:rsidP="00FD09F3">
      <w:pPr>
        <w:pStyle w:val="a4"/>
        <w:numPr>
          <w:ilvl w:val="3"/>
          <w:numId w:val="42"/>
        </w:numPr>
        <w:tabs>
          <w:tab w:val="left" w:pos="1276"/>
        </w:tabs>
        <w:spacing w:line="342" w:lineRule="exact"/>
        <w:rPr>
          <w:sz w:val="28"/>
          <w:lang w:val="en-US"/>
        </w:rPr>
      </w:pPr>
      <w:r w:rsidRPr="00CF77B1">
        <w:rPr>
          <w:sz w:val="28"/>
          <w:lang w:val="en-US"/>
        </w:rPr>
        <w:t>A dedicated mail server is located on the local network.</w:t>
      </w:r>
    </w:p>
    <w:p w:rsidR="00F57B99" w:rsidRPr="00CF77B1" w:rsidRDefault="00CF77B1" w:rsidP="00FD09F3">
      <w:pPr>
        <w:pStyle w:val="a4"/>
        <w:numPr>
          <w:ilvl w:val="3"/>
          <w:numId w:val="42"/>
        </w:numPr>
        <w:tabs>
          <w:tab w:val="left" w:pos="1276"/>
        </w:tabs>
        <w:spacing w:line="343" w:lineRule="exact"/>
        <w:rPr>
          <w:sz w:val="28"/>
          <w:lang w:val="en-US"/>
        </w:rPr>
      </w:pPr>
      <w:r w:rsidRPr="00CF77B1">
        <w:rPr>
          <w:sz w:val="28"/>
          <w:lang w:val="en-US"/>
        </w:rPr>
        <w:t>An external mail server is used.</w:t>
      </w:r>
    </w:p>
    <w:p w:rsidR="00F57B99" w:rsidRPr="00CF77B1" w:rsidRDefault="00F57B99">
      <w:pPr>
        <w:pStyle w:val="a3"/>
        <w:spacing w:before="1"/>
        <w:rPr>
          <w:lang w:val="en-US"/>
        </w:rPr>
      </w:pPr>
    </w:p>
    <w:p w:rsidR="00F57B99" w:rsidRPr="00CF77B1" w:rsidRDefault="00CF77B1" w:rsidP="004844DE">
      <w:pPr>
        <w:pStyle w:val="a3"/>
        <w:ind w:left="555" w:firstLine="710"/>
        <w:rPr>
          <w:lang w:val="en-US"/>
        </w:rPr>
      </w:pPr>
      <w:r w:rsidRPr="00CF77B1">
        <w:rPr>
          <w:lang w:val="en-US"/>
        </w:rPr>
        <w:t>Each option has its advantages and disadvantages. A dedicated mail server can be recommended if</w:t>
      </w:r>
      <w:r w:rsidR="004844DE">
        <w:rPr>
          <w:lang w:val="en-US"/>
        </w:rPr>
        <w:t xml:space="preserve"> v</w:t>
      </w:r>
      <w:r w:rsidRPr="00CF77B1">
        <w:rPr>
          <w:lang w:val="en-US"/>
        </w:rPr>
        <w:t>ideo surveillance network is physically separated from the Internet and it is impossible to use external mail services, or there is already a mail server on the network and no additional efforts are required to create and maintain the server. Using external mail services makes configuration easier and faster, eliminates the need to maintain a mail server, but in this case you need a permanent connection to the Internet, which may not always be possible because of enterprise security policies.</w:t>
      </w:r>
    </w:p>
    <w:p w:rsidR="00F57B99" w:rsidRPr="00CF77B1" w:rsidRDefault="00CF77B1" w:rsidP="00FD09F3">
      <w:pPr>
        <w:pStyle w:val="210"/>
        <w:numPr>
          <w:ilvl w:val="3"/>
          <w:numId w:val="43"/>
        </w:numPr>
        <w:tabs>
          <w:tab w:val="left" w:pos="1536"/>
        </w:tabs>
        <w:spacing w:before="240"/>
        <w:rPr>
          <w:lang w:val="en-US"/>
        </w:rPr>
      </w:pPr>
      <w:bookmarkStart w:id="50" w:name="5.3.15.1_Пример_настройки_с_почтовым_сер"/>
      <w:bookmarkStart w:id="51" w:name="_TOC_250047"/>
      <w:bookmarkEnd w:id="50"/>
      <w:r w:rsidRPr="00CF77B1">
        <w:rPr>
          <w:lang w:val="en-US"/>
        </w:rPr>
        <w:lastRenderedPageBreak/>
        <w:t xml:space="preserve">Example of configuration with a dedicated mail server on the </w:t>
      </w:r>
      <w:bookmarkEnd w:id="51"/>
      <w:r w:rsidRPr="00CF77B1">
        <w:rPr>
          <w:lang w:val="en-US"/>
        </w:rPr>
        <w:t>local network</w:t>
      </w:r>
    </w:p>
    <w:p w:rsidR="00F57B99" w:rsidRPr="00CF77B1" w:rsidRDefault="00F57B99">
      <w:pPr>
        <w:pStyle w:val="a3"/>
        <w:rPr>
          <w:b/>
          <w:sz w:val="20"/>
          <w:lang w:val="en-US"/>
        </w:rPr>
      </w:pPr>
    </w:p>
    <w:p w:rsidR="00F57B99" w:rsidRPr="00CF77B1" w:rsidRDefault="00CF77B1">
      <w:pPr>
        <w:pStyle w:val="a3"/>
        <w:spacing w:before="3"/>
        <w:rPr>
          <w:b/>
          <w:sz w:val="17"/>
          <w:lang w:val="en-US"/>
        </w:rPr>
      </w:pPr>
      <w:r w:rsidRPr="00CF77B1">
        <w:rPr>
          <w:noProof/>
          <w:lang w:bidi="ar-SA"/>
        </w:rPr>
        <w:drawing>
          <wp:anchor distT="0" distB="0" distL="0" distR="0" simplePos="0" relativeHeight="251653120" behindDoc="0" locked="0" layoutInCell="1" allowOverlap="1" wp14:anchorId="352C232D" wp14:editId="794E5720">
            <wp:simplePos x="0" y="0"/>
            <wp:positionH relativeFrom="page">
              <wp:posOffset>1584960</wp:posOffset>
            </wp:positionH>
            <wp:positionV relativeFrom="paragraph">
              <wp:posOffset>150862</wp:posOffset>
            </wp:positionV>
            <wp:extent cx="3538386" cy="1950243"/>
            <wp:effectExtent l="0" t="0" r="0" b="0"/>
            <wp:wrapTopAndBottom/>
            <wp:docPr id="7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134" cstate="print"/>
                    <a:stretch>
                      <a:fillRect/>
                    </a:stretch>
                  </pic:blipFill>
                  <pic:spPr>
                    <a:xfrm>
                      <a:off x="0" y="0"/>
                      <a:ext cx="3538386" cy="1950243"/>
                    </a:xfrm>
                    <a:prstGeom prst="rect">
                      <a:avLst/>
                    </a:prstGeom>
                  </pic:spPr>
                </pic:pic>
              </a:graphicData>
            </a:graphic>
          </wp:anchor>
        </w:drawing>
      </w:r>
    </w:p>
    <w:p w:rsidR="00F57B99" w:rsidRPr="00CF77B1" w:rsidRDefault="00F57B99">
      <w:pPr>
        <w:pStyle w:val="a3"/>
        <w:spacing w:before="1"/>
        <w:rPr>
          <w:b/>
          <w:sz w:val="36"/>
          <w:lang w:val="en-US"/>
        </w:rPr>
      </w:pPr>
    </w:p>
    <w:p w:rsidR="00F57B99" w:rsidRPr="00CF77B1" w:rsidRDefault="00CF77B1">
      <w:pPr>
        <w:spacing w:before="1"/>
        <w:ind w:left="3832"/>
        <w:rPr>
          <w:sz w:val="24"/>
          <w:lang w:val="en-US"/>
        </w:rPr>
      </w:pPr>
      <w:r w:rsidRPr="00CF77B1">
        <w:rPr>
          <w:sz w:val="24"/>
          <w:lang w:val="en-US"/>
        </w:rPr>
        <w:t>Figure 5.3.1</w:t>
      </w:r>
      <w:r w:rsidR="00BD5BBD">
        <w:rPr>
          <w:sz w:val="24"/>
          <w:lang w:val="en-US"/>
        </w:rPr>
        <w:t>6</w:t>
      </w:r>
      <w:r w:rsidRPr="00CF77B1">
        <w:rPr>
          <w:sz w:val="24"/>
          <w:lang w:val="en-US"/>
        </w:rPr>
        <w:t>.1.1 Network structure</w:t>
      </w:r>
    </w:p>
    <w:p w:rsidR="00F57B99" w:rsidRPr="00CF77B1" w:rsidRDefault="00F57B99">
      <w:pPr>
        <w:pStyle w:val="a3"/>
        <w:rPr>
          <w:lang w:val="en-US"/>
        </w:rPr>
      </w:pPr>
    </w:p>
    <w:p w:rsidR="00F57B99" w:rsidRPr="00CF77B1" w:rsidRDefault="00CF77B1">
      <w:pPr>
        <w:pStyle w:val="210"/>
        <w:rPr>
          <w:lang w:val="en-US"/>
        </w:rPr>
      </w:pPr>
      <w:r w:rsidRPr="00CF77B1">
        <w:rPr>
          <w:lang w:val="en-US"/>
        </w:rPr>
        <w:t>Let's formulate the task as follows:</w:t>
      </w:r>
    </w:p>
    <w:p w:rsidR="00F57B99" w:rsidRPr="00CF77B1" w:rsidRDefault="00CF77B1">
      <w:pPr>
        <w:pStyle w:val="a3"/>
        <w:ind w:left="555" w:right="318" w:firstLine="710"/>
        <w:rPr>
          <w:lang w:val="en-US"/>
        </w:rPr>
      </w:pPr>
      <w:r w:rsidRPr="00CF77B1">
        <w:rPr>
          <w:lang w:val="en-US"/>
        </w:rPr>
        <w:t>We need to configure SMTP on switch SW2 (PSW-2G) with IP 192.168.0.1 to send messages about the link change on the ports of PSW-2G switch to operator's computer 192.168.0.3.</w:t>
      </w:r>
    </w:p>
    <w:p w:rsidR="00F57B99" w:rsidRPr="00CF77B1" w:rsidRDefault="00CF77B1">
      <w:pPr>
        <w:pStyle w:val="a3"/>
        <w:ind w:left="555" w:right="573"/>
        <w:rPr>
          <w:lang w:val="en-US"/>
        </w:rPr>
      </w:pPr>
      <w:r w:rsidRPr="00CF77B1">
        <w:rPr>
          <w:lang w:val="en-US"/>
        </w:rPr>
        <w:t>Since the SMTP protocol does not involve storing messages and issuing them to the mail client, we need to include a mail server (192.168.0.2) into the network.</w:t>
      </w:r>
    </w:p>
    <w:p w:rsidR="00F57B99" w:rsidRPr="00CF77B1" w:rsidRDefault="00CF77B1">
      <w:pPr>
        <w:pStyle w:val="a3"/>
        <w:spacing w:before="1"/>
        <w:ind w:left="555" w:right="2172" w:firstLine="710"/>
        <w:rPr>
          <w:lang w:val="en-US"/>
        </w:rPr>
      </w:pPr>
      <w:r w:rsidRPr="00CF77B1">
        <w:rPr>
          <w:lang w:val="en-US"/>
        </w:rPr>
        <w:t xml:space="preserve">We select the domain name companyname.com for the </w:t>
      </w:r>
      <w:r w:rsidR="003507AA">
        <w:rPr>
          <w:lang w:val="en-US"/>
        </w:rPr>
        <w:t>n</w:t>
      </w:r>
      <w:r w:rsidRPr="00CF77B1">
        <w:rPr>
          <w:lang w:val="en-US"/>
        </w:rPr>
        <w:t xml:space="preserve">etwork, the e-mail address </w:t>
      </w:r>
      <w:hyperlink r:id="rId135" w:history="1">
        <w:r w:rsidRPr="00CF77B1">
          <w:rPr>
            <w:color w:val="00007F"/>
            <w:u w:val="single" w:color="00007F"/>
            <w:lang w:val="en-US"/>
          </w:rPr>
          <w:t>psw2g@companyname.com</w:t>
        </w:r>
      </w:hyperlink>
      <w:r w:rsidRPr="00CF77B1">
        <w:rPr>
          <w:lang w:val="en-US"/>
        </w:rPr>
        <w:t xml:space="preserve"> for PSW-2g, </w:t>
      </w:r>
      <w:hyperlink r:id="rId136" w:history="1">
        <w:r w:rsidRPr="00CF77B1">
          <w:rPr>
            <w:color w:val="00007F"/>
            <w:u w:val="single" w:color="00007F"/>
            <w:lang w:val="en-US"/>
          </w:rPr>
          <w:t>server@companyname.com</w:t>
        </w:r>
      </w:hyperlink>
      <w:r w:rsidRPr="00CF77B1">
        <w:rPr>
          <w:lang w:val="en-US"/>
        </w:rPr>
        <w:t xml:space="preserve"> for the SMTP server,</w:t>
      </w:r>
    </w:p>
    <w:p w:rsidR="00F57B99" w:rsidRPr="00CF77B1" w:rsidRDefault="00CF77B1">
      <w:pPr>
        <w:pStyle w:val="a3"/>
        <w:ind w:left="555"/>
        <w:rPr>
          <w:lang w:val="en-US"/>
        </w:rPr>
      </w:pPr>
      <w:r w:rsidRPr="00CF77B1">
        <w:rPr>
          <w:lang w:val="en-US"/>
        </w:rPr>
        <w:t xml:space="preserve">and </w:t>
      </w:r>
      <w:hyperlink r:id="rId137" w:history="1">
        <w:r w:rsidRPr="00CF77B1">
          <w:rPr>
            <w:color w:val="00007F"/>
            <w:u w:val="single" w:color="00007F"/>
            <w:lang w:val="en-US"/>
          </w:rPr>
          <w:t>client@companyname.com</w:t>
        </w:r>
      </w:hyperlink>
      <w:r w:rsidRPr="00CF77B1">
        <w:rPr>
          <w:lang w:val="en-US"/>
        </w:rPr>
        <w:t xml:space="preserve"> for the client.</w:t>
      </w:r>
    </w:p>
    <w:p w:rsidR="00F57B99" w:rsidRPr="00CF77B1" w:rsidRDefault="00F57B99">
      <w:pPr>
        <w:pStyle w:val="a3"/>
        <w:spacing w:before="11"/>
        <w:rPr>
          <w:sz w:val="27"/>
          <w:lang w:val="en-US"/>
        </w:rPr>
      </w:pPr>
    </w:p>
    <w:p w:rsidR="00F57B99" w:rsidRPr="00CF77B1" w:rsidRDefault="00CF77B1">
      <w:pPr>
        <w:pStyle w:val="210"/>
        <w:rPr>
          <w:lang w:val="en-US"/>
        </w:rPr>
      </w:pPr>
      <w:r w:rsidRPr="00CF77B1">
        <w:rPr>
          <w:lang w:val="en-US"/>
        </w:rPr>
        <w:t>Configuring Teleport</w:t>
      </w:r>
    </w:p>
    <w:p w:rsidR="00F57B99" w:rsidRPr="00CF77B1" w:rsidRDefault="00CF77B1">
      <w:pPr>
        <w:pStyle w:val="a3"/>
        <w:ind w:left="555" w:right="436" w:firstLine="710"/>
        <w:rPr>
          <w:lang w:val="en-US"/>
        </w:rPr>
      </w:pPr>
      <w:r w:rsidRPr="00CF77B1">
        <w:rPr>
          <w:lang w:val="en-US"/>
        </w:rPr>
        <w:t>First, specify the event that will send a message when it occurs. In our case, this event is a link change. To do this, tick the appropriate event in the Events → Event List tab.</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rPr>
          <w:sz w:val="14"/>
          <w:lang w:val="en-US"/>
        </w:rPr>
      </w:pPr>
    </w:p>
    <w:p w:rsidR="00F57B99" w:rsidRPr="00CF77B1" w:rsidRDefault="00CF77B1">
      <w:pPr>
        <w:pStyle w:val="a3"/>
        <w:ind w:left="3165"/>
        <w:rPr>
          <w:sz w:val="20"/>
          <w:lang w:val="en-US"/>
        </w:rPr>
      </w:pPr>
      <w:r w:rsidRPr="00CF77B1">
        <w:rPr>
          <w:noProof/>
          <w:sz w:val="20"/>
          <w:lang w:bidi="ar-SA"/>
        </w:rPr>
        <w:drawing>
          <wp:inline distT="0" distB="0" distL="0" distR="0" wp14:anchorId="4D716866" wp14:editId="12BF01FA">
            <wp:extent cx="2055430" cy="672083"/>
            <wp:effectExtent l="0" t="0" r="0" b="0"/>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38" cstate="print"/>
                    <a:stretch>
                      <a:fillRect/>
                    </a:stretch>
                  </pic:blipFill>
                  <pic:spPr>
                    <a:xfrm>
                      <a:off x="0" y="0"/>
                      <a:ext cx="2055430" cy="672083"/>
                    </a:xfrm>
                    <a:prstGeom prst="rect">
                      <a:avLst/>
                    </a:prstGeom>
                  </pic:spPr>
                </pic:pic>
              </a:graphicData>
            </a:graphic>
          </wp:inline>
        </w:drawing>
      </w:r>
    </w:p>
    <w:p w:rsidR="00F57B99" w:rsidRPr="00CF77B1" w:rsidRDefault="00F57B99">
      <w:pPr>
        <w:pStyle w:val="a3"/>
        <w:spacing w:before="1"/>
        <w:rPr>
          <w:sz w:val="6"/>
          <w:lang w:val="en-US"/>
        </w:rPr>
      </w:pPr>
    </w:p>
    <w:p w:rsidR="00F57B99" w:rsidRPr="00CF77B1" w:rsidRDefault="00CF77B1">
      <w:pPr>
        <w:spacing w:before="88"/>
        <w:ind w:left="2744" w:right="2516"/>
        <w:jc w:val="center"/>
        <w:rPr>
          <w:sz w:val="28"/>
          <w:lang w:val="en-US"/>
        </w:rPr>
      </w:pPr>
      <w:r w:rsidRPr="00CF77B1">
        <w:rPr>
          <w:sz w:val="24"/>
          <w:lang w:val="en-US"/>
        </w:rPr>
        <w:t>Figure 5.3.1</w:t>
      </w:r>
      <w:r w:rsidR="00BD5BBD">
        <w:rPr>
          <w:sz w:val="24"/>
          <w:lang w:val="en-US"/>
        </w:rPr>
        <w:t>6</w:t>
      </w:r>
      <w:r w:rsidRPr="00CF77B1">
        <w:rPr>
          <w:sz w:val="24"/>
          <w:lang w:val="en-US"/>
        </w:rPr>
        <w:t>.1.2</w:t>
      </w:r>
      <w:r w:rsidRPr="00CF77B1">
        <w:rPr>
          <w:sz w:val="28"/>
          <w:lang w:val="en-US"/>
        </w:rPr>
        <w:t xml:space="preserve"> Select the event</w:t>
      </w:r>
    </w:p>
    <w:p w:rsidR="00F57B99" w:rsidRPr="00CF77B1" w:rsidRDefault="00CF77B1">
      <w:pPr>
        <w:pStyle w:val="210"/>
        <w:rPr>
          <w:lang w:val="en-US"/>
        </w:rPr>
      </w:pPr>
      <w:r w:rsidRPr="00CF77B1">
        <w:rPr>
          <w:lang w:val="en-US"/>
        </w:rPr>
        <w:t>Now let's configure the SMTP</w:t>
      </w:r>
    </w:p>
    <w:p w:rsidR="00F57B99" w:rsidRPr="00CF77B1" w:rsidRDefault="00CF77B1">
      <w:pPr>
        <w:pStyle w:val="a3"/>
        <w:ind w:left="1266"/>
        <w:rPr>
          <w:lang w:val="en-US"/>
        </w:rPr>
      </w:pPr>
      <w:r w:rsidRPr="00CF77B1">
        <w:rPr>
          <w:lang w:val="en-US"/>
        </w:rPr>
        <w:t>Go to Events → SMTP tab.</w:t>
      </w:r>
    </w:p>
    <w:p w:rsidR="00F57B99" w:rsidRPr="00CF77B1" w:rsidRDefault="00CF77B1">
      <w:pPr>
        <w:pStyle w:val="a3"/>
        <w:ind w:left="555"/>
        <w:rPr>
          <w:lang w:val="en-US"/>
        </w:rPr>
      </w:pPr>
      <w:r w:rsidRPr="00CF77B1">
        <w:rPr>
          <w:lang w:val="en-US"/>
        </w:rPr>
        <w:t>Enable SMTP, set the IP address of the server,</w:t>
      </w:r>
    </w:p>
    <w:p w:rsidR="00F57B99" w:rsidRPr="00CF77B1" w:rsidRDefault="00CF77B1">
      <w:pPr>
        <w:pStyle w:val="a3"/>
        <w:ind w:left="555" w:right="682"/>
        <w:rPr>
          <w:lang w:val="en-US"/>
        </w:rPr>
      </w:pPr>
      <w:r w:rsidRPr="00CF77B1">
        <w:rPr>
          <w:lang w:val="en-US"/>
        </w:rPr>
        <w:t xml:space="preserve">set the e-mail address of the sender (i.e. PSW) </w:t>
      </w:r>
      <w:hyperlink r:id="rId139" w:history="1">
        <w:r w:rsidRPr="00CF77B1">
          <w:rPr>
            <w:color w:val="00007F"/>
            <w:u w:val="single" w:color="00007F"/>
            <w:lang w:val="en-US"/>
          </w:rPr>
          <w:t>psw@companyname.com</w:t>
        </w:r>
      </w:hyperlink>
      <w:r w:rsidRPr="00CF77B1">
        <w:rPr>
          <w:lang w:val="en-US"/>
        </w:rPr>
        <w:t xml:space="preserve">, set the e-mail address of the main receiver </w:t>
      </w:r>
      <w:hyperlink r:id="rId140" w:history="1">
        <w:r w:rsidRPr="00CF77B1">
          <w:rPr>
            <w:color w:val="00007F"/>
            <w:u w:val="single" w:color="00007F"/>
            <w:lang w:val="en-US"/>
          </w:rPr>
          <w:t>server@companyname.com</w:t>
        </w:r>
      </w:hyperlink>
      <w:r w:rsidRPr="00CF77B1">
        <w:rPr>
          <w:lang w:val="en-US"/>
        </w:rPr>
        <w:t xml:space="preserve">, and also set the backup address </w:t>
      </w:r>
      <w:hyperlink r:id="rId141" w:history="1">
        <w:r w:rsidRPr="00CF77B1">
          <w:rPr>
            <w:color w:val="00007F"/>
            <w:u w:val="single" w:color="00007F"/>
            <w:lang w:val="en-US"/>
          </w:rPr>
          <w:t>server2@companyname.com</w:t>
        </w:r>
      </w:hyperlink>
      <w:r w:rsidRPr="00CF77B1">
        <w:rPr>
          <w:lang w:val="en-US"/>
        </w:rPr>
        <w:t xml:space="preserve"> to which the messages swill be duplicated.</w:t>
      </w:r>
    </w:p>
    <w:p w:rsidR="00F57B99" w:rsidRPr="00CF77B1" w:rsidRDefault="00CF77B1">
      <w:pPr>
        <w:pStyle w:val="a3"/>
        <w:ind w:left="1266"/>
        <w:rPr>
          <w:lang w:val="en-US"/>
        </w:rPr>
      </w:pPr>
      <w:r w:rsidRPr="00CF77B1">
        <w:rPr>
          <w:lang w:val="en-US"/>
        </w:rPr>
        <w:t>E-mail subject is "TFortis Teleport-1".</w:t>
      </w:r>
    </w:p>
    <w:p w:rsidR="00F57B99" w:rsidRPr="00CF77B1" w:rsidRDefault="00CF77B1">
      <w:pPr>
        <w:pStyle w:val="a3"/>
        <w:ind w:left="555" w:right="1515"/>
        <w:rPr>
          <w:lang w:val="en-US"/>
        </w:rPr>
      </w:pPr>
      <w:r w:rsidRPr="00CF77B1">
        <w:rPr>
          <w:lang w:val="en-US"/>
        </w:rPr>
        <w:t>Leave the Login and Password fields empty since we are not going to use authentication.</w:t>
      </w:r>
    </w:p>
    <w:p w:rsidR="00F57B99" w:rsidRPr="00CF77B1" w:rsidRDefault="00CF77B1">
      <w:pPr>
        <w:pStyle w:val="a3"/>
        <w:spacing w:before="2"/>
        <w:rPr>
          <w:sz w:val="23"/>
          <w:lang w:val="en-US"/>
        </w:rPr>
      </w:pPr>
      <w:r w:rsidRPr="00CF77B1">
        <w:rPr>
          <w:noProof/>
          <w:lang w:bidi="ar-SA"/>
        </w:rPr>
        <w:drawing>
          <wp:anchor distT="0" distB="0" distL="0" distR="0" simplePos="0" relativeHeight="251654144" behindDoc="0" locked="0" layoutInCell="1" allowOverlap="1" wp14:anchorId="44BB7D08" wp14:editId="67B871FF">
            <wp:simplePos x="0" y="0"/>
            <wp:positionH relativeFrom="page">
              <wp:posOffset>831820</wp:posOffset>
            </wp:positionH>
            <wp:positionV relativeFrom="paragraph">
              <wp:posOffset>194005</wp:posOffset>
            </wp:positionV>
            <wp:extent cx="5378159" cy="3125914"/>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42" cstate="print"/>
                    <a:stretch>
                      <a:fillRect/>
                    </a:stretch>
                  </pic:blipFill>
                  <pic:spPr>
                    <a:xfrm>
                      <a:off x="0" y="0"/>
                      <a:ext cx="5378159" cy="3125914"/>
                    </a:xfrm>
                    <a:prstGeom prst="rect">
                      <a:avLst/>
                    </a:prstGeom>
                  </pic:spPr>
                </pic:pic>
              </a:graphicData>
            </a:graphic>
          </wp:anchor>
        </w:drawing>
      </w:r>
    </w:p>
    <w:p w:rsidR="00F57B99" w:rsidRPr="00CF77B1" w:rsidRDefault="00F57B99">
      <w:pPr>
        <w:pStyle w:val="a3"/>
        <w:spacing w:before="10"/>
        <w:rPr>
          <w:sz w:val="32"/>
          <w:lang w:val="en-US"/>
        </w:rPr>
      </w:pPr>
    </w:p>
    <w:p w:rsidR="00F57B99" w:rsidRPr="00CF77B1" w:rsidRDefault="00CF77B1">
      <w:pPr>
        <w:ind w:left="3184"/>
        <w:rPr>
          <w:sz w:val="24"/>
          <w:lang w:val="en-US"/>
        </w:rPr>
      </w:pPr>
      <w:r w:rsidRPr="00CF77B1">
        <w:rPr>
          <w:sz w:val="24"/>
          <w:lang w:val="en-US"/>
        </w:rPr>
        <w:t>Figure 5.3.1</w:t>
      </w:r>
      <w:r w:rsidR="00BD5BBD">
        <w:rPr>
          <w:sz w:val="24"/>
          <w:lang w:val="en-US"/>
        </w:rPr>
        <w:t>6</w:t>
      </w:r>
      <w:r w:rsidRPr="00CF77B1">
        <w:rPr>
          <w:sz w:val="24"/>
          <w:lang w:val="en-US"/>
        </w:rPr>
        <w:t>.1.3 Configuring SMTP in Teleport</w:t>
      </w:r>
    </w:p>
    <w:p w:rsidR="00F57B99" w:rsidRPr="00CF77B1" w:rsidRDefault="00CF77B1" w:rsidP="003507AA">
      <w:pPr>
        <w:pStyle w:val="a3"/>
        <w:spacing w:before="231" w:line="480" w:lineRule="auto"/>
        <w:ind w:left="1266" w:right="172"/>
        <w:rPr>
          <w:lang w:val="en-US"/>
        </w:rPr>
      </w:pPr>
      <w:r w:rsidRPr="00CF77B1">
        <w:rPr>
          <w:lang w:val="en-US"/>
        </w:rPr>
        <w:t xml:space="preserve">Press "Apply". Now the settings are applied. Now </w:t>
      </w:r>
      <w:r w:rsidR="003507AA">
        <w:rPr>
          <w:lang w:val="en-US"/>
        </w:rPr>
        <w:t>l</w:t>
      </w:r>
      <w:r w:rsidRPr="00CF77B1">
        <w:rPr>
          <w:lang w:val="en-US"/>
        </w:rPr>
        <w:t>et's configure the mail server</w:t>
      </w:r>
      <w:r w:rsidR="003507AA">
        <w:rPr>
          <w:lang w:val="en-US"/>
        </w:rPr>
        <w:t>.</w:t>
      </w:r>
    </w:p>
    <w:p w:rsidR="00F57B99" w:rsidRPr="00CF77B1" w:rsidRDefault="00CF77B1">
      <w:pPr>
        <w:pStyle w:val="a3"/>
        <w:ind w:left="555" w:right="398" w:firstLine="710"/>
        <w:rPr>
          <w:lang w:val="en-US"/>
        </w:rPr>
      </w:pPr>
      <w:r w:rsidRPr="00CF77B1">
        <w:rPr>
          <w:lang w:val="en-US"/>
        </w:rPr>
        <w:t>There are a number of mail server programs for various operating systems that support various protocols. We need a program that supports SMTP and POP3.</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2"/>
        <w:rPr>
          <w:sz w:val="20"/>
          <w:lang w:val="en-US"/>
        </w:rPr>
      </w:pPr>
    </w:p>
    <w:p w:rsidR="00F57B99" w:rsidRPr="00CF77B1" w:rsidRDefault="00CF77B1">
      <w:pPr>
        <w:pStyle w:val="a3"/>
        <w:spacing w:before="88"/>
        <w:ind w:left="555" w:right="436" w:firstLine="710"/>
        <w:rPr>
          <w:lang w:val="en-US"/>
        </w:rPr>
      </w:pPr>
      <w:r w:rsidRPr="00CF77B1">
        <w:rPr>
          <w:lang w:val="en-US"/>
        </w:rPr>
        <w:t>As a</w:t>
      </w:r>
      <w:r w:rsidR="00792ADD">
        <w:rPr>
          <w:lang w:val="en-US"/>
        </w:rPr>
        <w:t>n</w:t>
      </w:r>
      <w:r w:rsidRPr="00CF77B1">
        <w:rPr>
          <w:lang w:val="en-US"/>
        </w:rPr>
        <w:t xml:space="preserve"> example of mail server for Windows, let's see Office Mail Server (</w:t>
      </w:r>
      <w:hyperlink r:id="rId143" w:history="1">
        <w:r w:rsidRPr="00CF77B1">
          <w:rPr>
            <w:color w:val="00007F"/>
            <w:u w:val="single" w:color="00007F"/>
            <w:lang w:val="en-US"/>
          </w:rPr>
          <w:t>https://www.box.com/oms</w:t>
        </w:r>
      </w:hyperlink>
      <w:r w:rsidRPr="00CF77B1">
        <w:rPr>
          <w:lang w:val="en-US"/>
        </w:rPr>
        <w:t>). This is a free program with simple configuration.</w:t>
      </w:r>
    </w:p>
    <w:p w:rsidR="00F57B99" w:rsidRPr="00CF77B1" w:rsidRDefault="00CF77B1">
      <w:pPr>
        <w:pStyle w:val="a3"/>
        <w:ind w:left="555" w:firstLine="710"/>
        <w:rPr>
          <w:lang w:val="en-US"/>
        </w:rPr>
      </w:pPr>
      <w:r w:rsidRPr="00CF77B1">
        <w:rPr>
          <w:lang w:val="en-US"/>
        </w:rPr>
        <w:t xml:space="preserve">Technical support and instructions are available on the website: </w:t>
      </w:r>
      <w:hyperlink r:id="rId144" w:history="1">
        <w:r w:rsidRPr="00CF77B1">
          <w:rPr>
            <w:color w:val="00007F"/>
            <w:u w:val="single" w:color="00007F"/>
            <w:lang w:val="en-US"/>
          </w:rPr>
          <w:t>http://oficemailserver.livejournal.com/</w:t>
        </w:r>
      </w:hyperlink>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CF77B1">
      <w:pPr>
        <w:pStyle w:val="a3"/>
        <w:spacing w:before="230"/>
        <w:ind w:left="1266"/>
        <w:rPr>
          <w:lang w:val="en-US"/>
        </w:rPr>
      </w:pPr>
      <w:r w:rsidRPr="00CF77B1">
        <w:rPr>
          <w:lang w:val="en-US"/>
        </w:rPr>
        <w:t>Install the program. After startup, the main window will be available:</w:t>
      </w:r>
    </w:p>
    <w:p w:rsidR="00F57B99" w:rsidRPr="00CF77B1" w:rsidRDefault="00CF77B1">
      <w:pPr>
        <w:pStyle w:val="a3"/>
        <w:spacing w:before="9"/>
        <w:rPr>
          <w:sz w:val="14"/>
          <w:lang w:val="en-US"/>
        </w:rPr>
      </w:pPr>
      <w:r w:rsidRPr="00CF77B1">
        <w:rPr>
          <w:noProof/>
          <w:lang w:bidi="ar-SA"/>
        </w:rPr>
        <w:drawing>
          <wp:anchor distT="0" distB="0" distL="0" distR="0" simplePos="0" relativeHeight="251655168" behindDoc="0" locked="0" layoutInCell="1" allowOverlap="1" wp14:anchorId="29FA3887" wp14:editId="7F57544D">
            <wp:simplePos x="0" y="0"/>
            <wp:positionH relativeFrom="page">
              <wp:posOffset>1494789</wp:posOffset>
            </wp:positionH>
            <wp:positionV relativeFrom="paragraph">
              <wp:posOffset>133188</wp:posOffset>
            </wp:positionV>
            <wp:extent cx="4052815" cy="2005964"/>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145" cstate="print"/>
                    <a:stretch>
                      <a:fillRect/>
                    </a:stretch>
                  </pic:blipFill>
                  <pic:spPr>
                    <a:xfrm>
                      <a:off x="0" y="0"/>
                      <a:ext cx="4052815" cy="2005964"/>
                    </a:xfrm>
                    <a:prstGeom prst="rect">
                      <a:avLst/>
                    </a:prstGeom>
                  </pic:spPr>
                </pic:pic>
              </a:graphicData>
            </a:graphic>
          </wp:anchor>
        </w:drawing>
      </w:r>
    </w:p>
    <w:p w:rsidR="00F57B99" w:rsidRPr="00CF77B1" w:rsidRDefault="00CF77B1">
      <w:pPr>
        <w:spacing w:before="144"/>
        <w:ind w:left="2356"/>
        <w:rPr>
          <w:sz w:val="24"/>
          <w:lang w:val="en-US"/>
        </w:rPr>
      </w:pPr>
      <w:r w:rsidRPr="00CF77B1">
        <w:rPr>
          <w:sz w:val="24"/>
          <w:lang w:val="en-US"/>
        </w:rPr>
        <w:t>Figure 5.3.1</w:t>
      </w:r>
      <w:r w:rsidR="00BD5BBD">
        <w:rPr>
          <w:sz w:val="24"/>
          <w:lang w:val="en-US"/>
        </w:rPr>
        <w:t>6</w:t>
      </w:r>
      <w:r w:rsidRPr="00CF77B1">
        <w:rPr>
          <w:sz w:val="24"/>
          <w:lang w:val="en-US"/>
        </w:rPr>
        <w:t>.1.4 Office Mail Server main window</w:t>
      </w:r>
    </w:p>
    <w:p w:rsidR="00F57B99" w:rsidRPr="00CF77B1" w:rsidRDefault="00F57B99">
      <w:pPr>
        <w:pStyle w:val="a3"/>
        <w:rPr>
          <w:sz w:val="26"/>
          <w:lang w:val="en-US"/>
        </w:rPr>
      </w:pPr>
    </w:p>
    <w:p w:rsidR="00F57B99" w:rsidRPr="00CF77B1" w:rsidRDefault="00F57B99">
      <w:pPr>
        <w:pStyle w:val="a3"/>
        <w:rPr>
          <w:sz w:val="30"/>
          <w:lang w:val="en-US"/>
        </w:rPr>
      </w:pPr>
    </w:p>
    <w:p w:rsidR="00F57B99" w:rsidRPr="00CF77B1" w:rsidRDefault="00CF77B1">
      <w:pPr>
        <w:ind w:left="1266"/>
        <w:rPr>
          <w:sz w:val="28"/>
          <w:lang w:val="en-US"/>
        </w:rPr>
      </w:pPr>
      <w:r w:rsidRPr="00CF77B1">
        <w:rPr>
          <w:sz w:val="28"/>
          <w:lang w:val="en-US"/>
        </w:rPr>
        <w:t>Go to menu</w:t>
      </w:r>
      <w:r w:rsidRPr="00CF77B1">
        <w:rPr>
          <w:b/>
          <w:sz w:val="28"/>
          <w:lang w:val="en-US"/>
        </w:rPr>
        <w:t xml:space="preserve"> Options-&gt;SMTP/POP3 server options </w:t>
      </w:r>
      <w:r w:rsidRPr="00CF77B1">
        <w:rPr>
          <w:sz w:val="28"/>
          <w:lang w:val="en-US"/>
        </w:rPr>
        <w:t>and select</w:t>
      </w:r>
    </w:p>
    <w:p w:rsidR="00F57B99" w:rsidRPr="00CF77B1" w:rsidRDefault="00CF77B1">
      <w:pPr>
        <w:ind w:left="555"/>
        <w:rPr>
          <w:sz w:val="28"/>
          <w:lang w:val="en-US"/>
        </w:rPr>
      </w:pPr>
      <w:r w:rsidRPr="00CF77B1">
        <w:rPr>
          <w:b/>
          <w:sz w:val="28"/>
          <w:lang w:val="en-US"/>
        </w:rPr>
        <w:t xml:space="preserve">Local domain name: </w:t>
      </w:r>
      <w:r w:rsidRPr="00CF77B1">
        <w:rPr>
          <w:sz w:val="28"/>
          <w:lang w:val="en-US"/>
        </w:rPr>
        <w:t>companyname.com</w:t>
      </w:r>
    </w:p>
    <w:p w:rsidR="00F57B99" w:rsidRPr="00CF77B1" w:rsidRDefault="00CF77B1">
      <w:pPr>
        <w:pStyle w:val="a3"/>
        <w:ind w:left="555"/>
        <w:rPr>
          <w:lang w:val="en-US"/>
        </w:rPr>
      </w:pPr>
      <w:r w:rsidRPr="00CF77B1">
        <w:rPr>
          <w:lang w:val="en-US"/>
        </w:rPr>
        <w:t xml:space="preserve">In the Users field add the user </w:t>
      </w:r>
      <w:r w:rsidRPr="00CF77B1">
        <w:rPr>
          <w:b/>
          <w:lang w:val="en-US"/>
        </w:rPr>
        <w:t xml:space="preserve">client. </w:t>
      </w:r>
      <w:r w:rsidRPr="00CF77B1">
        <w:rPr>
          <w:lang w:val="en-US"/>
        </w:rPr>
        <w:t>Then select user type [BOSS].</w:t>
      </w:r>
    </w:p>
    <w:p w:rsidR="00F57B99" w:rsidRPr="00CF77B1" w:rsidRDefault="00F57B99">
      <w:pPr>
        <w:pStyle w:val="a3"/>
        <w:rPr>
          <w:lang w:val="en-US"/>
        </w:rPr>
      </w:pPr>
    </w:p>
    <w:p w:rsidR="00F57B99" w:rsidRPr="00CF77B1" w:rsidRDefault="00CF77B1">
      <w:pPr>
        <w:pStyle w:val="a3"/>
        <w:spacing w:before="1"/>
        <w:ind w:left="555" w:right="685" w:firstLine="710"/>
        <w:rPr>
          <w:lang w:val="en-US"/>
        </w:rPr>
      </w:pPr>
      <w:r w:rsidRPr="00CF77B1">
        <w:rPr>
          <w:lang w:val="en-US"/>
        </w:rPr>
        <w:t>Office Mail Server support the following types of users:</w:t>
      </w:r>
    </w:p>
    <w:p w:rsidR="00F57B99" w:rsidRPr="00CF77B1" w:rsidRDefault="00CF77B1" w:rsidP="00FD09F3">
      <w:pPr>
        <w:pStyle w:val="a4"/>
        <w:numPr>
          <w:ilvl w:val="4"/>
          <w:numId w:val="21"/>
        </w:numPr>
        <w:tabs>
          <w:tab w:val="left" w:pos="1276"/>
        </w:tabs>
        <w:spacing w:before="120"/>
        <w:ind w:right="707" w:hanging="284"/>
        <w:jc w:val="both"/>
        <w:rPr>
          <w:sz w:val="28"/>
          <w:lang w:val="en-US"/>
        </w:rPr>
      </w:pPr>
      <w:r w:rsidRPr="00CF77B1">
        <w:rPr>
          <w:sz w:val="28"/>
          <w:lang w:val="en-US"/>
        </w:rPr>
        <w:t>Postmaster — a user responsible for Office Mail Server operation and maintenance. This user receives special messages generated by the system in case of an error.</w:t>
      </w:r>
    </w:p>
    <w:p w:rsidR="00F57B99" w:rsidRPr="00CF77B1" w:rsidRDefault="00CF77B1" w:rsidP="00FD09F3">
      <w:pPr>
        <w:pStyle w:val="a4"/>
        <w:numPr>
          <w:ilvl w:val="4"/>
          <w:numId w:val="21"/>
        </w:numPr>
        <w:tabs>
          <w:tab w:val="left" w:pos="1276"/>
        </w:tabs>
        <w:ind w:right="810" w:hanging="284"/>
        <w:rPr>
          <w:sz w:val="28"/>
          <w:lang w:val="en-US"/>
        </w:rPr>
      </w:pPr>
      <w:r w:rsidRPr="00CF77B1">
        <w:rPr>
          <w:sz w:val="28"/>
          <w:lang w:val="en-US"/>
        </w:rPr>
        <w:t>Daemon – this is used to remotely connect to an external SMTP/POP3 server, send and receive messages</w:t>
      </w:r>
    </w:p>
    <w:p w:rsidR="00F57B99" w:rsidRPr="00CF77B1" w:rsidRDefault="00CF77B1" w:rsidP="00FD09F3">
      <w:pPr>
        <w:pStyle w:val="a4"/>
        <w:numPr>
          <w:ilvl w:val="4"/>
          <w:numId w:val="21"/>
        </w:numPr>
        <w:tabs>
          <w:tab w:val="left" w:pos="1276"/>
        </w:tabs>
        <w:ind w:right="1474" w:hanging="284"/>
        <w:rPr>
          <w:sz w:val="28"/>
          <w:lang w:val="en-US"/>
        </w:rPr>
      </w:pPr>
      <w:r w:rsidRPr="00CF77B1">
        <w:rPr>
          <w:sz w:val="28"/>
          <w:lang w:val="en-US"/>
        </w:rPr>
        <w:t>Boss – this is the user who gets copies of all messages sent over the SMTP server.</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9"/>
        <w:rPr>
          <w:sz w:val="7"/>
          <w:lang w:val="en-US"/>
        </w:rPr>
      </w:pPr>
    </w:p>
    <w:p w:rsidR="00F57B99" w:rsidRPr="00CF77B1" w:rsidRDefault="00CF77B1">
      <w:pPr>
        <w:pStyle w:val="a3"/>
        <w:ind w:left="2598"/>
        <w:rPr>
          <w:sz w:val="20"/>
          <w:lang w:val="en-US"/>
        </w:rPr>
      </w:pPr>
      <w:r w:rsidRPr="00CF77B1">
        <w:rPr>
          <w:noProof/>
          <w:sz w:val="20"/>
          <w:lang w:bidi="ar-SA"/>
        </w:rPr>
        <w:drawing>
          <wp:inline distT="0" distB="0" distL="0" distR="0" wp14:anchorId="544A1631" wp14:editId="3942382F">
            <wp:extent cx="3257705" cy="2320766"/>
            <wp:effectExtent l="0" t="0" r="0" b="0"/>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46" cstate="print"/>
                    <a:stretch>
                      <a:fillRect/>
                    </a:stretch>
                  </pic:blipFill>
                  <pic:spPr>
                    <a:xfrm>
                      <a:off x="0" y="0"/>
                      <a:ext cx="3257705" cy="2320766"/>
                    </a:xfrm>
                    <a:prstGeom prst="rect">
                      <a:avLst/>
                    </a:prstGeom>
                  </pic:spPr>
                </pic:pic>
              </a:graphicData>
            </a:graphic>
          </wp:inline>
        </w:drawing>
      </w:r>
    </w:p>
    <w:p w:rsidR="00F57B99" w:rsidRPr="00CF77B1" w:rsidRDefault="00F57B99">
      <w:pPr>
        <w:pStyle w:val="a3"/>
        <w:spacing w:before="4"/>
        <w:rPr>
          <w:sz w:val="6"/>
          <w:lang w:val="en-US"/>
        </w:rPr>
      </w:pPr>
    </w:p>
    <w:p w:rsidR="00F57B99" w:rsidRPr="00CF77B1" w:rsidRDefault="00CF77B1">
      <w:pPr>
        <w:spacing w:before="90"/>
        <w:ind w:left="2503"/>
        <w:rPr>
          <w:sz w:val="24"/>
          <w:lang w:val="en-US"/>
        </w:rPr>
      </w:pPr>
      <w:r w:rsidRPr="00CF77B1">
        <w:rPr>
          <w:sz w:val="24"/>
          <w:lang w:val="en-US"/>
        </w:rPr>
        <w:t>Figure 5.3.1</w:t>
      </w:r>
      <w:r w:rsidR="00BD5BBD">
        <w:rPr>
          <w:sz w:val="24"/>
          <w:lang w:val="en-US"/>
        </w:rPr>
        <w:t>6</w:t>
      </w:r>
      <w:r w:rsidRPr="00CF77B1">
        <w:rPr>
          <w:sz w:val="24"/>
          <w:lang w:val="en-US"/>
        </w:rPr>
        <w:t>.1.5 Office Mail Server configuration</w:t>
      </w:r>
    </w:p>
    <w:p w:rsidR="00F57B99" w:rsidRPr="00CF77B1" w:rsidRDefault="00F57B99">
      <w:pPr>
        <w:pStyle w:val="a3"/>
        <w:rPr>
          <w:sz w:val="26"/>
          <w:lang w:val="en-US"/>
        </w:rPr>
      </w:pPr>
    </w:p>
    <w:p w:rsidR="00F57B99" w:rsidRPr="00CF77B1" w:rsidRDefault="00F57B99">
      <w:pPr>
        <w:pStyle w:val="a3"/>
        <w:rPr>
          <w:sz w:val="30"/>
          <w:lang w:val="en-US"/>
        </w:rPr>
      </w:pPr>
    </w:p>
    <w:p w:rsidR="00F57B99" w:rsidRPr="00CF77B1" w:rsidRDefault="00CF77B1">
      <w:pPr>
        <w:ind w:left="1266"/>
        <w:rPr>
          <w:sz w:val="28"/>
          <w:lang w:val="en-US"/>
        </w:rPr>
      </w:pPr>
      <w:r w:rsidRPr="00CF77B1">
        <w:rPr>
          <w:sz w:val="28"/>
          <w:lang w:val="en-US"/>
        </w:rPr>
        <w:t>In</w:t>
      </w:r>
      <w:r w:rsidRPr="00CF77B1">
        <w:rPr>
          <w:b/>
          <w:sz w:val="28"/>
          <w:lang w:val="en-US"/>
        </w:rPr>
        <w:t xml:space="preserve"> Options-&gt;Transaction options </w:t>
      </w:r>
      <w:r w:rsidRPr="00CF77B1">
        <w:rPr>
          <w:sz w:val="28"/>
          <w:lang w:val="en-US"/>
        </w:rPr>
        <w:t>tab:</w:t>
      </w:r>
    </w:p>
    <w:p w:rsidR="00F57B99" w:rsidRPr="00CF77B1" w:rsidRDefault="00CF77B1">
      <w:pPr>
        <w:pStyle w:val="a3"/>
        <w:ind w:left="555" w:right="809"/>
        <w:rPr>
          <w:lang w:val="en-US"/>
        </w:rPr>
      </w:pPr>
      <w:r w:rsidRPr="00CF77B1">
        <w:rPr>
          <w:lang w:val="en-US"/>
        </w:rPr>
        <w:t>Set the IP address of the server, check the box "Automatically send outbound message if found", disable SMTP authorization (SMTP login button)</w:t>
      </w:r>
    </w:p>
    <w:p w:rsidR="00F57B99" w:rsidRPr="00CF77B1" w:rsidRDefault="00F57B99">
      <w:pPr>
        <w:pStyle w:val="a3"/>
        <w:rPr>
          <w:sz w:val="20"/>
          <w:lang w:val="en-US"/>
        </w:rPr>
      </w:pPr>
    </w:p>
    <w:p w:rsidR="00F57B99" w:rsidRPr="00CF77B1" w:rsidRDefault="00CF77B1">
      <w:pPr>
        <w:pStyle w:val="a3"/>
        <w:spacing w:before="1"/>
        <w:rPr>
          <w:sz w:val="16"/>
          <w:lang w:val="en-US"/>
        </w:rPr>
      </w:pPr>
      <w:r w:rsidRPr="00CF77B1">
        <w:rPr>
          <w:noProof/>
          <w:lang w:bidi="ar-SA"/>
        </w:rPr>
        <w:drawing>
          <wp:anchor distT="0" distB="0" distL="0" distR="0" simplePos="0" relativeHeight="251656192" behindDoc="0" locked="0" layoutInCell="1" allowOverlap="1" wp14:anchorId="3C722982" wp14:editId="02AF302E">
            <wp:simplePos x="0" y="0"/>
            <wp:positionH relativeFrom="page">
              <wp:posOffset>1319530</wp:posOffset>
            </wp:positionH>
            <wp:positionV relativeFrom="paragraph">
              <wp:posOffset>142364</wp:posOffset>
            </wp:positionV>
            <wp:extent cx="4883249" cy="2999041"/>
            <wp:effectExtent l="0" t="0" r="0" b="0"/>
            <wp:wrapTopAndBottom/>
            <wp:docPr id="8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147" cstate="print"/>
                    <a:stretch>
                      <a:fillRect/>
                    </a:stretch>
                  </pic:blipFill>
                  <pic:spPr>
                    <a:xfrm>
                      <a:off x="0" y="0"/>
                      <a:ext cx="4883249" cy="2999041"/>
                    </a:xfrm>
                    <a:prstGeom prst="rect">
                      <a:avLst/>
                    </a:prstGeom>
                  </pic:spPr>
                </pic:pic>
              </a:graphicData>
            </a:graphic>
          </wp:anchor>
        </w:drawing>
      </w:r>
    </w:p>
    <w:p w:rsidR="00F57B99" w:rsidRPr="00CF77B1" w:rsidRDefault="00CF77B1">
      <w:pPr>
        <w:ind w:left="2522"/>
        <w:rPr>
          <w:rFonts w:ascii="Arial" w:hAnsi="Arial"/>
          <w:sz w:val="20"/>
          <w:lang w:val="en-US"/>
        </w:rPr>
      </w:pPr>
      <w:r w:rsidRPr="00CF77B1">
        <w:rPr>
          <w:sz w:val="24"/>
          <w:lang w:val="en-US"/>
        </w:rPr>
        <w:t>Figure 5.3.1</w:t>
      </w:r>
      <w:r w:rsidR="00BD5BBD">
        <w:rPr>
          <w:sz w:val="24"/>
          <w:lang w:val="en-US"/>
        </w:rPr>
        <w:t>6</w:t>
      </w:r>
      <w:r w:rsidRPr="00CF77B1">
        <w:rPr>
          <w:sz w:val="24"/>
          <w:lang w:val="en-US"/>
        </w:rPr>
        <w:t>.1.5 Office Mail Server configuration</w:t>
      </w:r>
    </w:p>
    <w:p w:rsidR="00F57B99" w:rsidRPr="00CF77B1" w:rsidRDefault="00F57B99">
      <w:pPr>
        <w:pStyle w:val="a3"/>
        <w:rPr>
          <w:rFonts w:ascii="Arial"/>
          <w:sz w:val="26"/>
          <w:lang w:val="en-US"/>
        </w:rPr>
      </w:pPr>
    </w:p>
    <w:p w:rsidR="00F57B99" w:rsidRPr="00CF77B1" w:rsidRDefault="00F57B99">
      <w:pPr>
        <w:pStyle w:val="a3"/>
        <w:rPr>
          <w:rFonts w:ascii="Arial"/>
          <w:sz w:val="30"/>
          <w:lang w:val="en-US"/>
        </w:rPr>
      </w:pPr>
    </w:p>
    <w:p w:rsidR="00F57B99" w:rsidRPr="00CF77B1" w:rsidRDefault="00CF77B1">
      <w:pPr>
        <w:pStyle w:val="a3"/>
        <w:ind w:left="555" w:right="436" w:firstLine="710"/>
        <w:rPr>
          <w:lang w:val="en-US"/>
        </w:rPr>
      </w:pPr>
      <w:r w:rsidRPr="00CF77B1">
        <w:rPr>
          <w:lang w:val="en-US"/>
        </w:rPr>
        <w:t xml:space="preserve">Now all the messages coming to the server will be forwarded to </w:t>
      </w:r>
      <w:hyperlink r:id="rId148" w:history="1">
        <w:r w:rsidRPr="00CF77B1">
          <w:rPr>
            <w:lang w:val="en-US"/>
          </w:rPr>
          <w:t>client@companyname.com</w:t>
        </w:r>
      </w:hyperlink>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2"/>
        <w:rPr>
          <w:lang w:val="en-US"/>
        </w:rPr>
      </w:pPr>
    </w:p>
    <w:p w:rsidR="00F57B99" w:rsidRPr="00CF77B1" w:rsidRDefault="00CF77B1">
      <w:pPr>
        <w:pStyle w:val="210"/>
        <w:spacing w:before="88"/>
        <w:ind w:left="555"/>
        <w:rPr>
          <w:lang w:val="en-US"/>
        </w:rPr>
      </w:pPr>
      <w:r w:rsidRPr="00CF77B1">
        <w:rPr>
          <w:lang w:val="en-US"/>
        </w:rPr>
        <w:t>Configuring client</w:t>
      </w:r>
    </w:p>
    <w:p w:rsidR="00F57B99" w:rsidRPr="00CF77B1" w:rsidRDefault="00CF77B1">
      <w:pPr>
        <w:pStyle w:val="a3"/>
        <w:ind w:left="555" w:right="529"/>
        <w:rPr>
          <w:lang w:val="en-US"/>
        </w:rPr>
      </w:pPr>
      <w:r w:rsidRPr="00CF77B1">
        <w:rPr>
          <w:lang w:val="en-US"/>
        </w:rPr>
        <w:t>Configuring client is rather simple. Example of configuring using Mozilla Thunderbird:</w:t>
      </w:r>
    </w:p>
    <w:p w:rsidR="00F57B99" w:rsidRPr="00CF77B1" w:rsidRDefault="00CF77B1">
      <w:pPr>
        <w:pStyle w:val="a3"/>
        <w:spacing w:before="5"/>
        <w:rPr>
          <w:sz w:val="18"/>
          <w:lang w:val="en-US"/>
        </w:rPr>
      </w:pPr>
      <w:r w:rsidRPr="00CF77B1">
        <w:rPr>
          <w:noProof/>
          <w:lang w:bidi="ar-SA"/>
        </w:rPr>
        <w:drawing>
          <wp:anchor distT="0" distB="0" distL="0" distR="0" simplePos="0" relativeHeight="251657216" behindDoc="0" locked="0" layoutInCell="1" allowOverlap="1" wp14:anchorId="15D800EC" wp14:editId="1AA817A9">
            <wp:simplePos x="0" y="0"/>
            <wp:positionH relativeFrom="page">
              <wp:posOffset>1329689</wp:posOffset>
            </wp:positionH>
            <wp:positionV relativeFrom="paragraph">
              <wp:posOffset>159774</wp:posOffset>
            </wp:positionV>
            <wp:extent cx="4985537" cy="2426970"/>
            <wp:effectExtent l="0" t="0" r="0" b="0"/>
            <wp:wrapTopAndBottom/>
            <wp:docPr id="8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149" cstate="print"/>
                    <a:stretch>
                      <a:fillRect/>
                    </a:stretch>
                  </pic:blipFill>
                  <pic:spPr>
                    <a:xfrm>
                      <a:off x="0" y="0"/>
                      <a:ext cx="4985537" cy="2426970"/>
                    </a:xfrm>
                    <a:prstGeom prst="rect">
                      <a:avLst/>
                    </a:prstGeom>
                  </pic:spPr>
                </pic:pic>
              </a:graphicData>
            </a:graphic>
          </wp:anchor>
        </w:drawing>
      </w:r>
    </w:p>
    <w:p w:rsidR="00F57B99" w:rsidRPr="00BD5BBD" w:rsidRDefault="00F57B99">
      <w:pPr>
        <w:pStyle w:val="a3"/>
        <w:spacing w:before="7"/>
        <w:rPr>
          <w:sz w:val="26"/>
          <w:szCs w:val="26"/>
          <w:lang w:val="en-US"/>
        </w:rPr>
      </w:pPr>
    </w:p>
    <w:p w:rsidR="00F57B99" w:rsidRPr="00BD5BBD" w:rsidRDefault="00CF77B1">
      <w:pPr>
        <w:spacing w:before="1"/>
        <w:ind w:left="1870"/>
        <w:rPr>
          <w:sz w:val="26"/>
          <w:szCs w:val="26"/>
          <w:lang w:val="en-US"/>
        </w:rPr>
      </w:pPr>
      <w:r w:rsidRPr="00BD5BBD">
        <w:rPr>
          <w:sz w:val="26"/>
          <w:szCs w:val="26"/>
          <w:lang w:val="en-US"/>
        </w:rPr>
        <w:t>Figure 5.3.1</w:t>
      </w:r>
      <w:r w:rsidR="00BD5BBD" w:rsidRPr="00BD5BBD">
        <w:rPr>
          <w:sz w:val="26"/>
          <w:szCs w:val="26"/>
          <w:lang w:val="en-US"/>
        </w:rPr>
        <w:t>6</w:t>
      </w:r>
      <w:r w:rsidRPr="00BD5BBD">
        <w:rPr>
          <w:sz w:val="26"/>
          <w:szCs w:val="26"/>
          <w:lang w:val="en-US"/>
        </w:rPr>
        <w:t>.1.5 Configuring the Mozilla Thunderbird mail program</w:t>
      </w:r>
    </w:p>
    <w:p w:rsidR="00BD5BBD" w:rsidRPr="00CF77B1" w:rsidRDefault="00BD5BBD">
      <w:pPr>
        <w:spacing w:before="1"/>
        <w:ind w:left="1870"/>
        <w:rPr>
          <w:sz w:val="24"/>
          <w:lang w:val="en-US"/>
        </w:rPr>
      </w:pPr>
    </w:p>
    <w:p w:rsidR="00F57B99" w:rsidRPr="00CF77B1" w:rsidRDefault="00CF77B1">
      <w:pPr>
        <w:pStyle w:val="a3"/>
        <w:ind w:left="555" w:right="756" w:firstLine="710"/>
        <w:rPr>
          <w:lang w:val="en-US"/>
        </w:rPr>
      </w:pPr>
      <w:r w:rsidRPr="00CF77B1">
        <w:rPr>
          <w:lang w:val="en-US"/>
        </w:rPr>
        <w:t>After finishing all the settings, you can go to the web interface to the SMTP Settings tab and check by sending a test message. Fill in Subject and Message fields and send out the message. If the settings are correct, Mozilla Thunderbird will notify of the new message.</w:t>
      </w:r>
    </w:p>
    <w:p w:rsidR="00F57B99" w:rsidRPr="00CF77B1" w:rsidRDefault="00CF77B1">
      <w:pPr>
        <w:pStyle w:val="a3"/>
        <w:spacing w:before="2"/>
        <w:rPr>
          <w:sz w:val="20"/>
          <w:lang w:val="en-US"/>
        </w:rPr>
      </w:pPr>
      <w:r w:rsidRPr="00CF77B1">
        <w:rPr>
          <w:noProof/>
          <w:lang w:bidi="ar-SA"/>
        </w:rPr>
        <w:drawing>
          <wp:anchor distT="0" distB="0" distL="0" distR="0" simplePos="0" relativeHeight="251658240" behindDoc="0" locked="0" layoutInCell="1" allowOverlap="1" wp14:anchorId="3DA0622C" wp14:editId="4CE2F92A">
            <wp:simplePos x="0" y="0"/>
            <wp:positionH relativeFrom="page">
              <wp:posOffset>2005665</wp:posOffset>
            </wp:positionH>
            <wp:positionV relativeFrom="paragraph">
              <wp:posOffset>172136</wp:posOffset>
            </wp:positionV>
            <wp:extent cx="3056442" cy="714089"/>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150" cstate="print"/>
                    <a:stretch>
                      <a:fillRect/>
                    </a:stretch>
                  </pic:blipFill>
                  <pic:spPr>
                    <a:xfrm>
                      <a:off x="0" y="0"/>
                      <a:ext cx="3056442" cy="714089"/>
                    </a:xfrm>
                    <a:prstGeom prst="rect">
                      <a:avLst/>
                    </a:prstGeom>
                  </pic:spPr>
                </pic:pic>
              </a:graphicData>
            </a:graphic>
          </wp:anchor>
        </w:drawing>
      </w:r>
    </w:p>
    <w:p w:rsidR="00F57B99" w:rsidRPr="00CF77B1" w:rsidRDefault="00F57B99">
      <w:pPr>
        <w:pStyle w:val="a3"/>
        <w:spacing w:before="1"/>
        <w:rPr>
          <w:sz w:val="44"/>
          <w:lang w:val="en-US"/>
        </w:rPr>
      </w:pPr>
    </w:p>
    <w:p w:rsidR="00F57B99" w:rsidRPr="00CF77B1" w:rsidRDefault="00CF77B1">
      <w:pPr>
        <w:ind w:left="2743" w:right="2516"/>
        <w:jc w:val="center"/>
        <w:rPr>
          <w:sz w:val="24"/>
          <w:lang w:val="en-US"/>
        </w:rPr>
      </w:pPr>
      <w:r w:rsidRPr="00CF77B1">
        <w:rPr>
          <w:sz w:val="24"/>
          <w:lang w:val="en-US"/>
        </w:rPr>
        <w:t>Figure 5.3.1</w:t>
      </w:r>
      <w:r w:rsidR="00BD5BBD">
        <w:rPr>
          <w:sz w:val="24"/>
          <w:lang w:val="en-US"/>
        </w:rPr>
        <w:t>6</w:t>
      </w:r>
      <w:r w:rsidRPr="00CF77B1">
        <w:rPr>
          <w:sz w:val="24"/>
          <w:lang w:val="en-US"/>
        </w:rPr>
        <w:t>.1.6 Sending a test message</w:t>
      </w:r>
    </w:p>
    <w:p w:rsidR="00F57B99" w:rsidRPr="00CF77B1" w:rsidRDefault="00F57B99">
      <w:pPr>
        <w:jc w:val="center"/>
        <w:rPr>
          <w:sz w:val="24"/>
          <w:lang w:val="en-US"/>
        </w:rPr>
        <w:sectPr w:rsidR="00F57B99" w:rsidRPr="00CF77B1">
          <w:pgSz w:w="11900" w:h="16840"/>
          <w:pgMar w:top="1540" w:right="800" w:bottom="1120" w:left="580" w:header="272" w:footer="888" w:gutter="0"/>
          <w:cols w:space="720"/>
        </w:sectPr>
      </w:pPr>
    </w:p>
    <w:p w:rsidR="00F57B99" w:rsidRPr="00CF77B1" w:rsidRDefault="00CF77B1">
      <w:pPr>
        <w:pStyle w:val="210"/>
        <w:spacing w:before="90"/>
        <w:ind w:left="555"/>
        <w:rPr>
          <w:lang w:val="en-US"/>
        </w:rPr>
      </w:pPr>
      <w:bookmarkStart w:id="52" w:name="_TOC_250046"/>
      <w:bookmarkEnd w:id="52"/>
      <w:r w:rsidRPr="00CF77B1">
        <w:rPr>
          <w:lang w:val="en-US"/>
        </w:rPr>
        <w:lastRenderedPageBreak/>
        <w:t>5.3.1</w:t>
      </w:r>
      <w:r w:rsidR="00BD5BBD">
        <w:rPr>
          <w:lang w:val="en-US"/>
        </w:rPr>
        <w:t>6</w:t>
      </w:r>
      <w:r w:rsidRPr="00CF77B1">
        <w:rPr>
          <w:lang w:val="en-US"/>
        </w:rPr>
        <w:t>.2. Example of setting with an external mail server</w:t>
      </w:r>
    </w:p>
    <w:p w:rsidR="00F57B99" w:rsidRPr="00CF77B1" w:rsidRDefault="00F57B99">
      <w:pPr>
        <w:pStyle w:val="a3"/>
        <w:rPr>
          <w:b/>
          <w:sz w:val="20"/>
          <w:lang w:val="en-US"/>
        </w:rPr>
      </w:pPr>
    </w:p>
    <w:p w:rsidR="00F57B99" w:rsidRPr="00CF77B1" w:rsidRDefault="00F57B99">
      <w:pPr>
        <w:pStyle w:val="a3"/>
        <w:rPr>
          <w:b/>
          <w:sz w:val="20"/>
          <w:lang w:val="en-US"/>
        </w:rPr>
      </w:pPr>
    </w:p>
    <w:p w:rsidR="00F57B99" w:rsidRPr="00CF77B1" w:rsidRDefault="00CF77B1">
      <w:pPr>
        <w:pStyle w:val="a3"/>
        <w:rPr>
          <w:b/>
          <w:sz w:val="23"/>
          <w:lang w:val="en-US"/>
        </w:rPr>
      </w:pPr>
      <w:r w:rsidRPr="00CF77B1">
        <w:rPr>
          <w:noProof/>
          <w:lang w:bidi="ar-SA"/>
        </w:rPr>
        <w:drawing>
          <wp:anchor distT="0" distB="0" distL="0" distR="0" simplePos="0" relativeHeight="251659264" behindDoc="0" locked="0" layoutInCell="1" allowOverlap="1" wp14:anchorId="3A7DAF87" wp14:editId="02C39DC5">
            <wp:simplePos x="0" y="0"/>
            <wp:positionH relativeFrom="page">
              <wp:posOffset>2325824</wp:posOffset>
            </wp:positionH>
            <wp:positionV relativeFrom="paragraph">
              <wp:posOffset>192767</wp:posOffset>
            </wp:positionV>
            <wp:extent cx="2852683" cy="1472183"/>
            <wp:effectExtent l="0" t="0" r="0" b="0"/>
            <wp:wrapTopAndBottom/>
            <wp:docPr id="8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jpeg"/>
                    <pic:cNvPicPr/>
                  </pic:nvPicPr>
                  <pic:blipFill>
                    <a:blip r:embed="rId151" cstate="print"/>
                    <a:stretch>
                      <a:fillRect/>
                    </a:stretch>
                  </pic:blipFill>
                  <pic:spPr>
                    <a:xfrm>
                      <a:off x="0" y="0"/>
                      <a:ext cx="2852683" cy="1472183"/>
                    </a:xfrm>
                    <a:prstGeom prst="rect">
                      <a:avLst/>
                    </a:prstGeom>
                  </pic:spPr>
                </pic:pic>
              </a:graphicData>
            </a:graphic>
          </wp:anchor>
        </w:drawing>
      </w:r>
    </w:p>
    <w:p w:rsidR="00F57B99" w:rsidRPr="00CF77B1" w:rsidRDefault="00F57B99">
      <w:pPr>
        <w:pStyle w:val="a3"/>
        <w:rPr>
          <w:b/>
          <w:sz w:val="30"/>
          <w:lang w:val="en-US"/>
        </w:rPr>
      </w:pPr>
    </w:p>
    <w:p w:rsidR="00F57B99" w:rsidRPr="00CF77B1" w:rsidRDefault="00CF77B1">
      <w:pPr>
        <w:spacing w:before="205"/>
        <w:ind w:left="3262"/>
        <w:rPr>
          <w:sz w:val="24"/>
          <w:lang w:val="en-US"/>
        </w:rPr>
      </w:pPr>
      <w:r w:rsidRPr="00CF77B1">
        <w:rPr>
          <w:sz w:val="24"/>
          <w:lang w:val="en-US"/>
        </w:rPr>
        <w:t>Figure 5.3.1</w:t>
      </w:r>
      <w:r w:rsidR="00BD5BBD">
        <w:rPr>
          <w:sz w:val="24"/>
          <w:lang w:val="en-US"/>
        </w:rPr>
        <w:t>6</w:t>
      </w:r>
      <w:r w:rsidRPr="00CF77B1">
        <w:rPr>
          <w:sz w:val="24"/>
          <w:lang w:val="en-US"/>
        </w:rPr>
        <w:t>.2.1 Sample network topology</w:t>
      </w:r>
    </w:p>
    <w:p w:rsidR="00F57B99" w:rsidRPr="00CF77B1" w:rsidRDefault="00F57B99">
      <w:pPr>
        <w:pStyle w:val="a3"/>
        <w:spacing w:before="1"/>
        <w:rPr>
          <w:lang w:val="en-US"/>
        </w:rPr>
      </w:pPr>
    </w:p>
    <w:p w:rsidR="00F57B99" w:rsidRPr="00CF77B1" w:rsidRDefault="00CF77B1">
      <w:pPr>
        <w:pStyle w:val="a3"/>
        <w:ind w:left="555" w:right="1214" w:firstLine="710"/>
        <w:rPr>
          <w:lang w:val="en-US"/>
        </w:rPr>
      </w:pPr>
      <w:r w:rsidRPr="00CF77B1">
        <w:rPr>
          <w:lang w:val="en-US"/>
        </w:rPr>
        <w:t>In this example we will see how to configure PSW when an external mail server is used.</w:t>
      </w:r>
    </w:p>
    <w:p w:rsidR="00F57B99" w:rsidRPr="00CF77B1" w:rsidRDefault="00CF77B1">
      <w:pPr>
        <w:pStyle w:val="a3"/>
        <w:ind w:left="555" w:right="428"/>
        <w:rPr>
          <w:lang w:val="en-US"/>
        </w:rPr>
      </w:pPr>
      <w:r w:rsidRPr="00CF77B1">
        <w:rPr>
          <w:lang w:val="en-US"/>
        </w:rPr>
        <w:t>Let it be a mail server mail.ru. The procedure will be similar for other servers that support AUTH PLAIN or AUTH LOGIN authentication.</w:t>
      </w:r>
    </w:p>
    <w:p w:rsidR="00F57B99" w:rsidRPr="00CF77B1" w:rsidRDefault="00F57B99">
      <w:pPr>
        <w:pStyle w:val="a3"/>
        <w:rPr>
          <w:lang w:val="en-US"/>
        </w:rPr>
      </w:pPr>
    </w:p>
    <w:p w:rsidR="00F57B99" w:rsidRPr="00CF77B1" w:rsidRDefault="00CF77B1">
      <w:pPr>
        <w:pStyle w:val="a3"/>
        <w:ind w:left="555" w:right="436" w:firstLine="710"/>
        <w:rPr>
          <w:lang w:val="en-US"/>
        </w:rPr>
      </w:pPr>
      <w:r w:rsidRPr="00CF77B1">
        <w:rPr>
          <w:lang w:val="en-US"/>
        </w:rPr>
        <w:t>We will need to create a mail account and select the SMTP connection settings. For mail.ru the SMTP server address is as follows: smtp.mail.ru and port 25.</w:t>
      </w:r>
    </w:p>
    <w:p w:rsidR="00F57B99" w:rsidRPr="00CF77B1" w:rsidRDefault="00F57B99">
      <w:pPr>
        <w:pStyle w:val="a3"/>
        <w:rPr>
          <w:lang w:val="en-US"/>
        </w:rPr>
      </w:pPr>
    </w:p>
    <w:p w:rsidR="00F57B99" w:rsidRPr="00CF77B1" w:rsidRDefault="00CF77B1">
      <w:pPr>
        <w:pStyle w:val="a3"/>
        <w:ind w:left="1266"/>
        <w:rPr>
          <w:lang w:val="en-US"/>
        </w:rPr>
      </w:pPr>
      <w:r w:rsidRPr="00CF77B1">
        <w:rPr>
          <w:lang w:val="en-US"/>
        </w:rPr>
        <w:t>Now we can start configuring.</w:t>
      </w:r>
    </w:p>
    <w:p w:rsidR="00F57B99" w:rsidRPr="00CF77B1" w:rsidRDefault="00CF77B1">
      <w:pPr>
        <w:pStyle w:val="a3"/>
        <w:ind w:left="555"/>
        <w:rPr>
          <w:lang w:val="en-US"/>
        </w:rPr>
      </w:pPr>
      <w:r w:rsidRPr="00CF77B1">
        <w:rPr>
          <w:lang w:val="en-US"/>
        </w:rPr>
        <w:t>Fill in the information according to Figure 5.3.1</w:t>
      </w:r>
      <w:r w:rsidR="00BD5BBD">
        <w:rPr>
          <w:lang w:val="en-US"/>
        </w:rPr>
        <w:t>6</w:t>
      </w:r>
      <w:r w:rsidRPr="00CF77B1">
        <w:rPr>
          <w:lang w:val="en-US"/>
        </w:rPr>
        <w:t>.2.2.</w:t>
      </w:r>
    </w:p>
    <w:p w:rsidR="00F57B99" w:rsidRPr="00CF77B1" w:rsidRDefault="00CF77B1">
      <w:pPr>
        <w:pStyle w:val="a3"/>
        <w:ind w:left="555"/>
        <w:rPr>
          <w:lang w:val="en-US"/>
        </w:rPr>
      </w:pPr>
      <w:r w:rsidRPr="00CF77B1">
        <w:rPr>
          <w:lang w:val="en-US"/>
        </w:rPr>
        <w:t xml:space="preserve">Address for sending messages is </w:t>
      </w:r>
      <w:hyperlink r:id="rId152" w:history="1">
        <w:r w:rsidRPr="00CF77B1">
          <w:rPr>
            <w:color w:val="00007F"/>
            <w:u w:val="single" w:color="00007F"/>
            <w:lang w:val="en-US"/>
          </w:rPr>
          <w:t>companyname@mail.ru</w:t>
        </w:r>
      </w:hyperlink>
      <w:r w:rsidRPr="00CF77B1">
        <w:rPr>
          <w:lang w:val="en-US"/>
        </w:rPr>
        <w:t>.</w:t>
      </w:r>
    </w:p>
    <w:p w:rsidR="00F57B99" w:rsidRPr="00CF77B1" w:rsidRDefault="00CF77B1">
      <w:pPr>
        <w:pStyle w:val="a3"/>
        <w:ind w:left="555" w:right="436"/>
        <w:rPr>
          <w:lang w:val="en-US"/>
        </w:rPr>
      </w:pPr>
      <w:r w:rsidRPr="00CF77B1">
        <w:rPr>
          <w:lang w:val="en-US"/>
        </w:rPr>
        <w:t>Let the recipient address be the same, as if we are sending an e-mail to ourselves.</w:t>
      </w:r>
    </w:p>
    <w:p w:rsidR="00F57B99" w:rsidRPr="00CF77B1" w:rsidRDefault="00CF77B1">
      <w:pPr>
        <w:pStyle w:val="a3"/>
        <w:ind w:left="555" w:right="1692"/>
        <w:rPr>
          <w:lang w:val="en-US"/>
        </w:rPr>
      </w:pPr>
      <w:r w:rsidRPr="00CF77B1">
        <w:rPr>
          <w:lang w:val="en-US"/>
        </w:rPr>
        <w:t xml:space="preserve">Login: </w:t>
      </w:r>
      <w:hyperlink r:id="rId153" w:history="1">
        <w:r w:rsidRPr="00CF77B1">
          <w:rPr>
            <w:color w:val="00007F"/>
            <w:u w:val="single" w:color="00007F"/>
            <w:lang w:val="en-US"/>
          </w:rPr>
          <w:t>companyname@mail.ru</w:t>
        </w:r>
      </w:hyperlink>
      <w:r w:rsidRPr="00CF77B1">
        <w:rPr>
          <w:lang w:val="en-US"/>
        </w:rPr>
        <w:t xml:space="preserve"> (at mail.ru login is the address itself)                          Password: password</w:t>
      </w:r>
    </w:p>
    <w:p w:rsidR="00F57B99" w:rsidRPr="00CF77B1" w:rsidRDefault="00F57B99">
      <w:pPr>
        <w:pStyle w:val="a3"/>
        <w:rPr>
          <w:lang w:val="en-US"/>
        </w:rPr>
      </w:pPr>
    </w:p>
    <w:p w:rsidR="00F57B99" w:rsidRPr="00CF77B1" w:rsidRDefault="00CF77B1">
      <w:pPr>
        <w:pStyle w:val="a3"/>
        <w:ind w:left="555" w:right="340" w:firstLine="710"/>
        <w:rPr>
          <w:lang w:val="en-US"/>
        </w:rPr>
      </w:pPr>
      <w:r w:rsidRPr="00CF77B1">
        <w:rPr>
          <w:b/>
          <w:lang w:val="en-US"/>
        </w:rPr>
        <w:t xml:space="preserve">Note: </w:t>
      </w:r>
      <w:r w:rsidRPr="00CF77B1">
        <w:rPr>
          <w:lang w:val="en-US"/>
        </w:rPr>
        <w:t xml:space="preserve">in this example we fill in the </w:t>
      </w:r>
      <w:r w:rsidRPr="00CF77B1">
        <w:rPr>
          <w:b/>
          <w:lang w:val="en-US"/>
        </w:rPr>
        <w:t>Server domain name</w:t>
      </w:r>
      <w:r w:rsidRPr="00CF77B1">
        <w:rPr>
          <w:lang w:val="en-US"/>
        </w:rPr>
        <w:t xml:space="preserve"> field and fill the </w:t>
      </w:r>
      <w:r w:rsidRPr="00CF77B1">
        <w:rPr>
          <w:b/>
          <w:lang w:val="en-US"/>
        </w:rPr>
        <w:t>Server IP address</w:t>
      </w:r>
      <w:r w:rsidRPr="00CF77B1">
        <w:rPr>
          <w:lang w:val="en-US"/>
        </w:rPr>
        <w:t xml:space="preserve"> with zeros. In this case, the switch will receive the IP address of the server automatically through the DNS query, but for this purpose the DNS address of the resolver must be configured. If DNS is not configured, it will be necessary to directly specify the IP address of the SMTP server.</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8" w:after="1"/>
        <w:rPr>
          <w:sz w:val="19"/>
          <w:lang w:val="en-US"/>
        </w:rPr>
      </w:pPr>
    </w:p>
    <w:p w:rsidR="00F57B99" w:rsidRPr="00CF77B1" w:rsidRDefault="00CF77B1">
      <w:pPr>
        <w:pStyle w:val="a3"/>
        <w:ind w:left="587"/>
        <w:rPr>
          <w:sz w:val="20"/>
          <w:lang w:val="en-US"/>
        </w:rPr>
      </w:pPr>
      <w:r w:rsidRPr="00CF77B1">
        <w:rPr>
          <w:noProof/>
          <w:sz w:val="20"/>
          <w:lang w:bidi="ar-SA"/>
        </w:rPr>
        <w:drawing>
          <wp:inline distT="0" distB="0" distL="0" distR="0" wp14:anchorId="25884C3C" wp14:editId="78E16014">
            <wp:extent cx="6070258" cy="3110865"/>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154" cstate="print"/>
                    <a:stretch>
                      <a:fillRect/>
                    </a:stretch>
                  </pic:blipFill>
                  <pic:spPr>
                    <a:xfrm>
                      <a:off x="0" y="0"/>
                      <a:ext cx="6070258" cy="3110865"/>
                    </a:xfrm>
                    <a:prstGeom prst="rect">
                      <a:avLst/>
                    </a:prstGeom>
                  </pic:spPr>
                </pic:pic>
              </a:graphicData>
            </a:graphic>
          </wp:inline>
        </w:drawing>
      </w:r>
    </w:p>
    <w:p w:rsidR="00F57B99" w:rsidRPr="00CF77B1" w:rsidRDefault="00CF77B1">
      <w:pPr>
        <w:spacing w:before="13"/>
        <w:ind w:left="3252"/>
        <w:rPr>
          <w:sz w:val="24"/>
          <w:lang w:val="en-US"/>
        </w:rPr>
      </w:pPr>
      <w:r w:rsidRPr="00CF77B1">
        <w:rPr>
          <w:sz w:val="24"/>
          <w:lang w:val="en-US"/>
        </w:rPr>
        <w:t>Figure 5.3.1</w:t>
      </w:r>
      <w:r w:rsidR="00BD5BBD">
        <w:rPr>
          <w:sz w:val="24"/>
          <w:lang w:val="en-US"/>
        </w:rPr>
        <w:t>6</w:t>
      </w:r>
      <w:r w:rsidRPr="00CF77B1">
        <w:rPr>
          <w:sz w:val="24"/>
          <w:lang w:val="en-US"/>
        </w:rPr>
        <w:t>.2.2 Configuring SMTP in PSW</w:t>
      </w:r>
    </w:p>
    <w:p w:rsidR="00F57B99" w:rsidRPr="00CF77B1" w:rsidRDefault="00F57B99">
      <w:pPr>
        <w:pStyle w:val="a3"/>
        <w:rPr>
          <w:sz w:val="26"/>
          <w:lang w:val="en-US"/>
        </w:rPr>
      </w:pPr>
    </w:p>
    <w:p w:rsidR="00F57B99" w:rsidRPr="00CF77B1" w:rsidRDefault="00F57B99">
      <w:pPr>
        <w:pStyle w:val="a3"/>
        <w:rPr>
          <w:sz w:val="30"/>
          <w:lang w:val="en-US"/>
        </w:rPr>
      </w:pPr>
    </w:p>
    <w:p w:rsidR="00F57B99" w:rsidRPr="00CF77B1" w:rsidRDefault="00CF77B1">
      <w:pPr>
        <w:pStyle w:val="a3"/>
        <w:ind w:left="555" w:right="756" w:firstLine="710"/>
        <w:rPr>
          <w:lang w:val="en-US"/>
        </w:rPr>
      </w:pPr>
      <w:r w:rsidRPr="00CF77B1">
        <w:rPr>
          <w:lang w:val="en-US"/>
        </w:rPr>
        <w:t>After finishing all the settings, you can go to the web interface to the SMTP Settings tab and check by sending a test message. Fill in Subject and Message fields and send out the message.</w:t>
      </w:r>
    </w:p>
    <w:p w:rsidR="00F57B99" w:rsidRPr="00CF77B1" w:rsidRDefault="00CF77B1">
      <w:pPr>
        <w:pStyle w:val="a3"/>
        <w:spacing w:before="6"/>
        <w:rPr>
          <w:sz w:val="22"/>
          <w:lang w:val="en-US"/>
        </w:rPr>
      </w:pPr>
      <w:r w:rsidRPr="00CF77B1">
        <w:rPr>
          <w:noProof/>
          <w:lang w:bidi="ar-SA"/>
        </w:rPr>
        <w:drawing>
          <wp:anchor distT="0" distB="0" distL="0" distR="0" simplePos="0" relativeHeight="251660288" behindDoc="0" locked="0" layoutInCell="1" allowOverlap="1" wp14:anchorId="792FDEA4" wp14:editId="3C7D31B0">
            <wp:simplePos x="0" y="0"/>
            <wp:positionH relativeFrom="page">
              <wp:posOffset>999892</wp:posOffset>
            </wp:positionH>
            <wp:positionV relativeFrom="paragraph">
              <wp:posOffset>189240</wp:posOffset>
            </wp:positionV>
            <wp:extent cx="4466561" cy="1110805"/>
            <wp:effectExtent l="0" t="0" r="0" b="0"/>
            <wp:wrapTopAndBottom/>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150" cstate="print"/>
                    <a:stretch>
                      <a:fillRect/>
                    </a:stretch>
                  </pic:blipFill>
                  <pic:spPr>
                    <a:xfrm>
                      <a:off x="0" y="0"/>
                      <a:ext cx="4466561" cy="1110805"/>
                    </a:xfrm>
                    <a:prstGeom prst="rect">
                      <a:avLst/>
                    </a:prstGeom>
                  </pic:spPr>
                </pic:pic>
              </a:graphicData>
            </a:graphic>
          </wp:anchor>
        </w:drawing>
      </w:r>
    </w:p>
    <w:p w:rsidR="00F57B99" w:rsidRPr="00CF77B1" w:rsidRDefault="00F57B99">
      <w:pPr>
        <w:pStyle w:val="a3"/>
        <w:spacing w:before="5"/>
        <w:rPr>
          <w:sz w:val="43"/>
          <w:lang w:val="en-US"/>
        </w:rPr>
      </w:pPr>
    </w:p>
    <w:p w:rsidR="00F57B99" w:rsidRPr="00CF77B1" w:rsidRDefault="00CF77B1">
      <w:pPr>
        <w:ind w:left="2683" w:right="2516"/>
        <w:jc w:val="center"/>
        <w:rPr>
          <w:sz w:val="24"/>
          <w:lang w:val="en-US"/>
        </w:rPr>
      </w:pPr>
      <w:r w:rsidRPr="00CF77B1">
        <w:rPr>
          <w:sz w:val="24"/>
          <w:lang w:val="en-US"/>
        </w:rPr>
        <w:t>Figure 5.3.1</w:t>
      </w:r>
      <w:r w:rsidR="00BD5BBD">
        <w:rPr>
          <w:sz w:val="24"/>
          <w:lang w:val="en-US"/>
        </w:rPr>
        <w:t>6</w:t>
      </w:r>
      <w:r w:rsidRPr="00CF77B1">
        <w:rPr>
          <w:sz w:val="24"/>
          <w:lang w:val="en-US"/>
        </w:rPr>
        <w:t>.2.3 Sending a test message</w:t>
      </w:r>
    </w:p>
    <w:p w:rsidR="00F57B99" w:rsidRPr="00CF77B1" w:rsidRDefault="00F57B99">
      <w:pPr>
        <w:jc w:val="center"/>
        <w:rPr>
          <w:sz w:val="24"/>
          <w:lang w:val="en-US"/>
        </w:rPr>
        <w:sectPr w:rsidR="00F57B99" w:rsidRPr="00CF77B1">
          <w:pgSz w:w="11900" w:h="16840"/>
          <w:pgMar w:top="1540" w:right="800" w:bottom="1120" w:left="580" w:header="272" w:footer="888" w:gutter="0"/>
          <w:cols w:space="720"/>
        </w:sectPr>
      </w:pPr>
    </w:p>
    <w:p w:rsidR="00F57B99" w:rsidRPr="00CF77B1" w:rsidRDefault="00BD5BBD" w:rsidP="00BD5BBD">
      <w:pPr>
        <w:pStyle w:val="210"/>
        <w:tabs>
          <w:tab w:val="left" w:pos="1326"/>
        </w:tabs>
        <w:spacing w:before="90"/>
        <w:ind w:left="556"/>
        <w:rPr>
          <w:lang w:val="en-US"/>
        </w:rPr>
      </w:pPr>
      <w:bookmarkStart w:id="53" w:name="5.3.16_Настройка_SNMP"/>
      <w:bookmarkStart w:id="54" w:name="_TOC_250045"/>
      <w:bookmarkEnd w:id="53"/>
      <w:r>
        <w:rPr>
          <w:lang w:val="en-US"/>
        </w:rPr>
        <w:lastRenderedPageBreak/>
        <w:t xml:space="preserve">5.3.17 </w:t>
      </w:r>
      <w:r w:rsidR="00CF77B1" w:rsidRPr="00CF77B1">
        <w:rPr>
          <w:lang w:val="en-US"/>
        </w:rPr>
        <w:t>Configuring</w:t>
      </w:r>
      <w:bookmarkEnd w:id="54"/>
      <w:r w:rsidR="00CF77B1" w:rsidRPr="00CF77B1">
        <w:rPr>
          <w:lang w:val="en-US"/>
        </w:rPr>
        <w:t xml:space="preserve"> SNMP</w:t>
      </w:r>
    </w:p>
    <w:p w:rsidR="00F57B99" w:rsidRPr="00CF77B1" w:rsidRDefault="00CF77B1">
      <w:pPr>
        <w:spacing w:before="120"/>
        <w:ind w:left="555"/>
        <w:rPr>
          <w:i/>
          <w:sz w:val="28"/>
          <w:lang w:val="en-US"/>
        </w:rPr>
      </w:pPr>
      <w:r w:rsidRPr="00CF77B1">
        <w:rPr>
          <w:i/>
          <w:sz w:val="28"/>
          <w:lang w:val="en-US"/>
        </w:rPr>
        <w:t>SNMP → SNMP</w:t>
      </w:r>
    </w:p>
    <w:p w:rsidR="00F57B99" w:rsidRPr="00CF77B1" w:rsidRDefault="00F57B99">
      <w:pPr>
        <w:pStyle w:val="a3"/>
        <w:rPr>
          <w:i/>
          <w:lang w:val="en-US"/>
        </w:rPr>
      </w:pPr>
    </w:p>
    <w:p w:rsidR="00F57B99" w:rsidRPr="00CF77B1" w:rsidRDefault="00CF77B1">
      <w:pPr>
        <w:pStyle w:val="a3"/>
        <w:ind w:left="570" w:right="436" w:firstLine="706"/>
        <w:rPr>
          <w:lang w:val="en-US"/>
        </w:rPr>
      </w:pPr>
      <w:r w:rsidRPr="00CF77B1">
        <w:rPr>
          <w:b/>
          <w:lang w:val="en-US"/>
        </w:rPr>
        <w:t>SNMP</w:t>
      </w:r>
      <w:r w:rsidRPr="00CF77B1">
        <w:rPr>
          <w:lang w:val="en-US"/>
        </w:rPr>
        <w:t xml:space="preserve"> (</w:t>
      </w:r>
      <w:r w:rsidRPr="00CF77B1">
        <w:rPr>
          <w:b/>
          <w:lang w:val="en-US"/>
        </w:rPr>
        <w:t>Simple Network Management Protocol</w:t>
      </w:r>
      <w:r w:rsidRPr="00CF77B1">
        <w:rPr>
          <w:lang w:val="en-US"/>
        </w:rPr>
        <w:t>) is a protocol used to manage and monitor network devices. Using the SNMP protocol, the software can access information that is stored on managed devices (for example, on a switch). On managed devices, SNMP stores information about the device on which it operates in a database called MIB.</w:t>
      </w:r>
    </w:p>
    <w:p w:rsidR="00F57B99" w:rsidRPr="00CF77B1" w:rsidRDefault="00CF77B1">
      <w:pPr>
        <w:pStyle w:val="a3"/>
        <w:ind w:left="1264"/>
        <w:rPr>
          <w:lang w:val="en-US"/>
        </w:rPr>
      </w:pPr>
      <w:r w:rsidRPr="00CF77B1">
        <w:rPr>
          <w:lang w:val="en-US"/>
        </w:rPr>
        <w:t>The integration unit supports SNMP v1 and SNMP v3.</w:t>
      </w:r>
    </w:p>
    <w:p w:rsidR="00F57B99" w:rsidRPr="00CF77B1" w:rsidRDefault="00F57B99">
      <w:pPr>
        <w:pStyle w:val="a3"/>
        <w:spacing w:before="3"/>
        <w:rPr>
          <w:sz w:val="31"/>
          <w:lang w:val="en-US"/>
        </w:rPr>
      </w:pPr>
    </w:p>
    <w:p w:rsidR="00F57B99" w:rsidRPr="00CF77B1" w:rsidRDefault="00CF77B1" w:rsidP="00FD09F3">
      <w:pPr>
        <w:pStyle w:val="210"/>
        <w:numPr>
          <w:ilvl w:val="3"/>
          <w:numId w:val="20"/>
        </w:numPr>
        <w:tabs>
          <w:tab w:val="left" w:pos="1536"/>
        </w:tabs>
        <w:spacing w:before="1"/>
        <w:rPr>
          <w:lang w:val="en-US"/>
        </w:rPr>
      </w:pPr>
      <w:bookmarkStart w:id="55" w:name="5.3.16.1_Настройка_SNMP_v1"/>
      <w:bookmarkStart w:id="56" w:name="_TOC_250044"/>
      <w:bookmarkEnd w:id="55"/>
      <w:r w:rsidRPr="00CF77B1">
        <w:rPr>
          <w:lang w:val="en-US"/>
        </w:rPr>
        <w:t xml:space="preserve">Configuring </w:t>
      </w:r>
      <w:bookmarkEnd w:id="56"/>
      <w:r w:rsidRPr="00CF77B1">
        <w:rPr>
          <w:lang w:val="en-US"/>
        </w:rPr>
        <w:t>SNMP v1</w:t>
      </w:r>
    </w:p>
    <w:p w:rsidR="00F57B99" w:rsidRPr="00CF77B1" w:rsidRDefault="00CF77B1">
      <w:pPr>
        <w:pStyle w:val="a3"/>
        <w:spacing w:before="1"/>
        <w:rPr>
          <w:b/>
          <w:sz w:val="19"/>
          <w:lang w:val="en-US"/>
        </w:rPr>
      </w:pPr>
      <w:r w:rsidRPr="00CF77B1">
        <w:rPr>
          <w:noProof/>
          <w:lang w:bidi="ar-SA"/>
        </w:rPr>
        <w:drawing>
          <wp:anchor distT="0" distB="0" distL="0" distR="0" simplePos="0" relativeHeight="251661312" behindDoc="0" locked="0" layoutInCell="1" allowOverlap="1" wp14:anchorId="29E80D5F" wp14:editId="4655C696">
            <wp:simplePos x="0" y="0"/>
            <wp:positionH relativeFrom="page">
              <wp:posOffset>2412899</wp:posOffset>
            </wp:positionH>
            <wp:positionV relativeFrom="paragraph">
              <wp:posOffset>164285</wp:posOffset>
            </wp:positionV>
            <wp:extent cx="2766565" cy="1437131"/>
            <wp:effectExtent l="0" t="0" r="0" b="0"/>
            <wp:wrapTopAndBottom/>
            <wp:docPr id="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155" cstate="print"/>
                    <a:stretch>
                      <a:fillRect/>
                    </a:stretch>
                  </pic:blipFill>
                  <pic:spPr>
                    <a:xfrm>
                      <a:off x="0" y="0"/>
                      <a:ext cx="2766565" cy="1437131"/>
                    </a:xfrm>
                    <a:prstGeom prst="rect">
                      <a:avLst/>
                    </a:prstGeom>
                  </pic:spPr>
                </pic:pic>
              </a:graphicData>
            </a:graphic>
          </wp:anchor>
        </w:drawing>
      </w:r>
    </w:p>
    <w:p w:rsidR="00F57B99" w:rsidRPr="00CF77B1" w:rsidRDefault="00CF77B1">
      <w:pPr>
        <w:spacing w:before="144"/>
        <w:ind w:left="3670"/>
        <w:rPr>
          <w:sz w:val="24"/>
          <w:lang w:val="en-US"/>
        </w:rPr>
      </w:pPr>
      <w:r w:rsidRPr="00CF77B1">
        <w:rPr>
          <w:sz w:val="24"/>
          <w:lang w:val="en-US"/>
        </w:rPr>
        <w:t>Figure 5.3.16.1 Configuring SNMP v1</w:t>
      </w:r>
    </w:p>
    <w:p w:rsidR="00F57B99" w:rsidRPr="00CF77B1" w:rsidRDefault="00F57B99">
      <w:pPr>
        <w:pStyle w:val="a3"/>
        <w:spacing w:before="1"/>
        <w:rPr>
          <w:lang w:val="en-US"/>
        </w:rPr>
      </w:pPr>
    </w:p>
    <w:p w:rsidR="00F57B99" w:rsidRPr="00CF77B1" w:rsidRDefault="00CF77B1" w:rsidP="00FD09F3">
      <w:pPr>
        <w:pStyle w:val="a4"/>
        <w:numPr>
          <w:ilvl w:val="4"/>
          <w:numId w:val="20"/>
        </w:numPr>
        <w:tabs>
          <w:tab w:val="left" w:pos="1276"/>
        </w:tabs>
        <w:ind w:left="1276" w:hanging="282"/>
        <w:rPr>
          <w:rFonts w:ascii="Symbol" w:hAnsi="Symbol"/>
          <w:sz w:val="20"/>
          <w:lang w:val="en-US"/>
        </w:rPr>
      </w:pPr>
      <w:r w:rsidRPr="00CF77B1">
        <w:rPr>
          <w:b/>
          <w:sz w:val="28"/>
          <w:lang w:val="en-US"/>
        </w:rPr>
        <w:t>State</w:t>
      </w:r>
      <w:r w:rsidRPr="00CF77B1">
        <w:rPr>
          <w:sz w:val="28"/>
          <w:lang w:val="en-US"/>
        </w:rPr>
        <w:t xml:space="preserve"> — state.</w:t>
      </w:r>
    </w:p>
    <w:p w:rsidR="00F57B99" w:rsidRPr="00CF77B1" w:rsidRDefault="00CF77B1" w:rsidP="00FD09F3">
      <w:pPr>
        <w:pStyle w:val="a4"/>
        <w:numPr>
          <w:ilvl w:val="4"/>
          <w:numId w:val="20"/>
        </w:numPr>
        <w:tabs>
          <w:tab w:val="left" w:pos="1276"/>
        </w:tabs>
        <w:ind w:left="1276" w:right="907" w:hanging="282"/>
        <w:rPr>
          <w:rFonts w:ascii="Symbol" w:hAnsi="Symbol"/>
          <w:sz w:val="20"/>
          <w:lang w:val="en-US"/>
        </w:rPr>
      </w:pPr>
      <w:r w:rsidRPr="00CF77B1">
        <w:rPr>
          <w:b/>
          <w:sz w:val="28"/>
          <w:lang w:val="en-US"/>
        </w:rPr>
        <w:t>Traps Server IP address</w:t>
      </w:r>
      <w:r w:rsidRPr="00CF77B1">
        <w:rPr>
          <w:sz w:val="28"/>
          <w:lang w:val="en-US"/>
        </w:rPr>
        <w:t xml:space="preserve"> – the IP address of the server to which SNMP Traps are sent.</w:t>
      </w:r>
    </w:p>
    <w:p w:rsidR="00F57B99" w:rsidRPr="00CF77B1" w:rsidRDefault="00CF77B1" w:rsidP="00FD09F3">
      <w:pPr>
        <w:pStyle w:val="a4"/>
        <w:numPr>
          <w:ilvl w:val="4"/>
          <w:numId w:val="20"/>
        </w:numPr>
        <w:tabs>
          <w:tab w:val="left" w:pos="1276"/>
        </w:tabs>
        <w:ind w:left="1276" w:hanging="282"/>
        <w:rPr>
          <w:rFonts w:ascii="Symbol" w:hAnsi="Symbol"/>
          <w:sz w:val="20"/>
          <w:lang w:val="en-US"/>
        </w:rPr>
      </w:pPr>
      <w:r w:rsidRPr="00CF77B1">
        <w:rPr>
          <w:b/>
          <w:sz w:val="28"/>
          <w:lang w:val="en-US"/>
        </w:rPr>
        <w:t>Version</w:t>
      </w:r>
      <w:r w:rsidRPr="00CF77B1">
        <w:rPr>
          <w:sz w:val="28"/>
          <w:lang w:val="en-US"/>
        </w:rPr>
        <w:t xml:space="preserve"> – SNMP protocol version.</w:t>
      </w:r>
    </w:p>
    <w:p w:rsidR="00F57B99" w:rsidRPr="00CF77B1" w:rsidRDefault="00CF77B1" w:rsidP="00FD09F3">
      <w:pPr>
        <w:pStyle w:val="a4"/>
        <w:numPr>
          <w:ilvl w:val="4"/>
          <w:numId w:val="20"/>
        </w:numPr>
        <w:tabs>
          <w:tab w:val="left" w:pos="1276"/>
        </w:tabs>
        <w:ind w:left="1276" w:right="1668" w:hanging="282"/>
        <w:rPr>
          <w:rFonts w:ascii="Symbol" w:hAnsi="Symbol"/>
          <w:sz w:val="28"/>
          <w:lang w:val="en-US"/>
        </w:rPr>
      </w:pPr>
      <w:r w:rsidRPr="00CF77B1">
        <w:rPr>
          <w:b/>
          <w:sz w:val="28"/>
          <w:lang w:val="en-US"/>
        </w:rPr>
        <w:t>Read Community</w:t>
      </w:r>
      <w:r w:rsidRPr="00CF77B1">
        <w:rPr>
          <w:sz w:val="28"/>
          <w:lang w:val="en-US"/>
        </w:rPr>
        <w:t xml:space="preserve"> – read-only community, the string used for authentication in SNMP v1. Also, </w:t>
      </w:r>
      <w:r w:rsidRPr="00CF77B1">
        <w:rPr>
          <w:b/>
          <w:sz w:val="28"/>
          <w:lang w:val="en-US"/>
        </w:rPr>
        <w:t>Read Community</w:t>
      </w:r>
      <w:r w:rsidRPr="00CF77B1">
        <w:rPr>
          <w:sz w:val="28"/>
          <w:lang w:val="en-US"/>
        </w:rPr>
        <w:t xml:space="preserve"> is used to send SNMP Taps.</w:t>
      </w:r>
    </w:p>
    <w:p w:rsidR="00F57B99" w:rsidRPr="00CF77B1" w:rsidRDefault="00CF77B1" w:rsidP="00FD09F3">
      <w:pPr>
        <w:pStyle w:val="a4"/>
        <w:numPr>
          <w:ilvl w:val="4"/>
          <w:numId w:val="20"/>
        </w:numPr>
        <w:tabs>
          <w:tab w:val="left" w:pos="1276"/>
        </w:tabs>
        <w:ind w:left="1276" w:right="553" w:hanging="282"/>
        <w:rPr>
          <w:rFonts w:ascii="Symbol" w:hAnsi="Symbol"/>
          <w:sz w:val="28"/>
          <w:lang w:val="en-US"/>
        </w:rPr>
      </w:pPr>
      <w:r w:rsidRPr="00CF77B1">
        <w:rPr>
          <w:b/>
          <w:sz w:val="28"/>
          <w:lang w:val="en-US"/>
        </w:rPr>
        <w:t>Write Community</w:t>
      </w:r>
      <w:r w:rsidRPr="00CF77B1">
        <w:rPr>
          <w:sz w:val="28"/>
          <w:lang w:val="en-US"/>
        </w:rPr>
        <w:t xml:space="preserve"> – community for recording, the string used for authentication in SNMP v1.</w:t>
      </w:r>
    </w:p>
    <w:p w:rsidR="00F57B99" w:rsidRPr="00CF77B1" w:rsidRDefault="00F57B99">
      <w:pPr>
        <w:pStyle w:val="a3"/>
        <w:rPr>
          <w:lang w:val="en-US"/>
        </w:rPr>
      </w:pPr>
    </w:p>
    <w:p w:rsidR="00F57B99" w:rsidRPr="00CF77B1" w:rsidRDefault="00CF77B1">
      <w:pPr>
        <w:pStyle w:val="a3"/>
        <w:ind w:left="1276" w:right="436"/>
        <w:rPr>
          <w:b/>
          <w:lang w:val="en-US"/>
        </w:rPr>
      </w:pPr>
      <w:r w:rsidRPr="00CF77B1">
        <w:rPr>
          <w:lang w:val="en-US"/>
        </w:rPr>
        <w:t xml:space="preserve">SNMP Traps will be sent only when events occur that are specified in the </w:t>
      </w:r>
      <w:r w:rsidRPr="00CF77B1">
        <w:rPr>
          <w:b/>
          <w:lang w:val="en-US"/>
        </w:rPr>
        <w:t>Event List</w:t>
      </w:r>
      <w:r w:rsidRPr="00CF77B1">
        <w:rPr>
          <w:lang w:val="en-US"/>
        </w:rPr>
        <w:t xml:space="preserve"> tab</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3"/>
          <w:numId w:val="44"/>
        </w:numPr>
        <w:tabs>
          <w:tab w:val="left" w:pos="1536"/>
        </w:tabs>
        <w:spacing w:before="90"/>
        <w:rPr>
          <w:lang w:val="en-US"/>
        </w:rPr>
      </w:pPr>
      <w:bookmarkStart w:id="57" w:name="5.3.16.2_Настройка_SNMP_v3"/>
      <w:bookmarkStart w:id="58" w:name="_TOC_250043"/>
      <w:bookmarkEnd w:id="57"/>
      <w:r w:rsidRPr="00CF77B1">
        <w:rPr>
          <w:lang w:val="en-US"/>
        </w:rPr>
        <w:lastRenderedPageBreak/>
        <w:t xml:space="preserve">Configuring </w:t>
      </w:r>
      <w:bookmarkEnd w:id="58"/>
      <w:r w:rsidRPr="00CF77B1">
        <w:rPr>
          <w:lang w:val="en-US"/>
        </w:rPr>
        <w:t>SNMP v3</w:t>
      </w:r>
    </w:p>
    <w:p w:rsidR="00F57B99" w:rsidRPr="00CF77B1" w:rsidRDefault="00CF77B1">
      <w:pPr>
        <w:pStyle w:val="a3"/>
        <w:spacing w:before="120"/>
        <w:ind w:left="555" w:right="1276" w:firstLine="710"/>
        <w:rPr>
          <w:lang w:val="en-US"/>
        </w:rPr>
      </w:pPr>
      <w:r w:rsidRPr="00CF77B1">
        <w:rPr>
          <w:lang w:val="en-US"/>
        </w:rPr>
        <w:t>SNMP v3 provides a higher level of security compared to SNMP v1.</w:t>
      </w:r>
    </w:p>
    <w:p w:rsidR="00F57B99" w:rsidRPr="00CF77B1" w:rsidRDefault="00CF77B1">
      <w:pPr>
        <w:pStyle w:val="a3"/>
        <w:spacing w:before="5"/>
        <w:rPr>
          <w:sz w:val="21"/>
          <w:lang w:val="en-US"/>
        </w:rPr>
      </w:pPr>
      <w:r w:rsidRPr="00CF77B1">
        <w:rPr>
          <w:noProof/>
          <w:lang w:bidi="ar-SA"/>
        </w:rPr>
        <w:drawing>
          <wp:anchor distT="0" distB="0" distL="0" distR="0" simplePos="0" relativeHeight="251663360" behindDoc="0" locked="0" layoutInCell="1" allowOverlap="1" wp14:anchorId="63B0307F" wp14:editId="79416754">
            <wp:simplePos x="0" y="0"/>
            <wp:positionH relativeFrom="page">
              <wp:posOffset>2014395</wp:posOffset>
            </wp:positionH>
            <wp:positionV relativeFrom="paragraph">
              <wp:posOffset>181490</wp:posOffset>
            </wp:positionV>
            <wp:extent cx="3007470" cy="1966912"/>
            <wp:effectExtent l="0" t="0" r="0" b="0"/>
            <wp:wrapTopAndBottom/>
            <wp:docPr id="9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156" cstate="print"/>
                    <a:stretch>
                      <a:fillRect/>
                    </a:stretch>
                  </pic:blipFill>
                  <pic:spPr>
                    <a:xfrm>
                      <a:off x="0" y="0"/>
                      <a:ext cx="3007470" cy="1966912"/>
                    </a:xfrm>
                    <a:prstGeom prst="rect">
                      <a:avLst/>
                    </a:prstGeom>
                  </pic:spPr>
                </pic:pic>
              </a:graphicData>
            </a:graphic>
          </wp:anchor>
        </w:drawing>
      </w:r>
    </w:p>
    <w:p w:rsidR="00F57B99" w:rsidRPr="00CF77B1" w:rsidRDefault="00CF77B1">
      <w:pPr>
        <w:spacing w:before="123"/>
        <w:ind w:left="3670"/>
        <w:rPr>
          <w:sz w:val="24"/>
          <w:lang w:val="en-US"/>
        </w:rPr>
      </w:pPr>
      <w:r>
        <w:rPr>
          <w:sz w:val="24"/>
          <w:lang w:val="en-US"/>
        </w:rPr>
        <w:t>Figure</w:t>
      </w:r>
      <w:r w:rsidRPr="00CF77B1">
        <w:rPr>
          <w:sz w:val="24"/>
          <w:lang w:val="en-US"/>
        </w:rPr>
        <w:t xml:space="preserve"> 5.3.16.2 Configuring SNMP v3</w:t>
      </w:r>
    </w:p>
    <w:p w:rsidR="00F57B99" w:rsidRPr="00CF77B1" w:rsidRDefault="00F57B99">
      <w:pPr>
        <w:pStyle w:val="a3"/>
        <w:spacing w:before="5"/>
        <w:rPr>
          <w:sz w:val="38"/>
          <w:lang w:val="en-US"/>
        </w:rPr>
      </w:pPr>
    </w:p>
    <w:p w:rsidR="00F57B99" w:rsidRPr="00CF77B1" w:rsidRDefault="00CF77B1" w:rsidP="003507AA">
      <w:pPr>
        <w:pStyle w:val="a3"/>
        <w:spacing w:before="1"/>
        <w:ind w:left="1266"/>
        <w:rPr>
          <w:lang w:val="en-US"/>
        </w:rPr>
      </w:pPr>
      <w:r w:rsidRPr="00CF77B1">
        <w:rPr>
          <w:lang w:val="en-US"/>
        </w:rPr>
        <w:t>To configure SNMP v3, set the Version switch to</w:t>
      </w:r>
      <w:r w:rsidR="003507AA">
        <w:rPr>
          <w:lang w:val="en-US"/>
        </w:rPr>
        <w:t xml:space="preserve"> </w:t>
      </w:r>
      <w:r w:rsidRPr="00CF77B1">
        <w:rPr>
          <w:lang w:val="en-US"/>
        </w:rPr>
        <w:t>"SNMP v3".</w:t>
      </w:r>
    </w:p>
    <w:p w:rsidR="00F57B99" w:rsidRPr="00CF77B1" w:rsidRDefault="00CF77B1">
      <w:pPr>
        <w:pStyle w:val="a3"/>
        <w:spacing w:before="120" w:line="328" w:lineRule="auto"/>
        <w:ind w:left="1266" w:right="1382"/>
        <w:rPr>
          <w:lang w:val="en-US"/>
        </w:rPr>
      </w:pPr>
      <w:r w:rsidRPr="00CF77B1">
        <w:rPr>
          <w:lang w:val="en-US"/>
        </w:rPr>
        <w:t xml:space="preserve">SNMP v3 allows to flexibly configure the security level. The level is selected by the </w:t>
      </w:r>
      <w:r w:rsidRPr="00CF77B1">
        <w:rPr>
          <w:b/>
          <w:lang w:val="en-US"/>
        </w:rPr>
        <w:t>"Security Level"</w:t>
      </w:r>
      <w:r w:rsidRPr="00CF77B1">
        <w:rPr>
          <w:lang w:val="en-US"/>
        </w:rPr>
        <w:t xml:space="preserve"> switch:</w:t>
      </w:r>
    </w:p>
    <w:p w:rsidR="00F57B99" w:rsidRPr="00CF77B1" w:rsidRDefault="00CF77B1" w:rsidP="00FD09F3">
      <w:pPr>
        <w:pStyle w:val="a4"/>
        <w:numPr>
          <w:ilvl w:val="4"/>
          <w:numId w:val="44"/>
        </w:numPr>
        <w:tabs>
          <w:tab w:val="left" w:pos="1985"/>
          <w:tab w:val="left" w:pos="1986"/>
        </w:tabs>
        <w:spacing w:before="1"/>
        <w:ind w:right="857"/>
        <w:rPr>
          <w:rFonts w:ascii="Symbol" w:hAnsi="Symbol"/>
          <w:sz w:val="28"/>
          <w:lang w:val="en-US"/>
        </w:rPr>
      </w:pPr>
      <w:r w:rsidRPr="00CF77B1">
        <w:rPr>
          <w:b/>
          <w:sz w:val="28"/>
          <w:lang w:val="en-US"/>
        </w:rPr>
        <w:t>NoAuth, NoPriv</w:t>
      </w:r>
      <w:r w:rsidRPr="00CF77B1">
        <w:rPr>
          <w:sz w:val="28"/>
          <w:lang w:val="en-US"/>
        </w:rPr>
        <w:t xml:space="preserve"> – authorization only on the User Name line, without encryption (this mode is similar to SNMP v1)</w:t>
      </w:r>
    </w:p>
    <w:p w:rsidR="00F57B99" w:rsidRPr="00CF77B1" w:rsidRDefault="00CF77B1" w:rsidP="00FD09F3">
      <w:pPr>
        <w:pStyle w:val="a4"/>
        <w:numPr>
          <w:ilvl w:val="4"/>
          <w:numId w:val="44"/>
        </w:numPr>
        <w:tabs>
          <w:tab w:val="left" w:pos="1985"/>
          <w:tab w:val="left" w:pos="1986"/>
        </w:tabs>
        <w:spacing w:before="119"/>
        <w:ind w:right="877"/>
        <w:rPr>
          <w:rFonts w:ascii="Symbol" w:hAnsi="Symbol"/>
          <w:sz w:val="28"/>
          <w:lang w:val="en-US"/>
        </w:rPr>
      </w:pPr>
      <w:r w:rsidRPr="00CF77B1">
        <w:rPr>
          <w:b/>
          <w:sz w:val="28"/>
          <w:lang w:val="en-US"/>
        </w:rPr>
        <w:t>Auth, NoPriv</w:t>
      </w:r>
      <w:r w:rsidRPr="00CF77B1">
        <w:rPr>
          <w:sz w:val="28"/>
          <w:lang w:val="en-US"/>
        </w:rPr>
        <w:t xml:space="preserve"> – Auth Password authentication (method HMAC-MD5-96), without encryption.</w:t>
      </w:r>
    </w:p>
    <w:p w:rsidR="00F57B99" w:rsidRPr="00CF77B1" w:rsidRDefault="00CF77B1" w:rsidP="00FD09F3">
      <w:pPr>
        <w:pStyle w:val="a4"/>
        <w:numPr>
          <w:ilvl w:val="4"/>
          <w:numId w:val="44"/>
        </w:numPr>
        <w:tabs>
          <w:tab w:val="left" w:pos="1985"/>
          <w:tab w:val="left" w:pos="1986"/>
        </w:tabs>
        <w:spacing w:before="121"/>
        <w:ind w:right="589"/>
        <w:rPr>
          <w:rFonts w:ascii="Symbol" w:hAnsi="Symbol"/>
          <w:sz w:val="28"/>
          <w:lang w:val="en-US"/>
        </w:rPr>
      </w:pPr>
      <w:r w:rsidRPr="00CF77B1">
        <w:rPr>
          <w:b/>
          <w:sz w:val="28"/>
          <w:lang w:val="en-US"/>
        </w:rPr>
        <w:t>Auth, Priv</w:t>
      </w:r>
      <w:r w:rsidRPr="00CF77B1">
        <w:rPr>
          <w:sz w:val="28"/>
          <w:lang w:val="en-US"/>
        </w:rPr>
        <w:t xml:space="preserve"> – Auth Password authentication (method HMAC-MD5-96), AES-128 encryption using the Priv Password key.</w:t>
      </w:r>
    </w:p>
    <w:p w:rsidR="00F57B99" w:rsidRPr="00CF77B1" w:rsidRDefault="00F57B99">
      <w:pPr>
        <w:pStyle w:val="a3"/>
        <w:spacing w:before="9"/>
        <w:rPr>
          <w:sz w:val="40"/>
          <w:lang w:val="en-US"/>
        </w:rPr>
      </w:pPr>
    </w:p>
    <w:p w:rsidR="00F57B99" w:rsidRPr="00CF77B1" w:rsidRDefault="00CF77B1">
      <w:pPr>
        <w:pStyle w:val="a3"/>
        <w:spacing w:before="1"/>
        <w:ind w:left="555" w:right="931"/>
        <w:rPr>
          <w:lang w:val="en-US"/>
        </w:rPr>
      </w:pPr>
      <w:r w:rsidRPr="00CF77B1">
        <w:rPr>
          <w:b/>
          <w:lang w:val="en-US"/>
        </w:rPr>
        <w:t>Engine ID</w:t>
      </w:r>
      <w:r w:rsidRPr="00CF77B1">
        <w:rPr>
          <w:lang w:val="en-US"/>
        </w:rPr>
        <w:t xml:space="preserve"> – identifier in SNMP v3. For each device </w:t>
      </w:r>
      <w:r w:rsidRPr="00CF77B1">
        <w:rPr>
          <w:b/>
          <w:lang w:val="en-US"/>
        </w:rPr>
        <w:t>Engine ID</w:t>
      </w:r>
      <w:r w:rsidRPr="00CF77B1">
        <w:rPr>
          <w:lang w:val="en-US"/>
        </w:rPr>
        <w:t xml:space="preserve"> is unique, it is generated based on the MAC address of the device. That is, you do not need to change it, but you can set your own value if necessary.</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44"/>
        </w:numPr>
        <w:tabs>
          <w:tab w:val="left" w:pos="1326"/>
        </w:tabs>
        <w:spacing w:before="90"/>
        <w:rPr>
          <w:lang w:val="en-US"/>
        </w:rPr>
      </w:pPr>
      <w:bookmarkStart w:id="59" w:name="5.3.17_Удалённый_Ping"/>
      <w:bookmarkStart w:id="60" w:name="_TOC_250042"/>
      <w:bookmarkEnd w:id="59"/>
      <w:r w:rsidRPr="00CF77B1">
        <w:rPr>
          <w:lang w:val="en-US"/>
        </w:rPr>
        <w:lastRenderedPageBreak/>
        <w:t xml:space="preserve">Remote </w:t>
      </w:r>
      <w:bookmarkEnd w:id="60"/>
      <w:r w:rsidRPr="00CF77B1">
        <w:rPr>
          <w:lang w:val="en-US"/>
        </w:rPr>
        <w:t>Ping function</w:t>
      </w:r>
    </w:p>
    <w:p w:rsidR="00F57B99" w:rsidRPr="00CF77B1" w:rsidRDefault="00CF77B1">
      <w:pPr>
        <w:spacing w:before="120"/>
        <w:ind w:left="555"/>
        <w:rPr>
          <w:i/>
          <w:sz w:val="28"/>
          <w:lang w:val="en-US"/>
        </w:rPr>
      </w:pPr>
      <w:r w:rsidRPr="00CF77B1">
        <w:rPr>
          <w:i/>
          <w:sz w:val="28"/>
          <w:lang w:val="en-US"/>
        </w:rPr>
        <w:t>Diagnostic Tools → Ping</w:t>
      </w:r>
    </w:p>
    <w:p w:rsidR="00F57B99" w:rsidRPr="00CF77B1" w:rsidRDefault="00CF77B1">
      <w:pPr>
        <w:pStyle w:val="a3"/>
        <w:spacing w:before="11"/>
        <w:rPr>
          <w:i/>
          <w:sz w:val="18"/>
          <w:lang w:val="en-US"/>
        </w:rPr>
      </w:pPr>
      <w:r w:rsidRPr="00CF77B1">
        <w:rPr>
          <w:noProof/>
          <w:lang w:bidi="ar-SA"/>
        </w:rPr>
        <w:drawing>
          <wp:anchor distT="0" distB="0" distL="0" distR="0" simplePos="0" relativeHeight="251666432" behindDoc="0" locked="0" layoutInCell="1" allowOverlap="1" wp14:anchorId="34EA66D5" wp14:editId="1F77D9AA">
            <wp:simplePos x="0" y="0"/>
            <wp:positionH relativeFrom="page">
              <wp:posOffset>1941535</wp:posOffset>
            </wp:positionH>
            <wp:positionV relativeFrom="paragraph">
              <wp:posOffset>163248</wp:posOffset>
            </wp:positionV>
            <wp:extent cx="2444400" cy="586740"/>
            <wp:effectExtent l="0" t="0" r="0" b="0"/>
            <wp:wrapTopAndBottom/>
            <wp:docPr id="9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157" cstate="print"/>
                    <a:stretch>
                      <a:fillRect/>
                    </a:stretch>
                  </pic:blipFill>
                  <pic:spPr>
                    <a:xfrm>
                      <a:off x="0" y="0"/>
                      <a:ext cx="2444400" cy="586740"/>
                    </a:xfrm>
                    <a:prstGeom prst="rect">
                      <a:avLst/>
                    </a:prstGeom>
                  </pic:spPr>
                </pic:pic>
              </a:graphicData>
            </a:graphic>
          </wp:anchor>
        </w:drawing>
      </w:r>
    </w:p>
    <w:p w:rsidR="00F57B99" w:rsidRPr="00CF77B1" w:rsidRDefault="00F57B99">
      <w:pPr>
        <w:pStyle w:val="a3"/>
        <w:spacing w:before="8"/>
        <w:rPr>
          <w:i/>
          <w:sz w:val="34"/>
          <w:lang w:val="en-US"/>
        </w:rPr>
      </w:pPr>
    </w:p>
    <w:p w:rsidR="00F57B99" w:rsidRPr="00CF77B1" w:rsidRDefault="00CF77B1">
      <w:pPr>
        <w:ind w:left="3228"/>
        <w:rPr>
          <w:sz w:val="24"/>
          <w:lang w:val="en-US"/>
        </w:rPr>
      </w:pPr>
      <w:r w:rsidRPr="00CF77B1">
        <w:rPr>
          <w:sz w:val="24"/>
          <w:lang w:val="en-US"/>
        </w:rPr>
        <w:t>Figure 5.3.17.1 Remote PING interface</w:t>
      </w:r>
    </w:p>
    <w:p w:rsidR="00F57B99" w:rsidRPr="00CF77B1" w:rsidRDefault="00F57B99">
      <w:pPr>
        <w:pStyle w:val="a3"/>
        <w:rPr>
          <w:sz w:val="26"/>
          <w:lang w:val="en-US"/>
        </w:rPr>
      </w:pPr>
    </w:p>
    <w:p w:rsidR="00F57B99" w:rsidRPr="00CF77B1" w:rsidRDefault="00F57B99">
      <w:pPr>
        <w:pStyle w:val="a3"/>
        <w:spacing w:before="1"/>
        <w:rPr>
          <w:sz w:val="30"/>
          <w:lang w:val="en-US"/>
        </w:rPr>
      </w:pPr>
    </w:p>
    <w:p w:rsidR="00F57B99" w:rsidRPr="00CF77B1" w:rsidRDefault="00CF77B1">
      <w:pPr>
        <w:pStyle w:val="a3"/>
        <w:ind w:left="594" w:firstLine="708"/>
        <w:rPr>
          <w:lang w:val="en-US"/>
        </w:rPr>
      </w:pPr>
      <w:r w:rsidRPr="00CF77B1">
        <w:rPr>
          <w:b/>
          <w:lang w:val="en-US"/>
        </w:rPr>
        <w:t>PING</w:t>
      </w:r>
      <w:r w:rsidRPr="00CF77B1">
        <w:rPr>
          <w:lang w:val="en-US"/>
        </w:rPr>
        <w:t xml:space="preserve"> is a software utility used to test connection in TCP/IP-based networks. This utility sends four 32-bytes packages and waits for echo replies.</w:t>
      </w:r>
    </w:p>
    <w:p w:rsidR="00F57B99" w:rsidRPr="00CF77B1" w:rsidRDefault="00F57B99">
      <w:pPr>
        <w:pStyle w:val="a3"/>
        <w:rPr>
          <w:lang w:val="en-US"/>
        </w:rPr>
      </w:pPr>
    </w:p>
    <w:p w:rsidR="00F57B99" w:rsidRPr="00CF77B1" w:rsidRDefault="00CF77B1">
      <w:pPr>
        <w:pStyle w:val="a3"/>
        <w:ind w:left="570" w:right="487" w:firstLine="732"/>
        <w:rPr>
          <w:lang w:val="en-US"/>
        </w:rPr>
      </w:pPr>
      <w:r w:rsidRPr="00CF77B1">
        <w:rPr>
          <w:lang w:val="en-US"/>
        </w:rPr>
        <w:t>This utility helps you "ping" the remote device directly from the integration unit. It may be useful to resolve problems.</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rsidP="00FD09F3">
      <w:pPr>
        <w:pStyle w:val="210"/>
        <w:numPr>
          <w:ilvl w:val="2"/>
          <w:numId w:val="44"/>
        </w:numPr>
        <w:tabs>
          <w:tab w:val="left" w:pos="1326"/>
        </w:tabs>
        <w:spacing w:before="90"/>
        <w:rPr>
          <w:lang w:val="en-US"/>
        </w:rPr>
      </w:pPr>
      <w:bookmarkStart w:id="61" w:name="5.3.18_Статистика__"/>
      <w:bookmarkStart w:id="62" w:name="_TOC_250041"/>
      <w:bookmarkEnd w:id="61"/>
      <w:r w:rsidRPr="00CF77B1">
        <w:rPr>
          <w:lang w:val="en-US"/>
        </w:rPr>
        <w:lastRenderedPageBreak/>
        <w:t>Statistics</w:t>
      </w:r>
      <w:bookmarkEnd w:id="62"/>
    </w:p>
    <w:p w:rsidR="00F57B99" w:rsidRPr="00CF77B1" w:rsidRDefault="00CF77B1">
      <w:pPr>
        <w:pStyle w:val="a3"/>
        <w:spacing w:before="120"/>
        <w:ind w:left="555" w:right="1025" w:firstLine="736"/>
        <w:rPr>
          <w:lang w:val="en-US"/>
        </w:rPr>
      </w:pPr>
      <w:r w:rsidRPr="00CF77B1">
        <w:rPr>
          <w:lang w:val="en-US"/>
        </w:rPr>
        <w:t xml:space="preserve">The Teleport integration unit provides a variety of statistic information that can be useful to solve network issues and for network administration. </w:t>
      </w:r>
    </w:p>
    <w:p w:rsidR="00F57B99" w:rsidRPr="00CF77B1" w:rsidRDefault="00F57B99">
      <w:pPr>
        <w:pStyle w:val="a3"/>
        <w:spacing w:before="10"/>
        <w:rPr>
          <w:sz w:val="40"/>
          <w:lang w:val="en-US"/>
        </w:rPr>
      </w:pPr>
    </w:p>
    <w:p w:rsidR="00F57B99" w:rsidRPr="00CF77B1" w:rsidRDefault="00CF77B1">
      <w:pPr>
        <w:pStyle w:val="210"/>
        <w:ind w:left="555"/>
        <w:rPr>
          <w:lang w:val="en-US"/>
        </w:rPr>
      </w:pPr>
      <w:bookmarkStart w:id="63" w:name="_TOC_250040"/>
      <w:bookmarkEnd w:id="63"/>
      <w:r w:rsidRPr="00CF77B1">
        <w:rPr>
          <w:lang w:val="en-US"/>
        </w:rPr>
        <w:t>5.3.1</w:t>
      </w:r>
      <w:r w:rsidR="00FD09F3">
        <w:rPr>
          <w:lang w:val="en-US"/>
        </w:rPr>
        <w:t>9</w:t>
      </w:r>
      <w:r w:rsidRPr="00CF77B1">
        <w:rPr>
          <w:lang w:val="en-US"/>
        </w:rPr>
        <w:t>.1 Summary information</w:t>
      </w:r>
    </w:p>
    <w:p w:rsidR="00F57B99" w:rsidRPr="00CF77B1" w:rsidRDefault="00CF77B1">
      <w:pPr>
        <w:spacing w:before="120"/>
        <w:ind w:left="544"/>
        <w:rPr>
          <w:i/>
          <w:sz w:val="28"/>
          <w:lang w:val="en-US"/>
        </w:rPr>
      </w:pPr>
      <w:r w:rsidRPr="00CF77B1">
        <w:rPr>
          <w:i/>
          <w:sz w:val="28"/>
          <w:lang w:val="en-US"/>
        </w:rPr>
        <w:t>Statistics → Main Statistics</w:t>
      </w:r>
    </w:p>
    <w:p w:rsidR="00F57B99" w:rsidRPr="00CF77B1" w:rsidRDefault="00F57B99">
      <w:pPr>
        <w:pStyle w:val="a3"/>
        <w:rPr>
          <w:i/>
          <w:lang w:val="en-US"/>
        </w:rPr>
      </w:pPr>
    </w:p>
    <w:p w:rsidR="00F57B99" w:rsidRPr="00CF77B1" w:rsidRDefault="00CF77B1">
      <w:pPr>
        <w:pStyle w:val="a3"/>
        <w:ind w:left="555" w:right="1163" w:firstLine="764"/>
        <w:rPr>
          <w:lang w:val="en-US"/>
        </w:rPr>
      </w:pPr>
      <w:r w:rsidRPr="00CF77B1">
        <w:rPr>
          <w:lang w:val="en-US"/>
        </w:rPr>
        <w:t>This section displays statistics on the state of inputs and outputs, RS-485 and the list of connected devices.</w:t>
      </w:r>
    </w:p>
    <w:p w:rsidR="00F57B99" w:rsidRPr="00CF77B1" w:rsidRDefault="00CF77B1">
      <w:pPr>
        <w:pStyle w:val="a3"/>
        <w:spacing w:before="8"/>
        <w:rPr>
          <w:sz w:val="13"/>
          <w:lang w:val="en-US"/>
        </w:rPr>
      </w:pPr>
      <w:r w:rsidRPr="00CF77B1">
        <w:rPr>
          <w:noProof/>
          <w:lang w:bidi="ar-SA"/>
        </w:rPr>
        <w:drawing>
          <wp:anchor distT="0" distB="0" distL="0" distR="0" simplePos="0" relativeHeight="251667456" behindDoc="0" locked="0" layoutInCell="1" allowOverlap="1" wp14:anchorId="53E611E5" wp14:editId="3C494E71">
            <wp:simplePos x="0" y="0"/>
            <wp:positionH relativeFrom="page">
              <wp:posOffset>904875</wp:posOffset>
            </wp:positionH>
            <wp:positionV relativeFrom="paragraph">
              <wp:posOffset>125730</wp:posOffset>
            </wp:positionV>
            <wp:extent cx="4858385" cy="3000375"/>
            <wp:effectExtent l="0" t="0" r="0" b="0"/>
            <wp:wrapTopAndBottom/>
            <wp:docPr id="10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158" cstate="print"/>
                    <a:stretch>
                      <a:fillRect/>
                    </a:stretch>
                  </pic:blipFill>
                  <pic:spPr>
                    <a:xfrm>
                      <a:off x="0" y="0"/>
                      <a:ext cx="4858385" cy="3000375"/>
                    </a:xfrm>
                    <a:prstGeom prst="rect">
                      <a:avLst/>
                    </a:prstGeom>
                  </pic:spPr>
                </pic:pic>
              </a:graphicData>
            </a:graphic>
            <wp14:sizeRelH relativeFrom="margin">
              <wp14:pctWidth>0</wp14:pctWidth>
            </wp14:sizeRelH>
            <wp14:sizeRelV relativeFrom="margin">
              <wp14:pctHeight>0</wp14:pctHeight>
            </wp14:sizeRelV>
          </wp:anchor>
        </w:drawing>
      </w:r>
    </w:p>
    <w:p w:rsidR="00F57B99" w:rsidRPr="00CF77B1" w:rsidRDefault="00CF77B1">
      <w:pPr>
        <w:spacing w:before="175"/>
        <w:ind w:left="2518"/>
        <w:rPr>
          <w:sz w:val="24"/>
          <w:lang w:val="en-US"/>
        </w:rPr>
      </w:pPr>
      <w:r>
        <w:rPr>
          <w:sz w:val="24"/>
          <w:lang w:val="en-US"/>
        </w:rPr>
        <w:t>Figure</w:t>
      </w:r>
      <w:r w:rsidRPr="00CF77B1">
        <w:rPr>
          <w:sz w:val="24"/>
          <w:lang w:val="en-US"/>
        </w:rPr>
        <w:t xml:space="preserve"> 5.3.1</w:t>
      </w:r>
      <w:r w:rsidR="0008358B">
        <w:rPr>
          <w:sz w:val="24"/>
          <w:lang w:val="en-US"/>
        </w:rPr>
        <w:t>9</w:t>
      </w:r>
      <w:r w:rsidRPr="00CF77B1">
        <w:rPr>
          <w:sz w:val="24"/>
          <w:lang w:val="en-US"/>
        </w:rPr>
        <w:t>.1.1 Summary statistics for the entire device</w:t>
      </w:r>
    </w:p>
    <w:p w:rsidR="00F57B99" w:rsidRDefault="00F57B99">
      <w:pPr>
        <w:rPr>
          <w:sz w:val="24"/>
          <w:lang w:val="en-US"/>
        </w:rPr>
      </w:pPr>
    </w:p>
    <w:p w:rsidR="004429EE" w:rsidRDefault="004429EE">
      <w:pPr>
        <w:rPr>
          <w:sz w:val="28"/>
          <w:szCs w:val="28"/>
          <w:lang w:val="en-US"/>
        </w:rPr>
      </w:pPr>
      <w:r w:rsidRPr="004429EE">
        <w:rPr>
          <w:sz w:val="28"/>
          <w:szCs w:val="28"/>
          <w:lang w:val="en-US"/>
        </w:rPr>
        <w:t>Interpretation of this table allow</w:t>
      </w:r>
      <w:r>
        <w:rPr>
          <w:sz w:val="28"/>
          <w:szCs w:val="28"/>
          <w:lang w:val="en-US"/>
        </w:rPr>
        <w:t>s</w:t>
      </w:r>
      <w:r w:rsidRPr="004429EE">
        <w:rPr>
          <w:sz w:val="28"/>
          <w:szCs w:val="28"/>
          <w:lang w:val="en-US"/>
        </w:rPr>
        <w:t xml:space="preserve"> you to verify the correct operation and configuration of the device. </w:t>
      </w:r>
    </w:p>
    <w:p w:rsidR="004429EE" w:rsidRDefault="004429EE" w:rsidP="00B44EFB">
      <w:pPr>
        <w:ind w:firstLine="720"/>
        <w:rPr>
          <w:sz w:val="28"/>
          <w:szCs w:val="28"/>
          <w:lang w:val="en-US"/>
        </w:rPr>
      </w:pPr>
      <w:r w:rsidRPr="00B64803">
        <w:rPr>
          <w:b/>
          <w:bCs/>
          <w:sz w:val="28"/>
          <w:szCs w:val="28"/>
          <w:lang w:val="en-US"/>
        </w:rPr>
        <w:t>Inputs</w:t>
      </w:r>
      <w:r w:rsidRPr="004429EE">
        <w:rPr>
          <w:sz w:val="28"/>
          <w:szCs w:val="28"/>
          <w:lang w:val="en-US"/>
        </w:rPr>
        <w:t xml:space="preserve"> - a table of the current state of the inputs and the number of changes. If the input state changes very often, and the connected device does not imply a frequent change of state (for example, a reed switch for opening the cabinet), then this can be interpreted as a sensor malfunction or an alternating contact in the line. </w:t>
      </w:r>
    </w:p>
    <w:p w:rsidR="009A66E6" w:rsidRDefault="004429EE" w:rsidP="00B44EFB">
      <w:pPr>
        <w:ind w:firstLine="720"/>
        <w:rPr>
          <w:sz w:val="28"/>
          <w:szCs w:val="28"/>
          <w:lang w:val="en-US"/>
        </w:rPr>
      </w:pPr>
      <w:r w:rsidRPr="00B64803">
        <w:rPr>
          <w:b/>
          <w:bCs/>
          <w:sz w:val="28"/>
          <w:szCs w:val="28"/>
          <w:lang w:val="en-US"/>
        </w:rPr>
        <w:t>Outputs</w:t>
      </w:r>
      <w:r w:rsidRPr="004429EE">
        <w:rPr>
          <w:sz w:val="28"/>
          <w:szCs w:val="28"/>
          <w:lang w:val="en-US"/>
        </w:rPr>
        <w:t xml:space="preserve">- output status table </w:t>
      </w:r>
    </w:p>
    <w:p w:rsidR="004429EE" w:rsidRDefault="009A66E6" w:rsidP="00B44EFB">
      <w:pPr>
        <w:ind w:firstLine="720"/>
        <w:rPr>
          <w:sz w:val="28"/>
          <w:szCs w:val="28"/>
          <w:lang w:val="en-US"/>
        </w:rPr>
      </w:pPr>
      <w:r w:rsidRPr="002A3D1C">
        <w:rPr>
          <w:b/>
          <w:bCs/>
          <w:sz w:val="28"/>
          <w:szCs w:val="28"/>
          <w:lang w:val="en-US"/>
        </w:rPr>
        <w:t>RS-485</w:t>
      </w:r>
      <w:r>
        <w:rPr>
          <w:sz w:val="28"/>
          <w:szCs w:val="28"/>
          <w:lang w:val="en-US"/>
        </w:rPr>
        <w:t xml:space="preserve"> - </w:t>
      </w:r>
      <w:r w:rsidR="004429EE" w:rsidRPr="004429EE">
        <w:rPr>
          <w:sz w:val="28"/>
          <w:szCs w:val="28"/>
          <w:lang w:val="en-US"/>
        </w:rPr>
        <w:t xml:space="preserve">RS-485 port counters. If the port is active and in use, the transmit and receive counters should increment. </w:t>
      </w:r>
    </w:p>
    <w:p w:rsidR="002A3D1C" w:rsidRDefault="004429EE" w:rsidP="009A66E6">
      <w:pPr>
        <w:ind w:firstLine="720"/>
        <w:rPr>
          <w:sz w:val="28"/>
          <w:szCs w:val="28"/>
          <w:lang w:val="en-US"/>
        </w:rPr>
      </w:pPr>
      <w:r w:rsidRPr="00B64803">
        <w:rPr>
          <w:b/>
          <w:bCs/>
          <w:sz w:val="28"/>
          <w:szCs w:val="28"/>
          <w:lang w:val="en-US"/>
        </w:rPr>
        <w:t>Remote Devices</w:t>
      </w:r>
      <w:r w:rsidRPr="004429EE">
        <w:rPr>
          <w:sz w:val="28"/>
          <w:szCs w:val="28"/>
          <w:lang w:val="en-US"/>
        </w:rPr>
        <w:t xml:space="preserve"> - a table of statistics on remote devices. </w:t>
      </w:r>
    </w:p>
    <w:p w:rsidR="004429EE" w:rsidRPr="004429EE" w:rsidRDefault="004429EE" w:rsidP="00AF747F">
      <w:pPr>
        <w:ind w:firstLine="720"/>
        <w:rPr>
          <w:sz w:val="28"/>
          <w:szCs w:val="28"/>
          <w:lang w:val="en-US"/>
        </w:rPr>
        <w:sectPr w:rsidR="004429EE" w:rsidRPr="004429EE">
          <w:pgSz w:w="11900" w:h="16840"/>
          <w:pgMar w:top="1540" w:right="800" w:bottom="1120" w:left="580" w:header="272" w:footer="888" w:gutter="0"/>
          <w:cols w:space="720"/>
        </w:sectPr>
      </w:pPr>
      <w:r w:rsidRPr="004429EE">
        <w:rPr>
          <w:sz w:val="28"/>
          <w:szCs w:val="28"/>
          <w:lang w:val="en-US"/>
        </w:rPr>
        <w:t xml:space="preserve">If the device translates the state of its inputs to the outputs of the remote devices, then the TX mngmt frames counter should increment. If </w:t>
      </w:r>
      <w:r w:rsidR="00AF747F">
        <w:rPr>
          <w:sz w:val="28"/>
          <w:szCs w:val="28"/>
          <w:lang w:val="en-US"/>
        </w:rPr>
        <w:t>the status of the inputs of the remote devices is transmitted to the device outputs, then</w:t>
      </w:r>
      <w:r w:rsidRPr="004429EE">
        <w:rPr>
          <w:sz w:val="28"/>
          <w:szCs w:val="28"/>
          <w:lang w:val="en-US"/>
        </w:rPr>
        <w:t xml:space="preserve"> the RX mngmt frames counter should </w:t>
      </w:r>
      <w:r w:rsidR="00AF747F">
        <w:rPr>
          <w:sz w:val="28"/>
          <w:szCs w:val="28"/>
          <w:lang w:val="en-US"/>
        </w:rPr>
        <w:t xml:space="preserve">be </w:t>
      </w:r>
      <w:r w:rsidRPr="004429EE">
        <w:rPr>
          <w:sz w:val="28"/>
          <w:szCs w:val="28"/>
          <w:lang w:val="en-US"/>
        </w:rPr>
        <w:t>increment</w:t>
      </w:r>
      <w:r w:rsidR="00AF747F">
        <w:rPr>
          <w:sz w:val="28"/>
          <w:szCs w:val="28"/>
          <w:lang w:val="en-US"/>
        </w:rPr>
        <w:t>ed</w:t>
      </w:r>
      <w:r w:rsidRPr="004429EE">
        <w:rPr>
          <w:sz w:val="28"/>
          <w:szCs w:val="28"/>
          <w:lang w:val="en-US"/>
        </w:rPr>
        <w:t>. If the device operates in RS-485 broadcast mode, then both counters must be incremented.</w:t>
      </w:r>
    </w:p>
    <w:p w:rsidR="00F57B99" w:rsidRPr="00CF77B1" w:rsidRDefault="00CF77B1">
      <w:pPr>
        <w:pStyle w:val="210"/>
        <w:spacing w:before="90"/>
        <w:ind w:left="555"/>
        <w:rPr>
          <w:lang w:val="en-US"/>
        </w:rPr>
      </w:pPr>
      <w:bookmarkStart w:id="64" w:name="_TOC_250039"/>
      <w:r w:rsidRPr="00CF77B1">
        <w:rPr>
          <w:lang w:val="en-US"/>
        </w:rPr>
        <w:lastRenderedPageBreak/>
        <w:t>5.3.1</w:t>
      </w:r>
      <w:r w:rsidR="00FD09F3">
        <w:rPr>
          <w:lang w:val="en-US"/>
        </w:rPr>
        <w:t>9</w:t>
      </w:r>
      <w:r w:rsidRPr="00CF77B1">
        <w:rPr>
          <w:lang w:val="en-US"/>
        </w:rPr>
        <w:t>.</w:t>
      </w:r>
      <w:r w:rsidR="00FD09F3">
        <w:rPr>
          <w:lang w:val="en-US"/>
        </w:rPr>
        <w:t>2</w:t>
      </w:r>
      <w:r w:rsidRPr="00CF77B1">
        <w:rPr>
          <w:lang w:val="en-US"/>
        </w:rPr>
        <w:t xml:space="preserve"> ARP </w:t>
      </w:r>
      <w:bookmarkEnd w:id="64"/>
      <w:r w:rsidRPr="00CF77B1">
        <w:rPr>
          <w:lang w:val="en-US"/>
        </w:rPr>
        <w:t>table</w:t>
      </w:r>
    </w:p>
    <w:p w:rsidR="00F57B99" w:rsidRPr="00CF77B1" w:rsidRDefault="00CF77B1">
      <w:pPr>
        <w:spacing w:before="120"/>
        <w:ind w:left="544"/>
        <w:rPr>
          <w:i/>
          <w:sz w:val="28"/>
          <w:lang w:val="en-US"/>
        </w:rPr>
      </w:pPr>
      <w:r w:rsidRPr="00CF77B1">
        <w:rPr>
          <w:i/>
          <w:sz w:val="28"/>
          <w:lang w:val="en-US"/>
        </w:rPr>
        <w:t>Statistics → ARP Table</w:t>
      </w:r>
    </w:p>
    <w:p w:rsidR="00F57B99" w:rsidRPr="00CF77B1" w:rsidRDefault="00F57B99">
      <w:pPr>
        <w:pStyle w:val="a3"/>
        <w:rPr>
          <w:i/>
          <w:lang w:val="en-US"/>
        </w:rPr>
      </w:pPr>
    </w:p>
    <w:p w:rsidR="00F57B99" w:rsidRPr="00CF77B1" w:rsidRDefault="00CF77B1">
      <w:pPr>
        <w:pStyle w:val="a3"/>
        <w:ind w:left="544"/>
        <w:rPr>
          <w:lang w:val="en-US"/>
        </w:rPr>
      </w:pPr>
      <w:r w:rsidRPr="00CF77B1">
        <w:rPr>
          <w:noProof/>
          <w:lang w:bidi="ar-SA"/>
        </w:rPr>
        <w:drawing>
          <wp:anchor distT="0" distB="0" distL="0" distR="0" simplePos="0" relativeHeight="251668480" behindDoc="0" locked="0" layoutInCell="1" allowOverlap="1" wp14:anchorId="1C2D3EE2" wp14:editId="0ED23122">
            <wp:simplePos x="0" y="0"/>
            <wp:positionH relativeFrom="page">
              <wp:posOffset>1655357</wp:posOffset>
            </wp:positionH>
            <wp:positionV relativeFrom="paragraph">
              <wp:posOffset>237671</wp:posOffset>
            </wp:positionV>
            <wp:extent cx="4279396" cy="2576607"/>
            <wp:effectExtent l="0" t="0" r="0" b="0"/>
            <wp:wrapTopAndBottom/>
            <wp:docPr id="10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159" cstate="print"/>
                    <a:stretch>
                      <a:fillRect/>
                    </a:stretch>
                  </pic:blipFill>
                  <pic:spPr>
                    <a:xfrm>
                      <a:off x="0" y="0"/>
                      <a:ext cx="4279396" cy="2576607"/>
                    </a:xfrm>
                    <a:prstGeom prst="rect">
                      <a:avLst/>
                    </a:prstGeom>
                  </pic:spPr>
                </pic:pic>
              </a:graphicData>
            </a:graphic>
          </wp:anchor>
        </w:drawing>
      </w:r>
      <w:r w:rsidRPr="00CF77B1">
        <w:rPr>
          <w:lang w:val="en-US"/>
        </w:rPr>
        <w:t>The page contains the ARP cache of the processor represented as a table.</w:t>
      </w:r>
    </w:p>
    <w:p w:rsidR="00F57B99" w:rsidRPr="00CF77B1" w:rsidRDefault="00CF77B1">
      <w:pPr>
        <w:spacing w:before="46"/>
        <w:ind w:left="3686" w:right="3505"/>
        <w:jc w:val="center"/>
        <w:rPr>
          <w:sz w:val="24"/>
          <w:lang w:val="en-US"/>
        </w:rPr>
      </w:pPr>
      <w:r w:rsidRPr="00CF77B1">
        <w:rPr>
          <w:sz w:val="24"/>
          <w:lang w:val="en-US"/>
        </w:rPr>
        <w:t>Figure 5.3.1</w:t>
      </w:r>
      <w:r w:rsidR="0008358B">
        <w:rPr>
          <w:sz w:val="24"/>
          <w:lang w:val="en-US"/>
        </w:rPr>
        <w:t>9</w:t>
      </w:r>
      <w:r w:rsidRPr="00CF77B1">
        <w:rPr>
          <w:sz w:val="24"/>
          <w:lang w:val="en-US"/>
        </w:rPr>
        <w:t>.</w:t>
      </w:r>
      <w:r w:rsidR="0008358B">
        <w:rPr>
          <w:sz w:val="24"/>
          <w:lang w:val="en-US"/>
        </w:rPr>
        <w:t>2</w:t>
      </w:r>
      <w:r w:rsidRPr="00CF77B1">
        <w:rPr>
          <w:sz w:val="24"/>
          <w:lang w:val="en-US"/>
        </w:rPr>
        <w:t>.1 ARP table</w:t>
      </w:r>
    </w:p>
    <w:p w:rsidR="00F57B99" w:rsidRPr="00CF77B1" w:rsidRDefault="00F57B99">
      <w:pPr>
        <w:pStyle w:val="a3"/>
        <w:rPr>
          <w:sz w:val="26"/>
          <w:lang w:val="en-US"/>
        </w:rPr>
      </w:pPr>
    </w:p>
    <w:p w:rsidR="00F57B99" w:rsidRPr="00CF77B1" w:rsidRDefault="0008358B" w:rsidP="0008358B">
      <w:pPr>
        <w:pStyle w:val="210"/>
        <w:tabs>
          <w:tab w:val="left" w:pos="1536"/>
        </w:tabs>
        <w:ind w:left="1135"/>
        <w:rPr>
          <w:lang w:val="en-US"/>
        </w:rPr>
      </w:pPr>
      <w:bookmarkStart w:id="65" w:name="5.3.18.5_DNS_таблица"/>
      <w:bookmarkStart w:id="66" w:name="_TOC_250038"/>
      <w:bookmarkEnd w:id="65"/>
      <w:r>
        <w:rPr>
          <w:lang w:val="en-US"/>
        </w:rPr>
        <w:t xml:space="preserve">5.3.19.3 </w:t>
      </w:r>
      <w:r w:rsidR="00CF77B1" w:rsidRPr="00CF77B1">
        <w:rPr>
          <w:lang w:val="en-US"/>
        </w:rPr>
        <w:t>DNS</w:t>
      </w:r>
      <w:bookmarkEnd w:id="66"/>
      <w:r w:rsidR="00CF77B1" w:rsidRPr="00CF77B1">
        <w:rPr>
          <w:lang w:val="en-US"/>
        </w:rPr>
        <w:t xml:space="preserve"> table</w:t>
      </w:r>
    </w:p>
    <w:p w:rsidR="00F57B99" w:rsidRPr="00CF77B1" w:rsidRDefault="00CF77B1">
      <w:pPr>
        <w:spacing w:before="120"/>
        <w:ind w:left="544"/>
        <w:rPr>
          <w:i/>
          <w:sz w:val="28"/>
          <w:lang w:val="en-US"/>
        </w:rPr>
      </w:pPr>
      <w:r w:rsidRPr="00CF77B1">
        <w:rPr>
          <w:i/>
          <w:sz w:val="28"/>
          <w:lang w:val="en-US"/>
        </w:rPr>
        <w:t>Statistics → DNS Table</w:t>
      </w:r>
    </w:p>
    <w:p w:rsidR="00F57B99" w:rsidRPr="00CF77B1" w:rsidRDefault="00F57B99">
      <w:pPr>
        <w:pStyle w:val="a3"/>
        <w:rPr>
          <w:i/>
          <w:lang w:val="en-US"/>
        </w:rPr>
      </w:pPr>
    </w:p>
    <w:p w:rsidR="00F57B99" w:rsidRPr="00CF77B1" w:rsidRDefault="00CF77B1">
      <w:pPr>
        <w:pStyle w:val="a3"/>
        <w:ind w:left="555" w:right="378" w:hanging="12"/>
        <w:rPr>
          <w:lang w:val="en-US"/>
        </w:rPr>
      </w:pPr>
      <w:r w:rsidRPr="00CF77B1">
        <w:rPr>
          <w:noProof/>
          <w:lang w:bidi="ar-SA"/>
        </w:rPr>
        <w:drawing>
          <wp:anchor distT="0" distB="0" distL="0" distR="0" simplePos="0" relativeHeight="251669504" behindDoc="0" locked="0" layoutInCell="1" allowOverlap="1" wp14:anchorId="30B38E57" wp14:editId="736860CA">
            <wp:simplePos x="0" y="0"/>
            <wp:positionH relativeFrom="page">
              <wp:posOffset>1814125</wp:posOffset>
            </wp:positionH>
            <wp:positionV relativeFrom="paragraph">
              <wp:posOffset>428064</wp:posOffset>
            </wp:positionV>
            <wp:extent cx="3919172" cy="459867"/>
            <wp:effectExtent l="0" t="0" r="0" b="0"/>
            <wp:wrapTopAndBottom/>
            <wp:docPr id="10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png"/>
                    <pic:cNvPicPr/>
                  </pic:nvPicPr>
                  <pic:blipFill>
                    <a:blip r:embed="rId160" cstate="print"/>
                    <a:stretch>
                      <a:fillRect/>
                    </a:stretch>
                  </pic:blipFill>
                  <pic:spPr>
                    <a:xfrm>
                      <a:off x="0" y="0"/>
                      <a:ext cx="3919172" cy="459867"/>
                    </a:xfrm>
                    <a:prstGeom prst="rect">
                      <a:avLst/>
                    </a:prstGeom>
                  </pic:spPr>
                </pic:pic>
              </a:graphicData>
            </a:graphic>
          </wp:anchor>
        </w:drawing>
      </w:r>
      <w:r w:rsidRPr="00CF77B1">
        <w:rPr>
          <w:lang w:val="en-US"/>
        </w:rPr>
        <w:t>The tab contains the output of the DNS protocol: matching hostname with its IP address.</w:t>
      </w:r>
    </w:p>
    <w:p w:rsidR="00F57B99" w:rsidRPr="00CF77B1" w:rsidRDefault="003507AA">
      <w:pPr>
        <w:spacing w:before="182"/>
        <w:ind w:left="3686" w:right="3505"/>
        <w:jc w:val="center"/>
        <w:rPr>
          <w:sz w:val="24"/>
          <w:lang w:val="en-US"/>
        </w:rPr>
      </w:pPr>
      <w:r>
        <w:rPr>
          <w:sz w:val="24"/>
          <w:lang w:val="en-US"/>
        </w:rPr>
        <w:t>Figure</w:t>
      </w:r>
      <w:r w:rsidR="00CF77B1" w:rsidRPr="00CF77B1">
        <w:rPr>
          <w:sz w:val="24"/>
          <w:lang w:val="en-US"/>
        </w:rPr>
        <w:t xml:space="preserve"> 5.3.1</w:t>
      </w:r>
      <w:r w:rsidR="0008358B">
        <w:rPr>
          <w:sz w:val="24"/>
          <w:lang w:val="en-US"/>
        </w:rPr>
        <w:t>9</w:t>
      </w:r>
      <w:r w:rsidR="00CF77B1" w:rsidRPr="00CF77B1">
        <w:rPr>
          <w:sz w:val="24"/>
          <w:lang w:val="en-US"/>
        </w:rPr>
        <w:t>.</w:t>
      </w:r>
      <w:r w:rsidR="0008358B">
        <w:rPr>
          <w:sz w:val="24"/>
          <w:lang w:val="en-US"/>
        </w:rPr>
        <w:t>3</w:t>
      </w:r>
      <w:r w:rsidR="00CF77B1" w:rsidRPr="00CF77B1">
        <w:rPr>
          <w:sz w:val="24"/>
          <w:lang w:val="en-US"/>
        </w:rPr>
        <w:t>.1 DNS table</w:t>
      </w:r>
    </w:p>
    <w:p w:rsidR="00F57B99" w:rsidRPr="00CF77B1" w:rsidRDefault="00F57B99">
      <w:pPr>
        <w:jc w:val="center"/>
        <w:rPr>
          <w:sz w:val="24"/>
          <w:lang w:val="en-US"/>
        </w:rPr>
        <w:sectPr w:rsidR="00F57B99" w:rsidRPr="00CF77B1">
          <w:pgSz w:w="11900" w:h="16840"/>
          <w:pgMar w:top="1540" w:right="800" w:bottom="1120" w:left="580" w:header="272" w:footer="888" w:gutter="0"/>
          <w:cols w:space="720"/>
        </w:sectPr>
      </w:pPr>
    </w:p>
    <w:p w:rsidR="00F57B99" w:rsidRPr="00CF77B1" w:rsidRDefault="0008358B" w:rsidP="0008358B">
      <w:pPr>
        <w:pStyle w:val="210"/>
        <w:tabs>
          <w:tab w:val="left" w:pos="1536"/>
        </w:tabs>
        <w:spacing w:before="90"/>
        <w:ind w:left="1135"/>
        <w:rPr>
          <w:lang w:val="en-US"/>
        </w:rPr>
      </w:pPr>
      <w:bookmarkStart w:id="67" w:name="5.3.18.6_Системный_журнал_(лог)"/>
      <w:bookmarkStart w:id="68" w:name="_TOC_250037"/>
      <w:bookmarkEnd w:id="67"/>
      <w:r>
        <w:rPr>
          <w:lang w:val="en-US"/>
        </w:rPr>
        <w:lastRenderedPageBreak/>
        <w:t xml:space="preserve">5.3.19.4 </w:t>
      </w:r>
      <w:r w:rsidR="00CF77B1" w:rsidRPr="00CF77B1">
        <w:rPr>
          <w:lang w:val="en-US"/>
        </w:rPr>
        <w:t>System log</w:t>
      </w:r>
      <w:bookmarkEnd w:id="68"/>
    </w:p>
    <w:p w:rsidR="00F57B99" w:rsidRPr="00CF77B1" w:rsidRDefault="00CF77B1">
      <w:pPr>
        <w:spacing w:before="120"/>
        <w:ind w:left="544"/>
        <w:rPr>
          <w:i/>
          <w:sz w:val="28"/>
          <w:lang w:val="en-US"/>
        </w:rPr>
      </w:pPr>
      <w:r w:rsidRPr="00CF77B1">
        <w:rPr>
          <w:i/>
          <w:sz w:val="28"/>
          <w:lang w:val="en-US"/>
        </w:rPr>
        <w:t>Statistics → Log</w:t>
      </w:r>
    </w:p>
    <w:p w:rsidR="00F57B99" w:rsidRPr="00CF77B1" w:rsidRDefault="00CF77B1">
      <w:pPr>
        <w:pStyle w:val="a3"/>
        <w:ind w:left="555" w:hanging="12"/>
        <w:rPr>
          <w:lang w:val="en-US"/>
        </w:rPr>
      </w:pPr>
      <w:r w:rsidRPr="00CF77B1">
        <w:rPr>
          <w:lang w:val="en-US"/>
        </w:rPr>
        <w:t>The tab contains the integration unit log. There are 10000 entries per page</w:t>
      </w:r>
      <w:r w:rsidR="003507AA">
        <w:rPr>
          <w:lang w:val="en-US"/>
        </w:rPr>
        <w:t>. I</w:t>
      </w:r>
      <w:r w:rsidRPr="00CF77B1">
        <w:rPr>
          <w:lang w:val="en-US"/>
        </w:rPr>
        <w:t xml:space="preserve">n order to </w:t>
      </w:r>
      <w:r w:rsidR="003507AA">
        <w:rPr>
          <w:lang w:val="en-US"/>
        </w:rPr>
        <w:t>go</w:t>
      </w:r>
      <w:r w:rsidRPr="00CF77B1">
        <w:rPr>
          <w:lang w:val="en-US"/>
        </w:rPr>
        <w:t xml:space="preserve"> to the next page, click </w:t>
      </w:r>
      <w:r w:rsidRPr="00CF77B1">
        <w:rPr>
          <w:b/>
          <w:lang w:val="en-US"/>
        </w:rPr>
        <w:t>Next</w:t>
      </w:r>
      <w:r w:rsidRPr="00CF77B1">
        <w:rPr>
          <w:lang w:val="en-US"/>
        </w:rPr>
        <w:t>.</w:t>
      </w:r>
    </w:p>
    <w:p w:rsidR="00F57B99" w:rsidRPr="00CF77B1" w:rsidRDefault="00CF77B1">
      <w:pPr>
        <w:ind w:left="544"/>
        <w:rPr>
          <w:b/>
          <w:sz w:val="28"/>
          <w:lang w:val="en-US"/>
        </w:rPr>
      </w:pPr>
      <w:r w:rsidRPr="00CF77B1">
        <w:rPr>
          <w:noProof/>
          <w:lang w:bidi="ar-SA"/>
        </w:rPr>
        <w:drawing>
          <wp:anchor distT="0" distB="0" distL="0" distR="0" simplePos="0" relativeHeight="251670528" behindDoc="0" locked="0" layoutInCell="1" allowOverlap="1" wp14:anchorId="065626A3" wp14:editId="3214FB6E">
            <wp:simplePos x="0" y="0"/>
            <wp:positionH relativeFrom="page">
              <wp:posOffset>2520823</wp:posOffset>
            </wp:positionH>
            <wp:positionV relativeFrom="paragraph">
              <wp:posOffset>285522</wp:posOffset>
            </wp:positionV>
            <wp:extent cx="2606389" cy="2233612"/>
            <wp:effectExtent l="0" t="0" r="0" b="0"/>
            <wp:wrapTopAndBottom/>
            <wp:docPr id="10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png"/>
                    <pic:cNvPicPr/>
                  </pic:nvPicPr>
                  <pic:blipFill>
                    <a:blip r:embed="rId161" cstate="print"/>
                    <a:stretch>
                      <a:fillRect/>
                    </a:stretch>
                  </pic:blipFill>
                  <pic:spPr>
                    <a:xfrm>
                      <a:off x="0" y="0"/>
                      <a:ext cx="2606389" cy="2233612"/>
                    </a:xfrm>
                    <a:prstGeom prst="rect">
                      <a:avLst/>
                    </a:prstGeom>
                  </pic:spPr>
                </pic:pic>
              </a:graphicData>
            </a:graphic>
          </wp:anchor>
        </w:drawing>
      </w:r>
      <w:r w:rsidRPr="00CF77B1">
        <w:rPr>
          <w:sz w:val="28"/>
          <w:lang w:val="en-US"/>
        </w:rPr>
        <w:t xml:space="preserve">To save this log in a .txt file, press </w:t>
      </w:r>
      <w:r w:rsidRPr="00CF77B1">
        <w:rPr>
          <w:b/>
          <w:sz w:val="28"/>
          <w:lang w:val="en-US"/>
        </w:rPr>
        <w:t>Download log as file.</w:t>
      </w:r>
    </w:p>
    <w:p w:rsidR="00F57B99" w:rsidRPr="00CF77B1" w:rsidRDefault="00F57B99">
      <w:pPr>
        <w:pStyle w:val="a3"/>
        <w:spacing w:before="7"/>
        <w:rPr>
          <w:b/>
          <w:lang w:val="en-US"/>
        </w:rPr>
      </w:pP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rPr>
          <w:b/>
          <w:sz w:val="30"/>
          <w:lang w:val="en-US"/>
        </w:rPr>
      </w:pPr>
    </w:p>
    <w:p w:rsidR="00F57B99" w:rsidRPr="00CF77B1" w:rsidRDefault="00CF77B1" w:rsidP="0008358B">
      <w:pPr>
        <w:pStyle w:val="210"/>
        <w:numPr>
          <w:ilvl w:val="2"/>
          <w:numId w:val="44"/>
        </w:numPr>
        <w:tabs>
          <w:tab w:val="left" w:pos="1326"/>
        </w:tabs>
        <w:spacing w:before="262"/>
        <w:ind w:right="-317"/>
        <w:rPr>
          <w:lang w:val="en-US"/>
        </w:rPr>
      </w:pPr>
      <w:bookmarkStart w:id="69" w:name="5.3.19_Обновление_ПО"/>
      <w:bookmarkStart w:id="70" w:name="_TOC_250036"/>
      <w:bookmarkEnd w:id="69"/>
      <w:r w:rsidRPr="00CF77B1">
        <w:rPr>
          <w:lang w:val="en-US"/>
        </w:rPr>
        <w:t>Firmware</w:t>
      </w:r>
      <w:bookmarkEnd w:id="70"/>
      <w:r w:rsidRPr="00CF77B1">
        <w:rPr>
          <w:lang w:val="en-US"/>
        </w:rPr>
        <w:t xml:space="preserve"> </w:t>
      </w:r>
      <w:r w:rsidR="0039698D">
        <w:rPr>
          <w:lang w:val="en-US"/>
        </w:rPr>
        <w:t>u</w:t>
      </w:r>
      <w:r w:rsidRPr="00CF77B1">
        <w:rPr>
          <w:lang w:val="en-US"/>
        </w:rPr>
        <w:t>pdate</w:t>
      </w:r>
    </w:p>
    <w:p w:rsidR="00F57B99" w:rsidRPr="00CF77B1" w:rsidRDefault="00CF77B1">
      <w:pPr>
        <w:spacing w:before="90"/>
        <w:ind w:left="1029"/>
        <w:rPr>
          <w:sz w:val="24"/>
          <w:lang w:val="en-US"/>
        </w:rPr>
      </w:pPr>
      <w:r w:rsidRPr="00CF77B1">
        <w:rPr>
          <w:lang w:val="en-US"/>
        </w:rPr>
        <w:br w:type="column"/>
      </w:r>
      <w:r w:rsidRPr="00CF77B1">
        <w:rPr>
          <w:sz w:val="24"/>
          <w:lang w:val="en-US"/>
        </w:rPr>
        <w:t>Figure 5.3.</w:t>
      </w:r>
      <w:r w:rsidR="0008358B">
        <w:rPr>
          <w:sz w:val="24"/>
          <w:lang w:val="en-US"/>
        </w:rPr>
        <w:t>19</w:t>
      </w:r>
      <w:r w:rsidRPr="00CF77B1">
        <w:rPr>
          <w:sz w:val="24"/>
          <w:lang w:val="en-US"/>
        </w:rPr>
        <w:t>.</w:t>
      </w:r>
      <w:r w:rsidR="0008358B">
        <w:rPr>
          <w:sz w:val="24"/>
          <w:lang w:val="en-US"/>
        </w:rPr>
        <w:t>4</w:t>
      </w:r>
      <w:r w:rsidRPr="00CF77B1">
        <w:rPr>
          <w:sz w:val="24"/>
          <w:lang w:val="en-US"/>
        </w:rPr>
        <w:t>.1 Log</w:t>
      </w:r>
    </w:p>
    <w:p w:rsidR="00F57B99" w:rsidRPr="00CF77B1" w:rsidRDefault="00F57B99">
      <w:pPr>
        <w:rPr>
          <w:sz w:val="24"/>
          <w:lang w:val="en-US"/>
        </w:rPr>
        <w:sectPr w:rsidR="00F57B99" w:rsidRPr="00CF77B1" w:rsidSect="0008358B">
          <w:type w:val="continuous"/>
          <w:pgSz w:w="11900" w:h="16840"/>
          <w:pgMar w:top="1600" w:right="800" w:bottom="280" w:left="580" w:header="720" w:footer="720" w:gutter="0"/>
          <w:cols w:num="2" w:space="720" w:equalWidth="0">
            <w:col w:w="3369" w:space="40"/>
            <w:col w:w="7111"/>
          </w:cols>
        </w:sectPr>
      </w:pPr>
    </w:p>
    <w:p w:rsidR="00F57B99" w:rsidRPr="00CF77B1" w:rsidRDefault="00CF77B1">
      <w:pPr>
        <w:spacing w:before="120"/>
        <w:ind w:left="544"/>
        <w:rPr>
          <w:i/>
          <w:sz w:val="28"/>
          <w:lang w:val="en-US"/>
        </w:rPr>
      </w:pPr>
      <w:r w:rsidRPr="00CF77B1">
        <w:rPr>
          <w:i/>
          <w:sz w:val="28"/>
          <w:lang w:val="en-US"/>
        </w:rPr>
        <w:t>Update/Backup → Update Firmware</w:t>
      </w:r>
    </w:p>
    <w:p w:rsidR="00F57B99" w:rsidRPr="00CF77B1" w:rsidRDefault="00F57B99">
      <w:pPr>
        <w:pStyle w:val="a3"/>
        <w:spacing w:before="11"/>
        <w:rPr>
          <w:i/>
          <w:sz w:val="27"/>
          <w:lang w:val="en-US"/>
        </w:rPr>
      </w:pPr>
    </w:p>
    <w:p w:rsidR="00F57B99" w:rsidRPr="00A62817" w:rsidRDefault="00CF77B1">
      <w:pPr>
        <w:pStyle w:val="a3"/>
        <w:ind w:left="555" w:right="1082" w:firstLine="710"/>
      </w:pPr>
      <w:r w:rsidRPr="00CF77B1">
        <w:rPr>
          <w:lang w:val="en-US"/>
        </w:rPr>
        <w:t xml:space="preserve">The Teleport integration unit supports firmware update. The latest firmware is always available on website </w:t>
      </w:r>
      <w:r w:rsidRPr="00CF77B1">
        <w:rPr>
          <w:u w:val="single"/>
          <w:lang w:val="en-US"/>
        </w:rPr>
        <w:t>tfor</w:t>
      </w:r>
      <w:r w:rsidR="0039698D">
        <w:rPr>
          <w:u w:val="single"/>
          <w:lang w:val="en-US"/>
        </w:rPr>
        <w:t>t</w:t>
      </w:r>
      <w:r w:rsidRPr="00CF77B1">
        <w:rPr>
          <w:u w:val="single"/>
          <w:lang w:val="en-US"/>
        </w:rPr>
        <w:t>is.</w:t>
      </w:r>
      <w:r w:rsidR="0039698D">
        <w:rPr>
          <w:u w:val="single"/>
          <w:lang w:val="en-US"/>
        </w:rPr>
        <w:t>com</w:t>
      </w:r>
    </w:p>
    <w:p w:rsidR="00F57B99" w:rsidRPr="00CF77B1" w:rsidRDefault="00CF77B1">
      <w:pPr>
        <w:pStyle w:val="a3"/>
        <w:ind w:left="555" w:firstLine="710"/>
        <w:rPr>
          <w:lang w:val="en-US"/>
        </w:rPr>
      </w:pPr>
      <w:r w:rsidRPr="00CF77B1">
        <w:rPr>
          <w:noProof/>
          <w:lang w:bidi="ar-SA"/>
        </w:rPr>
        <w:drawing>
          <wp:anchor distT="0" distB="0" distL="0" distR="0" simplePos="0" relativeHeight="251672576" behindDoc="0" locked="0" layoutInCell="1" allowOverlap="1" wp14:anchorId="69FE77FC" wp14:editId="624DF442">
            <wp:simplePos x="0" y="0"/>
            <wp:positionH relativeFrom="page">
              <wp:posOffset>2595879</wp:posOffset>
            </wp:positionH>
            <wp:positionV relativeFrom="paragraph">
              <wp:posOffset>463173</wp:posOffset>
            </wp:positionV>
            <wp:extent cx="2266676" cy="804100"/>
            <wp:effectExtent l="0" t="0" r="0" b="0"/>
            <wp:wrapTopAndBottom/>
            <wp:docPr id="10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162" cstate="print"/>
                    <a:stretch>
                      <a:fillRect/>
                    </a:stretch>
                  </pic:blipFill>
                  <pic:spPr>
                    <a:xfrm>
                      <a:off x="0" y="0"/>
                      <a:ext cx="2266676" cy="804100"/>
                    </a:xfrm>
                    <a:prstGeom prst="rect">
                      <a:avLst/>
                    </a:prstGeom>
                  </pic:spPr>
                </pic:pic>
              </a:graphicData>
            </a:graphic>
          </wp:anchor>
        </w:drawing>
      </w:r>
      <w:r w:rsidRPr="00CF77B1">
        <w:rPr>
          <w:lang w:val="en-US"/>
        </w:rPr>
        <w:t>To update the firmware, download the firmware archive file. Unpack. The firmware file has a *.img file extension.</w:t>
      </w:r>
    </w:p>
    <w:p w:rsidR="00F57B99" w:rsidRPr="00CF77B1" w:rsidRDefault="00CF77B1">
      <w:pPr>
        <w:spacing w:before="228"/>
        <w:ind w:left="4018"/>
        <w:rPr>
          <w:sz w:val="24"/>
          <w:lang w:val="en-US"/>
        </w:rPr>
      </w:pPr>
      <w:r w:rsidRPr="00CF77B1">
        <w:rPr>
          <w:sz w:val="24"/>
          <w:lang w:val="en-US"/>
        </w:rPr>
        <w:t>Figure 5.3.</w:t>
      </w:r>
      <w:r w:rsidR="0008358B">
        <w:rPr>
          <w:sz w:val="24"/>
          <w:lang w:val="en-US"/>
        </w:rPr>
        <w:t>20</w:t>
      </w:r>
      <w:r w:rsidRPr="00CF77B1">
        <w:rPr>
          <w:sz w:val="24"/>
          <w:lang w:val="en-US"/>
        </w:rPr>
        <w:t>.1. *.img file</w:t>
      </w:r>
    </w:p>
    <w:p w:rsidR="00F57B99" w:rsidRPr="00CF77B1" w:rsidRDefault="00F57B99">
      <w:pPr>
        <w:pStyle w:val="a3"/>
        <w:spacing w:before="1"/>
        <w:rPr>
          <w:lang w:val="en-US"/>
        </w:rPr>
      </w:pPr>
    </w:p>
    <w:p w:rsidR="00F57B99" w:rsidRPr="00CF77B1" w:rsidRDefault="00CF77B1">
      <w:pPr>
        <w:ind w:left="555" w:right="450" w:firstLine="710"/>
        <w:rPr>
          <w:sz w:val="28"/>
          <w:lang w:val="en-US"/>
        </w:rPr>
      </w:pPr>
      <w:r w:rsidRPr="00CF77B1">
        <w:rPr>
          <w:sz w:val="28"/>
          <w:lang w:val="en-US"/>
        </w:rPr>
        <w:t xml:space="preserve">In web interface, go to </w:t>
      </w:r>
      <w:r w:rsidRPr="00CF77B1">
        <w:rPr>
          <w:b/>
          <w:sz w:val="28"/>
          <w:lang w:val="en-US"/>
        </w:rPr>
        <w:t>Update Firmware</w:t>
      </w:r>
      <w:r w:rsidRPr="00CF77B1">
        <w:rPr>
          <w:sz w:val="28"/>
          <w:lang w:val="en-US"/>
        </w:rPr>
        <w:t xml:space="preserve"> tab and pick a firmware file by pressing the </w:t>
      </w:r>
      <w:r w:rsidRPr="00CF77B1">
        <w:rPr>
          <w:b/>
          <w:sz w:val="28"/>
          <w:lang w:val="en-US"/>
        </w:rPr>
        <w:t>Browse</w:t>
      </w:r>
      <w:r w:rsidRPr="00CF77B1">
        <w:rPr>
          <w:sz w:val="28"/>
          <w:lang w:val="en-US"/>
        </w:rPr>
        <w:t xml:space="preserve"> button.</w:t>
      </w:r>
    </w:p>
    <w:p w:rsidR="00F57B99" w:rsidRPr="00CF77B1" w:rsidRDefault="00F57B99">
      <w:pPr>
        <w:rPr>
          <w:sz w:val="28"/>
          <w:lang w:val="en-US"/>
        </w:rPr>
        <w:sectPr w:rsidR="00F57B99" w:rsidRPr="00CF77B1">
          <w:type w:val="continuous"/>
          <w:pgSz w:w="11900" w:h="16840"/>
          <w:pgMar w:top="1600" w:right="800" w:bottom="280" w:left="580" w:header="720" w:footer="720" w:gutter="0"/>
          <w:cols w:space="720"/>
        </w:sectPr>
      </w:pPr>
    </w:p>
    <w:p w:rsidR="00F57B99" w:rsidRPr="00CF77B1" w:rsidRDefault="00F57B99">
      <w:pPr>
        <w:pStyle w:val="a3"/>
        <w:spacing w:before="8"/>
        <w:rPr>
          <w:sz w:val="16"/>
          <w:lang w:val="en-US"/>
        </w:rPr>
      </w:pPr>
    </w:p>
    <w:p w:rsidR="00F57B99" w:rsidRPr="00CF77B1" w:rsidRDefault="00CF77B1">
      <w:pPr>
        <w:pStyle w:val="a3"/>
        <w:ind w:left="3137"/>
        <w:rPr>
          <w:sz w:val="20"/>
          <w:lang w:val="en-US"/>
        </w:rPr>
      </w:pPr>
      <w:r w:rsidRPr="00CF77B1">
        <w:rPr>
          <w:noProof/>
          <w:sz w:val="20"/>
          <w:lang w:bidi="ar-SA"/>
        </w:rPr>
        <w:drawing>
          <wp:inline distT="0" distB="0" distL="0" distR="0" wp14:anchorId="63A06F87" wp14:editId="1CE368EF">
            <wp:extent cx="2746244" cy="989456"/>
            <wp:effectExtent l="0" t="0" r="0" b="0"/>
            <wp:docPr id="1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163" cstate="print"/>
                    <a:stretch>
                      <a:fillRect/>
                    </a:stretch>
                  </pic:blipFill>
                  <pic:spPr>
                    <a:xfrm>
                      <a:off x="0" y="0"/>
                      <a:ext cx="2746244" cy="989456"/>
                    </a:xfrm>
                    <a:prstGeom prst="rect">
                      <a:avLst/>
                    </a:prstGeom>
                  </pic:spPr>
                </pic:pic>
              </a:graphicData>
            </a:graphic>
          </wp:inline>
        </w:drawing>
      </w:r>
    </w:p>
    <w:p w:rsidR="00F57B99" w:rsidRPr="00CF77B1" w:rsidRDefault="00F57B99">
      <w:pPr>
        <w:pStyle w:val="a3"/>
        <w:spacing w:before="7"/>
        <w:rPr>
          <w:sz w:val="15"/>
          <w:lang w:val="en-US"/>
        </w:rPr>
      </w:pPr>
    </w:p>
    <w:p w:rsidR="00F57B99" w:rsidRPr="00CF77B1" w:rsidRDefault="00CF77B1">
      <w:pPr>
        <w:spacing w:before="90"/>
        <w:ind w:left="3593" w:right="3471"/>
        <w:jc w:val="center"/>
        <w:rPr>
          <w:sz w:val="24"/>
          <w:lang w:val="en-US"/>
        </w:rPr>
      </w:pPr>
      <w:r w:rsidRPr="00CF77B1">
        <w:rPr>
          <w:sz w:val="24"/>
          <w:lang w:val="en-US"/>
        </w:rPr>
        <w:t>Figure 5.3.</w:t>
      </w:r>
      <w:r w:rsidR="0008358B">
        <w:rPr>
          <w:sz w:val="24"/>
          <w:lang w:val="en-US"/>
        </w:rPr>
        <w:t>20</w:t>
      </w:r>
      <w:r w:rsidRPr="00CF77B1">
        <w:rPr>
          <w:sz w:val="24"/>
          <w:lang w:val="en-US"/>
        </w:rPr>
        <w:t>.2.  Press Browse</w:t>
      </w:r>
    </w:p>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CF77B1">
      <w:pPr>
        <w:pStyle w:val="a3"/>
        <w:spacing w:before="10"/>
        <w:rPr>
          <w:sz w:val="11"/>
          <w:lang w:val="en-US"/>
        </w:rPr>
      </w:pPr>
      <w:r w:rsidRPr="00CF77B1">
        <w:rPr>
          <w:noProof/>
          <w:lang w:bidi="ar-SA"/>
        </w:rPr>
        <w:drawing>
          <wp:anchor distT="0" distB="0" distL="0" distR="0" simplePos="0" relativeHeight="251674624" behindDoc="0" locked="0" layoutInCell="1" allowOverlap="1" wp14:anchorId="5B3D58F6" wp14:editId="5B8AC1C9">
            <wp:simplePos x="0" y="0"/>
            <wp:positionH relativeFrom="page">
              <wp:posOffset>2424881</wp:posOffset>
            </wp:positionH>
            <wp:positionV relativeFrom="paragraph">
              <wp:posOffset>111652</wp:posOffset>
            </wp:positionV>
            <wp:extent cx="2745027" cy="989456"/>
            <wp:effectExtent l="0" t="0" r="0" b="0"/>
            <wp:wrapTopAndBottom/>
            <wp:docPr id="1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164" cstate="print"/>
                    <a:stretch>
                      <a:fillRect/>
                    </a:stretch>
                  </pic:blipFill>
                  <pic:spPr>
                    <a:xfrm>
                      <a:off x="0" y="0"/>
                      <a:ext cx="2745027" cy="989456"/>
                    </a:xfrm>
                    <a:prstGeom prst="rect">
                      <a:avLst/>
                    </a:prstGeom>
                  </pic:spPr>
                </pic:pic>
              </a:graphicData>
            </a:graphic>
          </wp:anchor>
        </w:drawing>
      </w:r>
    </w:p>
    <w:p w:rsidR="00F57B99" w:rsidRPr="00CF77B1" w:rsidRDefault="00F57B99">
      <w:pPr>
        <w:pStyle w:val="a3"/>
        <w:spacing w:before="8"/>
        <w:rPr>
          <w:sz w:val="30"/>
          <w:lang w:val="en-US"/>
        </w:rPr>
      </w:pPr>
    </w:p>
    <w:p w:rsidR="00F57B99" w:rsidRPr="00CF77B1" w:rsidRDefault="00CF77B1">
      <w:pPr>
        <w:ind w:left="3478"/>
        <w:rPr>
          <w:sz w:val="24"/>
          <w:lang w:val="en-US"/>
        </w:rPr>
      </w:pPr>
      <w:r w:rsidRPr="00CF77B1">
        <w:rPr>
          <w:sz w:val="24"/>
          <w:lang w:val="en-US"/>
        </w:rPr>
        <w:t>Figure 5.3.</w:t>
      </w:r>
      <w:r w:rsidR="0008358B">
        <w:rPr>
          <w:sz w:val="24"/>
          <w:lang w:val="en-US"/>
        </w:rPr>
        <w:t>20</w:t>
      </w:r>
      <w:r w:rsidRPr="00CF77B1">
        <w:rPr>
          <w:sz w:val="24"/>
          <w:lang w:val="en-US"/>
        </w:rPr>
        <w:t>.3. Pick a *.img file</w:t>
      </w:r>
    </w:p>
    <w:p w:rsidR="00F57B99" w:rsidRPr="00CF77B1" w:rsidRDefault="00F57B99">
      <w:pPr>
        <w:pStyle w:val="a3"/>
        <w:rPr>
          <w:lang w:val="en-US"/>
        </w:rPr>
      </w:pPr>
    </w:p>
    <w:p w:rsidR="00F57B99" w:rsidRPr="00CF77B1" w:rsidRDefault="00CF77B1">
      <w:pPr>
        <w:pStyle w:val="a3"/>
        <w:spacing w:before="1"/>
        <w:ind w:left="555" w:right="1276" w:firstLine="736"/>
        <w:rPr>
          <w:lang w:val="en-US"/>
        </w:rPr>
      </w:pPr>
      <w:r w:rsidRPr="00CF77B1">
        <w:rPr>
          <w:lang w:val="en-US"/>
        </w:rPr>
        <w:t>Press the Upload button and wait until the file is copied into device internal storage.</w:t>
      </w:r>
    </w:p>
    <w:p w:rsidR="00F57B99" w:rsidRPr="00CF77B1" w:rsidRDefault="00CF77B1">
      <w:pPr>
        <w:pStyle w:val="a3"/>
        <w:spacing w:before="9"/>
        <w:rPr>
          <w:sz w:val="14"/>
          <w:lang w:val="en-US"/>
        </w:rPr>
      </w:pPr>
      <w:r w:rsidRPr="00CF77B1">
        <w:rPr>
          <w:noProof/>
          <w:lang w:bidi="ar-SA"/>
        </w:rPr>
        <w:drawing>
          <wp:anchor distT="0" distB="0" distL="0" distR="0" simplePos="0" relativeHeight="251675648" behindDoc="0" locked="0" layoutInCell="1" allowOverlap="1" wp14:anchorId="753935DA" wp14:editId="2ED3D35F">
            <wp:simplePos x="0" y="0"/>
            <wp:positionH relativeFrom="page">
              <wp:posOffset>2599604</wp:posOffset>
            </wp:positionH>
            <wp:positionV relativeFrom="paragraph">
              <wp:posOffset>133172</wp:posOffset>
            </wp:positionV>
            <wp:extent cx="2406864" cy="784098"/>
            <wp:effectExtent l="0" t="0" r="0" b="0"/>
            <wp:wrapTopAndBottom/>
            <wp:docPr id="1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165" cstate="print"/>
                    <a:stretch>
                      <a:fillRect/>
                    </a:stretch>
                  </pic:blipFill>
                  <pic:spPr>
                    <a:xfrm>
                      <a:off x="0" y="0"/>
                      <a:ext cx="2406864" cy="784098"/>
                    </a:xfrm>
                    <a:prstGeom prst="rect">
                      <a:avLst/>
                    </a:prstGeom>
                  </pic:spPr>
                </pic:pic>
              </a:graphicData>
            </a:graphic>
          </wp:anchor>
        </w:drawing>
      </w:r>
    </w:p>
    <w:p w:rsidR="00F57B99" w:rsidRPr="00CF77B1" w:rsidRDefault="00F57B99">
      <w:pPr>
        <w:pStyle w:val="a3"/>
        <w:spacing w:before="9"/>
        <w:rPr>
          <w:sz w:val="39"/>
          <w:lang w:val="en-US"/>
        </w:rPr>
      </w:pPr>
    </w:p>
    <w:p w:rsidR="00F57B99" w:rsidRPr="00CF77B1" w:rsidRDefault="00CF77B1">
      <w:pPr>
        <w:ind w:left="2698" w:right="2516"/>
        <w:jc w:val="center"/>
        <w:rPr>
          <w:sz w:val="24"/>
          <w:lang w:val="en-US"/>
        </w:rPr>
      </w:pPr>
      <w:r w:rsidRPr="00CF77B1">
        <w:rPr>
          <w:sz w:val="24"/>
          <w:lang w:val="en-US"/>
        </w:rPr>
        <w:t>Figure 5.3.</w:t>
      </w:r>
      <w:r w:rsidR="0008358B">
        <w:rPr>
          <w:sz w:val="24"/>
          <w:lang w:val="en-US"/>
        </w:rPr>
        <w:t>20</w:t>
      </w:r>
      <w:r w:rsidRPr="00CF77B1">
        <w:rPr>
          <w:sz w:val="24"/>
          <w:lang w:val="en-US"/>
        </w:rPr>
        <w:t>.4. Wait when the file upload is finished</w:t>
      </w:r>
    </w:p>
    <w:p w:rsidR="00F57B99" w:rsidRPr="00CF77B1" w:rsidRDefault="00F57B99">
      <w:pPr>
        <w:pStyle w:val="a3"/>
        <w:spacing w:before="1"/>
        <w:rPr>
          <w:lang w:val="en-US"/>
        </w:rPr>
      </w:pPr>
    </w:p>
    <w:p w:rsidR="00F57B99" w:rsidRPr="00CF77B1" w:rsidRDefault="00CF77B1">
      <w:pPr>
        <w:pStyle w:val="a3"/>
        <w:ind w:left="1292"/>
        <w:rPr>
          <w:lang w:val="en-US"/>
        </w:rPr>
      </w:pPr>
      <w:r w:rsidRPr="00CF77B1">
        <w:rPr>
          <w:lang w:val="en-US"/>
        </w:rPr>
        <w:t xml:space="preserve">When the file is uploaded, press </w:t>
      </w:r>
      <w:r w:rsidRPr="00CF77B1">
        <w:rPr>
          <w:b/>
          <w:lang w:val="en-US"/>
        </w:rPr>
        <w:t>Update</w:t>
      </w:r>
      <w:r w:rsidRPr="00CF77B1">
        <w:rPr>
          <w:lang w:val="en-US"/>
        </w:rPr>
        <w:t xml:space="preserve"> to update or</w:t>
      </w:r>
    </w:p>
    <w:p w:rsidR="00F57B99" w:rsidRPr="00CF77B1" w:rsidRDefault="00CF77B1">
      <w:pPr>
        <w:ind w:left="555"/>
        <w:rPr>
          <w:sz w:val="28"/>
          <w:lang w:val="en-US"/>
        </w:rPr>
      </w:pPr>
      <w:r w:rsidRPr="00CF77B1">
        <w:rPr>
          <w:b/>
          <w:sz w:val="28"/>
          <w:lang w:val="en-US"/>
        </w:rPr>
        <w:t xml:space="preserve">Cancel </w:t>
      </w:r>
      <w:r w:rsidRPr="00CF77B1">
        <w:rPr>
          <w:sz w:val="28"/>
          <w:lang w:val="en-US"/>
        </w:rPr>
        <w:t>to cancel.</w:t>
      </w:r>
    </w:p>
    <w:p w:rsidR="00F57B99" w:rsidRPr="00CF77B1" w:rsidRDefault="00F57B99">
      <w:pPr>
        <w:pStyle w:val="a3"/>
        <w:rPr>
          <w:sz w:val="20"/>
          <w:lang w:val="en-US"/>
        </w:rPr>
      </w:pPr>
    </w:p>
    <w:p w:rsidR="00F57B99" w:rsidRPr="00CF77B1" w:rsidRDefault="00CF77B1">
      <w:pPr>
        <w:pStyle w:val="a3"/>
        <w:spacing w:before="7"/>
        <w:rPr>
          <w:sz w:val="23"/>
          <w:lang w:val="en-US"/>
        </w:rPr>
      </w:pPr>
      <w:r w:rsidRPr="00CF77B1">
        <w:rPr>
          <w:noProof/>
          <w:lang w:bidi="ar-SA"/>
        </w:rPr>
        <w:drawing>
          <wp:anchor distT="0" distB="0" distL="0" distR="0" simplePos="0" relativeHeight="251678720" behindDoc="0" locked="0" layoutInCell="1" allowOverlap="1" wp14:anchorId="0F60C200" wp14:editId="0DFF2F5A">
            <wp:simplePos x="0" y="0"/>
            <wp:positionH relativeFrom="page">
              <wp:posOffset>2289260</wp:posOffset>
            </wp:positionH>
            <wp:positionV relativeFrom="paragraph">
              <wp:posOffset>197621</wp:posOffset>
            </wp:positionV>
            <wp:extent cx="3023221" cy="541401"/>
            <wp:effectExtent l="0" t="0" r="0" b="0"/>
            <wp:wrapTopAndBottom/>
            <wp:docPr id="1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166" cstate="print"/>
                    <a:stretch>
                      <a:fillRect/>
                    </a:stretch>
                  </pic:blipFill>
                  <pic:spPr>
                    <a:xfrm>
                      <a:off x="0" y="0"/>
                      <a:ext cx="3023221" cy="541401"/>
                    </a:xfrm>
                    <a:prstGeom prst="rect">
                      <a:avLst/>
                    </a:prstGeom>
                  </pic:spPr>
                </pic:pic>
              </a:graphicData>
            </a:graphic>
          </wp:anchor>
        </w:drawing>
      </w:r>
    </w:p>
    <w:p w:rsidR="00F57B99" w:rsidRPr="00CF77B1" w:rsidRDefault="00CF77B1">
      <w:pPr>
        <w:spacing w:before="186"/>
        <w:ind w:left="3686" w:right="3442"/>
        <w:jc w:val="center"/>
        <w:rPr>
          <w:sz w:val="24"/>
          <w:lang w:val="en-US"/>
        </w:rPr>
      </w:pPr>
      <w:r w:rsidRPr="00CF77B1">
        <w:rPr>
          <w:sz w:val="24"/>
          <w:lang w:val="en-US"/>
        </w:rPr>
        <w:t>Figure 5.3.</w:t>
      </w:r>
      <w:r w:rsidR="0008358B">
        <w:rPr>
          <w:sz w:val="24"/>
          <w:lang w:val="en-US"/>
        </w:rPr>
        <w:t>20</w:t>
      </w:r>
      <w:r w:rsidRPr="00CF77B1">
        <w:rPr>
          <w:sz w:val="24"/>
          <w:lang w:val="en-US"/>
        </w:rPr>
        <w:t>.5.  Press Update</w:t>
      </w:r>
    </w:p>
    <w:p w:rsidR="00F57B99" w:rsidRPr="00CF77B1" w:rsidRDefault="00F57B99">
      <w:pPr>
        <w:pStyle w:val="a3"/>
        <w:spacing w:before="1"/>
        <w:rPr>
          <w:lang w:val="en-US"/>
        </w:rPr>
      </w:pPr>
    </w:p>
    <w:p w:rsidR="00F57B99" w:rsidRPr="00CF77B1" w:rsidRDefault="00CF77B1">
      <w:pPr>
        <w:pStyle w:val="a3"/>
        <w:ind w:left="555" w:right="1962" w:firstLine="710"/>
        <w:rPr>
          <w:lang w:val="en-US"/>
        </w:rPr>
      </w:pPr>
      <w:r w:rsidRPr="00CF77B1">
        <w:rPr>
          <w:lang w:val="en-US"/>
        </w:rPr>
        <w:t>After pressing Update, the update process will start. Do not reboot the integration unit, do not turn off the power.</w:t>
      </w:r>
    </w:p>
    <w:p w:rsidR="00F57B99" w:rsidRPr="00CF77B1" w:rsidRDefault="00F57B99">
      <w:pPr>
        <w:pStyle w:val="a3"/>
        <w:rPr>
          <w:sz w:val="20"/>
          <w:lang w:val="en-US"/>
        </w:rPr>
      </w:pPr>
    </w:p>
    <w:p w:rsidR="00F57B99" w:rsidRPr="00CF77B1" w:rsidRDefault="00CF77B1">
      <w:pPr>
        <w:pStyle w:val="a3"/>
        <w:spacing w:before="8"/>
        <w:rPr>
          <w:sz w:val="10"/>
          <w:lang w:val="en-US"/>
        </w:rPr>
      </w:pPr>
      <w:r w:rsidRPr="00CF77B1">
        <w:rPr>
          <w:noProof/>
          <w:lang w:bidi="ar-SA"/>
        </w:rPr>
        <w:drawing>
          <wp:anchor distT="0" distB="0" distL="0" distR="0" simplePos="0" relativeHeight="251680768" behindDoc="0" locked="0" layoutInCell="1" allowOverlap="1" wp14:anchorId="11C84FC3" wp14:editId="4CA8AAEE">
            <wp:simplePos x="0" y="0"/>
            <wp:positionH relativeFrom="page">
              <wp:posOffset>2536235</wp:posOffset>
            </wp:positionH>
            <wp:positionV relativeFrom="paragraph">
              <wp:posOffset>102993</wp:posOffset>
            </wp:positionV>
            <wp:extent cx="2418596" cy="143256"/>
            <wp:effectExtent l="0" t="0" r="0" b="0"/>
            <wp:wrapTopAndBottom/>
            <wp:docPr id="11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67" cstate="print"/>
                    <a:stretch>
                      <a:fillRect/>
                    </a:stretch>
                  </pic:blipFill>
                  <pic:spPr>
                    <a:xfrm>
                      <a:off x="0" y="0"/>
                      <a:ext cx="2418596" cy="143256"/>
                    </a:xfrm>
                    <a:prstGeom prst="rect">
                      <a:avLst/>
                    </a:prstGeom>
                  </pic:spPr>
                </pic:pic>
              </a:graphicData>
            </a:graphic>
          </wp:anchor>
        </w:drawing>
      </w:r>
    </w:p>
    <w:p w:rsidR="00F57B99" w:rsidRPr="00CF77B1" w:rsidRDefault="00F57B99">
      <w:pPr>
        <w:pStyle w:val="a3"/>
        <w:spacing w:before="8"/>
        <w:rPr>
          <w:sz w:val="27"/>
          <w:lang w:val="en-US"/>
        </w:rPr>
      </w:pPr>
    </w:p>
    <w:p w:rsidR="00F57B99" w:rsidRPr="00CF77B1" w:rsidRDefault="00CF77B1">
      <w:pPr>
        <w:ind w:left="2756" w:right="2516"/>
        <w:jc w:val="center"/>
        <w:rPr>
          <w:sz w:val="24"/>
          <w:lang w:val="en-US"/>
        </w:rPr>
      </w:pPr>
      <w:r w:rsidRPr="00CF77B1">
        <w:rPr>
          <w:sz w:val="24"/>
          <w:lang w:val="en-US"/>
        </w:rPr>
        <w:t>Figure 5.3.</w:t>
      </w:r>
      <w:r w:rsidR="0008358B">
        <w:rPr>
          <w:sz w:val="24"/>
          <w:lang w:val="en-US"/>
        </w:rPr>
        <w:t>20</w:t>
      </w:r>
      <w:r w:rsidRPr="00CF77B1">
        <w:rPr>
          <w:sz w:val="24"/>
          <w:lang w:val="en-US"/>
        </w:rPr>
        <w:t>.6. Wait while firmware update process finishes</w:t>
      </w:r>
    </w:p>
    <w:p w:rsidR="00F57B99" w:rsidRPr="00CF77B1" w:rsidRDefault="00F57B99">
      <w:pPr>
        <w:jc w:val="center"/>
        <w:rPr>
          <w:sz w:val="24"/>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2"/>
        <w:rPr>
          <w:lang w:val="en-US"/>
        </w:rPr>
      </w:pPr>
    </w:p>
    <w:p w:rsidR="00F57B99" w:rsidRPr="00CF77B1" w:rsidRDefault="00CF77B1">
      <w:pPr>
        <w:pStyle w:val="a3"/>
        <w:spacing w:before="88"/>
        <w:ind w:left="555" w:right="952" w:hanging="12"/>
        <w:rPr>
          <w:lang w:val="en-US"/>
        </w:rPr>
      </w:pPr>
      <w:r w:rsidRPr="00CF77B1">
        <w:rPr>
          <w:b/>
          <w:lang w:val="en-US"/>
        </w:rPr>
        <w:t>Note</w:t>
      </w:r>
      <w:r w:rsidRPr="00CF77B1">
        <w:rPr>
          <w:lang w:val="en-US"/>
        </w:rPr>
        <w:t>: the integration unit also supports updating via Telnet from an external TFTP server. For more information take a look at "Manage using Telnet" section.</w:t>
      </w:r>
    </w:p>
    <w:p w:rsidR="00F57B99" w:rsidRPr="00CF77B1" w:rsidRDefault="00F57B99">
      <w:pPr>
        <w:pStyle w:val="a3"/>
        <w:rPr>
          <w:sz w:val="30"/>
          <w:lang w:val="en-US"/>
        </w:rPr>
      </w:pPr>
    </w:p>
    <w:p w:rsidR="00F57B99" w:rsidRPr="00CF77B1" w:rsidRDefault="00CF77B1" w:rsidP="0008358B">
      <w:pPr>
        <w:pStyle w:val="210"/>
        <w:numPr>
          <w:ilvl w:val="2"/>
          <w:numId w:val="44"/>
        </w:numPr>
        <w:tabs>
          <w:tab w:val="left" w:pos="1326"/>
        </w:tabs>
        <w:spacing w:before="217"/>
        <w:rPr>
          <w:lang w:val="en-US"/>
        </w:rPr>
      </w:pPr>
      <w:bookmarkStart w:id="71" w:name="5.3.20_Сохранение_и_восстановление_настр"/>
      <w:bookmarkStart w:id="72" w:name="_TOC_250035"/>
      <w:bookmarkEnd w:id="71"/>
      <w:r w:rsidRPr="00CF77B1">
        <w:rPr>
          <w:lang w:val="en-US"/>
        </w:rPr>
        <w:t>Saving and restoring</w:t>
      </w:r>
      <w:bookmarkEnd w:id="72"/>
      <w:r w:rsidRPr="00CF77B1">
        <w:rPr>
          <w:lang w:val="en-US"/>
        </w:rPr>
        <w:t xml:space="preserve"> settings</w:t>
      </w:r>
    </w:p>
    <w:p w:rsidR="00F57B99" w:rsidRPr="00CF77B1" w:rsidRDefault="00CF77B1">
      <w:pPr>
        <w:spacing w:before="120"/>
        <w:ind w:left="544"/>
        <w:rPr>
          <w:i/>
          <w:sz w:val="28"/>
          <w:lang w:val="en-US"/>
        </w:rPr>
      </w:pPr>
      <w:r w:rsidRPr="00CF77B1">
        <w:rPr>
          <w:i/>
          <w:sz w:val="28"/>
          <w:lang w:val="en-US"/>
        </w:rPr>
        <w:t>Update/Backup → Backup/Recovery</w:t>
      </w:r>
    </w:p>
    <w:p w:rsidR="00F57B99" w:rsidRPr="00CF77B1" w:rsidRDefault="00F57B99">
      <w:pPr>
        <w:pStyle w:val="a3"/>
        <w:rPr>
          <w:i/>
          <w:lang w:val="en-US"/>
        </w:rPr>
      </w:pPr>
    </w:p>
    <w:p w:rsidR="00F57B99" w:rsidRPr="00CF77B1" w:rsidRDefault="00CF77B1">
      <w:pPr>
        <w:pStyle w:val="a3"/>
        <w:ind w:left="555" w:right="436" w:firstLine="710"/>
        <w:rPr>
          <w:lang w:val="en-US"/>
        </w:rPr>
      </w:pPr>
      <w:r w:rsidRPr="00CF77B1">
        <w:rPr>
          <w:lang w:val="en-US"/>
        </w:rPr>
        <w:t>The Teleport integration unit support saving current settings to a configuration file, this file editing and restoring settings from the file.</w:t>
      </w:r>
    </w:p>
    <w:p w:rsidR="00F57B99" w:rsidRPr="00CF77B1" w:rsidRDefault="00F57B99">
      <w:pPr>
        <w:pStyle w:val="a3"/>
        <w:spacing w:before="10"/>
        <w:rPr>
          <w:sz w:val="40"/>
          <w:lang w:val="en-US"/>
        </w:rPr>
      </w:pPr>
    </w:p>
    <w:p w:rsidR="00F57B99" w:rsidRPr="00CF77B1" w:rsidRDefault="00CF77B1">
      <w:pPr>
        <w:pStyle w:val="210"/>
        <w:ind w:left="555"/>
        <w:rPr>
          <w:lang w:val="en-US"/>
        </w:rPr>
      </w:pPr>
      <w:bookmarkStart w:id="73" w:name="_TOC_250034"/>
      <w:bookmarkEnd w:id="73"/>
      <w:r w:rsidRPr="00CF77B1">
        <w:rPr>
          <w:lang w:val="en-US"/>
        </w:rPr>
        <w:t>5.3.2</w:t>
      </w:r>
      <w:r w:rsidR="0008358B">
        <w:rPr>
          <w:lang w:val="en-US"/>
        </w:rPr>
        <w:t>1</w:t>
      </w:r>
      <w:r w:rsidRPr="00CF77B1">
        <w:rPr>
          <w:lang w:val="en-US"/>
        </w:rPr>
        <w:t>.1 Save settings to file</w:t>
      </w:r>
    </w:p>
    <w:p w:rsidR="00F57B99" w:rsidRPr="00CF77B1" w:rsidRDefault="00CF77B1">
      <w:pPr>
        <w:pStyle w:val="a3"/>
        <w:spacing w:before="120"/>
        <w:ind w:left="555"/>
        <w:rPr>
          <w:lang w:val="en-US"/>
        </w:rPr>
      </w:pPr>
      <w:r w:rsidRPr="00CF77B1">
        <w:rPr>
          <w:lang w:val="en-US"/>
        </w:rPr>
        <w:t>In the side menu, select Update/Backup → Backup/Recovery</w:t>
      </w:r>
    </w:p>
    <w:p w:rsidR="00F57B99" w:rsidRPr="00CF77B1" w:rsidRDefault="00CF77B1">
      <w:pPr>
        <w:pStyle w:val="a3"/>
        <w:spacing w:before="3"/>
        <w:rPr>
          <w:sz w:val="11"/>
          <w:lang w:val="en-US"/>
        </w:rPr>
      </w:pPr>
      <w:r w:rsidRPr="00CF77B1">
        <w:rPr>
          <w:noProof/>
          <w:lang w:bidi="ar-SA"/>
        </w:rPr>
        <w:drawing>
          <wp:anchor distT="0" distB="0" distL="0" distR="0" simplePos="0" relativeHeight="251681792" behindDoc="0" locked="0" layoutInCell="1" allowOverlap="1" wp14:anchorId="7DB2440C" wp14:editId="3AE98D86">
            <wp:simplePos x="0" y="0"/>
            <wp:positionH relativeFrom="page">
              <wp:posOffset>2067074</wp:posOffset>
            </wp:positionH>
            <wp:positionV relativeFrom="paragraph">
              <wp:posOffset>107467</wp:posOffset>
            </wp:positionV>
            <wp:extent cx="3601869" cy="2394870"/>
            <wp:effectExtent l="0" t="0" r="0" b="0"/>
            <wp:wrapTopAndBottom/>
            <wp:docPr id="1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68" cstate="print"/>
                    <a:stretch>
                      <a:fillRect/>
                    </a:stretch>
                  </pic:blipFill>
                  <pic:spPr>
                    <a:xfrm>
                      <a:off x="0" y="0"/>
                      <a:ext cx="3601869" cy="2394870"/>
                    </a:xfrm>
                    <a:prstGeom prst="rect">
                      <a:avLst/>
                    </a:prstGeom>
                  </pic:spPr>
                </pic:pic>
              </a:graphicData>
            </a:graphic>
          </wp:anchor>
        </w:drawing>
      </w:r>
    </w:p>
    <w:p w:rsidR="00F57B99" w:rsidRPr="00CF77B1" w:rsidRDefault="00CF77B1">
      <w:pPr>
        <w:spacing w:before="216"/>
        <w:ind w:left="2000"/>
        <w:rPr>
          <w:sz w:val="24"/>
          <w:lang w:val="en-US"/>
        </w:rPr>
      </w:pPr>
      <w:r w:rsidRPr="00CF77B1">
        <w:rPr>
          <w:sz w:val="24"/>
          <w:lang w:val="en-US"/>
        </w:rPr>
        <w:t>Figure 5.3.2</w:t>
      </w:r>
      <w:r w:rsidR="0008358B">
        <w:rPr>
          <w:sz w:val="24"/>
          <w:lang w:val="en-US"/>
        </w:rPr>
        <w:t>1</w:t>
      </w:r>
      <w:r w:rsidRPr="00CF77B1">
        <w:rPr>
          <w:sz w:val="24"/>
          <w:lang w:val="en-US"/>
        </w:rPr>
        <w:t>.1.1  Save and Restore settings interface</w:t>
      </w:r>
    </w:p>
    <w:p w:rsidR="00F57B99" w:rsidRPr="00CF77B1" w:rsidRDefault="00F57B99">
      <w:pPr>
        <w:pStyle w:val="a3"/>
        <w:rPr>
          <w:lang w:val="en-US"/>
        </w:rPr>
      </w:pPr>
    </w:p>
    <w:p w:rsidR="00F57B99" w:rsidRPr="00CF77B1" w:rsidRDefault="00CF77B1">
      <w:pPr>
        <w:pStyle w:val="a3"/>
        <w:spacing w:before="1"/>
        <w:ind w:left="555"/>
        <w:rPr>
          <w:lang w:val="en-US"/>
        </w:rPr>
      </w:pPr>
      <w:r w:rsidRPr="00CF77B1">
        <w:rPr>
          <w:lang w:val="en-US"/>
        </w:rPr>
        <w:t>In section 1 press the button «Download a file». You will be asked if you want to save or open the file, Save.</w:t>
      </w:r>
    </w:p>
    <w:p w:rsidR="00F57B99" w:rsidRPr="00CF77B1" w:rsidRDefault="00CF77B1">
      <w:pPr>
        <w:pStyle w:val="a3"/>
        <w:spacing w:before="6"/>
        <w:rPr>
          <w:sz w:val="16"/>
          <w:lang w:val="en-US"/>
        </w:rPr>
      </w:pPr>
      <w:r w:rsidRPr="00CF77B1">
        <w:rPr>
          <w:noProof/>
          <w:lang w:bidi="ar-SA"/>
        </w:rPr>
        <w:drawing>
          <wp:anchor distT="0" distB="0" distL="0" distR="0" simplePos="0" relativeHeight="251682816" behindDoc="0" locked="0" layoutInCell="1" allowOverlap="1" wp14:anchorId="2CE72F9D" wp14:editId="3C1A5D06">
            <wp:simplePos x="0" y="0"/>
            <wp:positionH relativeFrom="page">
              <wp:posOffset>730250</wp:posOffset>
            </wp:positionH>
            <wp:positionV relativeFrom="paragraph">
              <wp:posOffset>145598</wp:posOffset>
            </wp:positionV>
            <wp:extent cx="6070019" cy="694944"/>
            <wp:effectExtent l="0" t="0" r="0" b="0"/>
            <wp:wrapTopAndBottom/>
            <wp:docPr id="1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69" cstate="print"/>
                    <a:stretch>
                      <a:fillRect/>
                    </a:stretch>
                  </pic:blipFill>
                  <pic:spPr>
                    <a:xfrm>
                      <a:off x="0" y="0"/>
                      <a:ext cx="6070019" cy="694944"/>
                    </a:xfrm>
                    <a:prstGeom prst="rect">
                      <a:avLst/>
                    </a:prstGeom>
                  </pic:spPr>
                </pic:pic>
              </a:graphicData>
            </a:graphic>
          </wp:anchor>
        </w:drawing>
      </w:r>
    </w:p>
    <w:p w:rsidR="00F57B99" w:rsidRPr="00CF77B1" w:rsidRDefault="00F57B99">
      <w:pPr>
        <w:pStyle w:val="a3"/>
        <w:spacing w:before="11"/>
        <w:rPr>
          <w:sz w:val="25"/>
          <w:lang w:val="en-US"/>
        </w:rPr>
      </w:pPr>
    </w:p>
    <w:p w:rsidR="00F57B99" w:rsidRPr="00CF77B1" w:rsidRDefault="00CF77B1">
      <w:pPr>
        <w:ind w:left="2756" w:right="2515"/>
        <w:jc w:val="center"/>
        <w:rPr>
          <w:sz w:val="24"/>
          <w:lang w:val="en-US"/>
        </w:rPr>
      </w:pPr>
      <w:r w:rsidRPr="00CF77B1">
        <w:rPr>
          <w:sz w:val="24"/>
          <w:lang w:val="en-US"/>
        </w:rPr>
        <w:t>Figure 5.3.2</w:t>
      </w:r>
      <w:r w:rsidR="0008358B">
        <w:rPr>
          <w:sz w:val="24"/>
          <w:lang w:val="en-US"/>
        </w:rPr>
        <w:t>1</w:t>
      </w:r>
      <w:r w:rsidRPr="00CF77B1">
        <w:rPr>
          <w:sz w:val="24"/>
          <w:lang w:val="en-US"/>
        </w:rPr>
        <w:t>.1.2 Saving the settings file</w:t>
      </w:r>
    </w:p>
    <w:p w:rsidR="00F57B99" w:rsidRPr="00CF77B1" w:rsidRDefault="00F57B99">
      <w:pPr>
        <w:jc w:val="center"/>
        <w:rPr>
          <w:sz w:val="24"/>
          <w:lang w:val="en-US"/>
        </w:rPr>
        <w:sectPr w:rsidR="00F57B99" w:rsidRPr="00CF77B1">
          <w:pgSz w:w="11900" w:h="16840"/>
          <w:pgMar w:top="1540" w:right="800" w:bottom="1120" w:left="580" w:header="272" w:footer="888" w:gutter="0"/>
          <w:cols w:space="720"/>
        </w:sectPr>
      </w:pPr>
    </w:p>
    <w:p w:rsidR="00F57B99" w:rsidRPr="00CF77B1" w:rsidRDefault="00CF77B1">
      <w:pPr>
        <w:pStyle w:val="210"/>
        <w:spacing w:before="90"/>
        <w:ind w:left="555"/>
        <w:rPr>
          <w:lang w:val="en-US"/>
        </w:rPr>
      </w:pPr>
      <w:bookmarkStart w:id="74" w:name="_TOC_250033"/>
      <w:bookmarkEnd w:id="74"/>
      <w:r w:rsidRPr="00CF77B1">
        <w:rPr>
          <w:lang w:val="en-US"/>
        </w:rPr>
        <w:lastRenderedPageBreak/>
        <w:t>5.3.2</w:t>
      </w:r>
      <w:r w:rsidR="0008358B">
        <w:rPr>
          <w:lang w:val="en-US"/>
        </w:rPr>
        <w:t>1</w:t>
      </w:r>
      <w:r w:rsidRPr="00CF77B1">
        <w:rPr>
          <w:lang w:val="en-US"/>
        </w:rPr>
        <w:t>.2. Restore settings from the file.</w:t>
      </w:r>
    </w:p>
    <w:p w:rsidR="00F57B99" w:rsidRPr="00CF77B1" w:rsidRDefault="00CF77B1">
      <w:pPr>
        <w:pStyle w:val="a3"/>
        <w:spacing w:before="120"/>
        <w:ind w:left="555" w:right="932"/>
        <w:jc w:val="both"/>
        <w:rPr>
          <w:lang w:val="en-US"/>
        </w:rPr>
      </w:pPr>
      <w:r w:rsidRPr="00CF77B1">
        <w:rPr>
          <w:noProof/>
          <w:lang w:bidi="ar-SA"/>
        </w:rPr>
        <w:drawing>
          <wp:anchor distT="0" distB="0" distL="0" distR="0" simplePos="0" relativeHeight="251683840" behindDoc="0" locked="0" layoutInCell="1" allowOverlap="1" wp14:anchorId="5A6F717D" wp14:editId="0061BF1A">
            <wp:simplePos x="0" y="0"/>
            <wp:positionH relativeFrom="page">
              <wp:posOffset>2495550</wp:posOffset>
            </wp:positionH>
            <wp:positionV relativeFrom="paragraph">
              <wp:posOffset>760352</wp:posOffset>
            </wp:positionV>
            <wp:extent cx="2359767" cy="1440179"/>
            <wp:effectExtent l="0" t="0" r="0" b="0"/>
            <wp:wrapTopAndBottom/>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jpeg"/>
                    <pic:cNvPicPr/>
                  </pic:nvPicPr>
                  <pic:blipFill>
                    <a:blip r:embed="rId170" cstate="print"/>
                    <a:stretch>
                      <a:fillRect/>
                    </a:stretch>
                  </pic:blipFill>
                  <pic:spPr>
                    <a:xfrm>
                      <a:off x="0" y="0"/>
                      <a:ext cx="2359767" cy="1440179"/>
                    </a:xfrm>
                    <a:prstGeom prst="rect">
                      <a:avLst/>
                    </a:prstGeom>
                  </pic:spPr>
                </pic:pic>
              </a:graphicData>
            </a:graphic>
          </wp:anchor>
        </w:drawing>
      </w:r>
      <w:r w:rsidRPr="00CF77B1">
        <w:rPr>
          <w:lang w:val="en-US"/>
        </w:rPr>
        <w:t xml:space="preserve">If you want to restore previously saved settings from the file, then in Update/Backup → Backup/Recovery tab, choose in section 2 (Recovery settings) *.bak configuration file and press </w:t>
      </w:r>
      <w:r w:rsidRPr="00CF77B1">
        <w:rPr>
          <w:b/>
          <w:lang w:val="en-US"/>
        </w:rPr>
        <w:t>"Upload"</w:t>
      </w:r>
      <w:r w:rsidRPr="00CF77B1">
        <w:rPr>
          <w:lang w:val="en-US"/>
        </w:rPr>
        <w:t xml:space="preserve"> for upload.</w:t>
      </w:r>
    </w:p>
    <w:p w:rsidR="00F57B99" w:rsidRPr="00CF77B1" w:rsidRDefault="00CF77B1">
      <w:pPr>
        <w:spacing w:before="167"/>
        <w:ind w:left="3686" w:right="3569"/>
        <w:jc w:val="center"/>
        <w:rPr>
          <w:sz w:val="24"/>
          <w:lang w:val="en-US"/>
        </w:rPr>
      </w:pPr>
      <w:r>
        <w:rPr>
          <w:sz w:val="24"/>
          <w:lang w:val="en-US"/>
        </w:rPr>
        <w:t>Figure</w:t>
      </w:r>
      <w:r w:rsidRPr="00CF77B1">
        <w:rPr>
          <w:sz w:val="24"/>
          <w:lang w:val="en-US"/>
        </w:rPr>
        <w:t xml:space="preserve"> 5.3.2</w:t>
      </w:r>
      <w:r w:rsidR="0008358B">
        <w:rPr>
          <w:sz w:val="24"/>
          <w:lang w:val="en-US"/>
        </w:rPr>
        <w:t>1</w:t>
      </w:r>
      <w:r w:rsidRPr="00CF77B1">
        <w:rPr>
          <w:sz w:val="24"/>
          <w:lang w:val="en-US"/>
        </w:rPr>
        <w:t>.2.1 Reboot</w:t>
      </w:r>
    </w:p>
    <w:p w:rsidR="00F57B99" w:rsidRPr="00CF77B1" w:rsidRDefault="00F57B99">
      <w:pPr>
        <w:pStyle w:val="a3"/>
        <w:rPr>
          <w:lang w:val="en-US"/>
        </w:rPr>
      </w:pPr>
    </w:p>
    <w:p w:rsidR="00F57B99" w:rsidRPr="00CF77B1" w:rsidRDefault="00CF77B1">
      <w:pPr>
        <w:pStyle w:val="a3"/>
        <w:ind w:left="555" w:right="1276"/>
        <w:rPr>
          <w:lang w:val="en-US"/>
        </w:rPr>
      </w:pPr>
      <w:r w:rsidRPr="00CF77B1">
        <w:rPr>
          <w:lang w:val="en-US"/>
        </w:rPr>
        <w:t>After uploading the file, the device will reboot and the settings will be applied.</w:t>
      </w:r>
    </w:p>
    <w:p w:rsidR="00F57B99" w:rsidRPr="00CF77B1" w:rsidRDefault="00F57B99">
      <w:pPr>
        <w:pStyle w:val="a3"/>
        <w:rPr>
          <w:sz w:val="30"/>
          <w:lang w:val="en-US"/>
        </w:rPr>
      </w:pPr>
    </w:p>
    <w:p w:rsidR="00F57B99" w:rsidRPr="00CF77B1" w:rsidRDefault="00CF77B1">
      <w:pPr>
        <w:pStyle w:val="210"/>
        <w:spacing w:before="217"/>
        <w:ind w:left="555"/>
        <w:rPr>
          <w:lang w:val="en-US"/>
        </w:rPr>
      </w:pPr>
      <w:bookmarkStart w:id="75" w:name="_TOC_250032"/>
      <w:bookmarkEnd w:id="75"/>
      <w:r w:rsidRPr="00CF77B1">
        <w:rPr>
          <w:lang w:val="en-US"/>
        </w:rPr>
        <w:t>5.3.2</w:t>
      </w:r>
      <w:r w:rsidR="0008358B">
        <w:rPr>
          <w:lang w:val="en-US"/>
        </w:rPr>
        <w:t>1</w:t>
      </w:r>
      <w:r w:rsidRPr="00CF77B1">
        <w:rPr>
          <w:lang w:val="en-US"/>
        </w:rPr>
        <w:t>.3 Editing configuration file</w:t>
      </w:r>
    </w:p>
    <w:p w:rsidR="00F57B99" w:rsidRPr="00CF77B1" w:rsidRDefault="00F57B99">
      <w:pPr>
        <w:pStyle w:val="a3"/>
        <w:spacing w:before="5"/>
        <w:rPr>
          <w:b/>
          <w:sz w:val="38"/>
          <w:lang w:val="en-US"/>
        </w:rPr>
      </w:pPr>
    </w:p>
    <w:p w:rsidR="00F57B99" w:rsidRPr="00CF77B1" w:rsidRDefault="00CF77B1">
      <w:pPr>
        <w:pStyle w:val="a3"/>
        <w:ind w:left="555" w:right="436" w:firstLine="710"/>
        <w:rPr>
          <w:lang w:val="en-US"/>
        </w:rPr>
      </w:pPr>
      <w:r w:rsidRPr="00CF77B1">
        <w:rPr>
          <w:lang w:val="en-US"/>
        </w:rPr>
        <w:t>Changing the configuration file can be useful, when a group of devices has similar settings. In this case you can create a universal configuration file for these devices and change only a small set of parameters for each device, for example, the IP address. Other parameters will be taken from the configuration file.</w:t>
      </w:r>
    </w:p>
    <w:p w:rsidR="00F57B99" w:rsidRPr="00CF77B1" w:rsidRDefault="00CF77B1">
      <w:pPr>
        <w:pStyle w:val="a3"/>
        <w:spacing w:before="1"/>
        <w:ind w:left="555" w:right="450" w:firstLine="710"/>
        <w:jc w:val="both"/>
        <w:rPr>
          <w:lang w:val="en-US"/>
        </w:rPr>
      </w:pPr>
      <w:r w:rsidRPr="00CF77B1">
        <w:rPr>
          <w:lang w:val="en-US"/>
        </w:rPr>
        <w:t>The configuration file generated by the integration unit when saving settings to a file is a file with * .bak extension with settings in text form.</w:t>
      </w:r>
    </w:p>
    <w:p w:rsidR="00F57B99" w:rsidRPr="00CF77B1" w:rsidRDefault="00CF77B1">
      <w:pPr>
        <w:pStyle w:val="a3"/>
        <w:ind w:left="1266"/>
        <w:rPr>
          <w:lang w:val="en-US"/>
        </w:rPr>
      </w:pPr>
      <w:r w:rsidRPr="00CF77B1">
        <w:rPr>
          <w:lang w:val="en-US"/>
        </w:rPr>
        <w:t>This file can be opened with any text editor.</w:t>
      </w:r>
    </w:p>
    <w:p w:rsidR="00F57B99" w:rsidRPr="00CF77B1" w:rsidRDefault="00CF77B1">
      <w:pPr>
        <w:pStyle w:val="a3"/>
        <w:ind w:left="555" w:right="436"/>
        <w:rPr>
          <w:lang w:val="en-US"/>
        </w:rPr>
      </w:pPr>
      <w:r w:rsidRPr="00CF77B1">
        <w:rPr>
          <w:lang w:val="en-US"/>
        </w:rPr>
        <w:t>The structure of the records has a strictly defined form of recording. In general, it looks like this:</w:t>
      </w:r>
    </w:p>
    <w:p w:rsidR="00F57B99" w:rsidRPr="00CF77B1" w:rsidRDefault="00F57B99">
      <w:pPr>
        <w:pStyle w:val="a3"/>
        <w:rPr>
          <w:lang w:val="en-US"/>
        </w:rPr>
      </w:pPr>
    </w:p>
    <w:p w:rsidR="00F57B99" w:rsidRPr="00CF77B1" w:rsidRDefault="00CF77B1">
      <w:pPr>
        <w:ind w:left="555"/>
        <w:rPr>
          <w:b/>
          <w:sz w:val="28"/>
          <w:lang w:val="en-US"/>
        </w:rPr>
      </w:pPr>
      <w:r w:rsidRPr="00CF77B1">
        <w:rPr>
          <w:b/>
          <w:sz w:val="28"/>
          <w:lang w:val="en-US"/>
        </w:rPr>
        <w:t>#</w:t>
      </w:r>
      <w:r w:rsidRPr="00CF77B1">
        <w:rPr>
          <w:i/>
          <w:sz w:val="28"/>
          <w:lang w:val="en-US"/>
        </w:rPr>
        <w:t>&lt;variable name&gt;</w:t>
      </w:r>
      <w:r w:rsidRPr="00CF77B1">
        <w:rPr>
          <w:b/>
          <w:sz w:val="28"/>
          <w:lang w:val="en-US"/>
        </w:rPr>
        <w:t>=[</w:t>
      </w:r>
      <w:r w:rsidRPr="00CF77B1">
        <w:rPr>
          <w:i/>
          <w:sz w:val="28"/>
          <w:lang w:val="en-US"/>
        </w:rPr>
        <w:t>&lt;variable value&gt;</w:t>
      </w:r>
      <w:r w:rsidRPr="00CF77B1">
        <w:rPr>
          <w:b/>
          <w:sz w:val="28"/>
          <w:lang w:val="en-US"/>
        </w:rPr>
        <w:t>]</w:t>
      </w:r>
    </w:p>
    <w:p w:rsidR="00F57B99" w:rsidRPr="00CF77B1" w:rsidRDefault="00CF77B1">
      <w:pPr>
        <w:pStyle w:val="a3"/>
        <w:ind w:left="555"/>
        <w:rPr>
          <w:lang w:val="en-US"/>
        </w:rPr>
      </w:pPr>
      <w:r w:rsidRPr="00CF77B1">
        <w:rPr>
          <w:b/>
          <w:lang w:val="en-US"/>
        </w:rPr>
        <w:t xml:space="preserve">Example: </w:t>
      </w:r>
      <w:r w:rsidRPr="00CF77B1">
        <w:rPr>
          <w:lang w:val="en-US"/>
        </w:rPr>
        <w:t># IPADDRESS = [192.168.0.1], where the value of IPADDRESS variable is 192.168.0.1</w:t>
      </w:r>
    </w:p>
    <w:p w:rsidR="00F57B99" w:rsidRPr="00CF77B1" w:rsidRDefault="00F57B99">
      <w:pPr>
        <w:pStyle w:val="a3"/>
        <w:rPr>
          <w:lang w:val="en-US"/>
        </w:rPr>
      </w:pPr>
    </w:p>
    <w:p w:rsidR="00F57B99" w:rsidRPr="00CF77B1" w:rsidRDefault="00CF77B1">
      <w:pPr>
        <w:pStyle w:val="a3"/>
        <w:ind w:left="555"/>
        <w:rPr>
          <w:lang w:val="en-US"/>
        </w:rPr>
      </w:pPr>
      <w:r w:rsidRPr="00CF77B1">
        <w:rPr>
          <w:lang w:val="en-US"/>
        </w:rPr>
        <w:t>Description of settings with default parameters is shown in Table 5.3.2.</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4334"/>
        <w:rPr>
          <w:lang w:val="en-US"/>
        </w:rPr>
      </w:pPr>
      <w:r w:rsidRPr="00CF77B1">
        <w:rPr>
          <w:lang w:val="en-US"/>
        </w:rPr>
        <w:lastRenderedPageBreak/>
        <w:t>Table 5.3.2. Configuration file variables</w:t>
      </w:r>
    </w:p>
    <w:tbl>
      <w:tblPr>
        <w:tblW w:w="0" w:type="auto"/>
        <w:tblInd w:w="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20"/>
        <w:gridCol w:w="4876"/>
      </w:tblGrid>
      <w:tr w:rsidR="00F57B99" w:rsidRPr="00CF77B1">
        <w:trPr>
          <w:trHeight w:val="427"/>
        </w:trPr>
        <w:tc>
          <w:tcPr>
            <w:tcW w:w="4820" w:type="dxa"/>
          </w:tcPr>
          <w:p w:rsidR="00F57B99" w:rsidRPr="00CF77B1" w:rsidRDefault="00CF77B1">
            <w:pPr>
              <w:pStyle w:val="TableParagraph"/>
              <w:rPr>
                <w:b/>
                <w:sz w:val="28"/>
                <w:lang w:val="en-US"/>
              </w:rPr>
            </w:pPr>
            <w:r w:rsidRPr="00CF77B1">
              <w:rPr>
                <w:b/>
                <w:sz w:val="28"/>
                <w:lang w:val="en-US"/>
              </w:rPr>
              <w:t>Сommand syntax</w:t>
            </w:r>
          </w:p>
        </w:tc>
        <w:tc>
          <w:tcPr>
            <w:tcW w:w="4876" w:type="dxa"/>
          </w:tcPr>
          <w:p w:rsidR="00F57B99" w:rsidRPr="00CF77B1" w:rsidRDefault="00CF77B1">
            <w:pPr>
              <w:pStyle w:val="TableParagraph"/>
              <w:ind w:left="54"/>
              <w:rPr>
                <w:b/>
                <w:sz w:val="28"/>
                <w:lang w:val="en-US"/>
              </w:rPr>
            </w:pPr>
            <w:r w:rsidRPr="00CF77B1">
              <w:rPr>
                <w:b/>
                <w:sz w:val="28"/>
                <w:lang w:val="en-US"/>
              </w:rPr>
              <w:t>Description</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#IPADDRESS=[192.168.0.1]</w:t>
            </w:r>
          </w:p>
        </w:tc>
        <w:tc>
          <w:tcPr>
            <w:tcW w:w="4876" w:type="dxa"/>
          </w:tcPr>
          <w:p w:rsidR="00F57B99" w:rsidRPr="00CF77B1" w:rsidRDefault="00CF77B1">
            <w:pPr>
              <w:pStyle w:val="TableParagraph"/>
              <w:ind w:left="54"/>
              <w:rPr>
                <w:sz w:val="28"/>
                <w:lang w:val="en-US"/>
              </w:rPr>
            </w:pPr>
            <w:r w:rsidRPr="00CF77B1">
              <w:rPr>
                <w:sz w:val="28"/>
                <w:lang w:val="en-US"/>
              </w:rPr>
              <w:t>IP address</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#NETMASK=[255.255.255.0]</w:t>
            </w:r>
          </w:p>
        </w:tc>
        <w:tc>
          <w:tcPr>
            <w:tcW w:w="4876" w:type="dxa"/>
          </w:tcPr>
          <w:p w:rsidR="00F57B99" w:rsidRPr="00CF77B1" w:rsidRDefault="00CF77B1">
            <w:pPr>
              <w:pStyle w:val="TableParagraph"/>
              <w:ind w:left="54"/>
              <w:rPr>
                <w:sz w:val="28"/>
                <w:lang w:val="en-US"/>
              </w:rPr>
            </w:pPr>
            <w:r w:rsidRPr="00CF77B1">
              <w:rPr>
                <w:sz w:val="28"/>
                <w:lang w:val="en-US"/>
              </w:rPr>
              <w:t>Subnet mask</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#GATEWAY=[255.255.255.255]</w:t>
            </w:r>
          </w:p>
        </w:tc>
        <w:tc>
          <w:tcPr>
            <w:tcW w:w="4876" w:type="dxa"/>
          </w:tcPr>
          <w:p w:rsidR="00F57B99" w:rsidRPr="00CF77B1" w:rsidRDefault="00CF77B1">
            <w:pPr>
              <w:pStyle w:val="TableParagraph"/>
              <w:ind w:left="54"/>
              <w:rPr>
                <w:sz w:val="28"/>
                <w:lang w:val="en-US"/>
              </w:rPr>
            </w:pPr>
            <w:r w:rsidRPr="00CF77B1">
              <w:rPr>
                <w:sz w:val="28"/>
                <w:lang w:val="en-US"/>
              </w:rPr>
              <w:t>default gateway</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#USER_MAC=[c0:11:a6:0:0:0]</w:t>
            </w:r>
          </w:p>
        </w:tc>
        <w:tc>
          <w:tcPr>
            <w:tcW w:w="4876" w:type="dxa"/>
          </w:tcPr>
          <w:p w:rsidR="00F57B99" w:rsidRPr="00CF77B1" w:rsidRDefault="00CF77B1">
            <w:pPr>
              <w:pStyle w:val="TableParagraph"/>
              <w:ind w:left="54"/>
              <w:rPr>
                <w:sz w:val="28"/>
                <w:lang w:val="en-US"/>
              </w:rPr>
            </w:pPr>
            <w:r w:rsidRPr="00CF77B1">
              <w:rPr>
                <w:sz w:val="28"/>
                <w:lang w:val="en-US"/>
              </w:rPr>
              <w:t>user's MAC address</w:t>
            </w:r>
          </w:p>
        </w:tc>
      </w:tr>
      <w:tr w:rsidR="00F57B99" w:rsidRPr="00F75107">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#DNS=[255.255.255.255]</w:t>
            </w:r>
          </w:p>
        </w:tc>
        <w:tc>
          <w:tcPr>
            <w:tcW w:w="4876" w:type="dxa"/>
          </w:tcPr>
          <w:p w:rsidR="00F57B99" w:rsidRPr="00CF77B1" w:rsidRDefault="00CF77B1">
            <w:pPr>
              <w:pStyle w:val="TableParagraph"/>
              <w:ind w:left="54"/>
              <w:rPr>
                <w:sz w:val="28"/>
                <w:lang w:val="en-US"/>
              </w:rPr>
            </w:pPr>
            <w:r w:rsidRPr="00CF77B1">
              <w:rPr>
                <w:sz w:val="28"/>
                <w:lang w:val="en-US"/>
              </w:rPr>
              <w:t>IP address of the DNS server</w:t>
            </w:r>
          </w:p>
        </w:tc>
      </w:tr>
      <w:tr w:rsidR="00F57B99" w:rsidRPr="00F75107">
        <w:trPr>
          <w:trHeight w:val="74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#DHCPMODE=[0]</w:t>
            </w:r>
          </w:p>
        </w:tc>
        <w:tc>
          <w:tcPr>
            <w:tcW w:w="4876" w:type="dxa"/>
          </w:tcPr>
          <w:p w:rsidR="00F57B99" w:rsidRPr="00CF77B1" w:rsidRDefault="00CF77B1">
            <w:pPr>
              <w:pStyle w:val="TableParagraph"/>
              <w:ind w:left="54"/>
              <w:rPr>
                <w:sz w:val="28"/>
                <w:lang w:val="en-US"/>
              </w:rPr>
            </w:pPr>
            <w:r w:rsidRPr="00CF77B1">
              <w:rPr>
                <w:sz w:val="28"/>
                <w:lang w:val="en-US"/>
              </w:rPr>
              <w:t>DHCP mode (0 — disabled, 1</w:t>
            </w:r>
          </w:p>
          <w:p w:rsidR="00F57B99" w:rsidRPr="00CF77B1" w:rsidRDefault="00CF77B1">
            <w:pPr>
              <w:pStyle w:val="TableParagraph"/>
              <w:spacing w:before="0"/>
              <w:ind w:left="54"/>
              <w:rPr>
                <w:sz w:val="28"/>
                <w:lang w:val="en-US"/>
              </w:rPr>
            </w:pPr>
            <w:r w:rsidRPr="00CF77B1">
              <w:rPr>
                <w:sz w:val="28"/>
                <w:lang w:val="en-US"/>
              </w:rPr>
              <w:t xml:space="preserve"> — DHCP client)</w:t>
            </w:r>
          </w:p>
        </w:tc>
      </w:tr>
      <w:tr w:rsidR="00F57B99" w:rsidRPr="00CF77B1">
        <w:trPr>
          <w:trHeight w:val="750"/>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#LANG=[0]</w:t>
            </w:r>
          </w:p>
        </w:tc>
        <w:tc>
          <w:tcPr>
            <w:tcW w:w="4876" w:type="dxa"/>
          </w:tcPr>
          <w:p w:rsidR="00F57B99" w:rsidRPr="00CF77B1" w:rsidRDefault="00CF77B1">
            <w:pPr>
              <w:pStyle w:val="TableParagraph"/>
              <w:ind w:left="54"/>
              <w:rPr>
                <w:sz w:val="28"/>
                <w:lang w:val="en-US"/>
              </w:rPr>
            </w:pPr>
            <w:r w:rsidRPr="00CF77B1">
              <w:rPr>
                <w:sz w:val="28"/>
                <w:lang w:val="en-US"/>
              </w:rPr>
              <w:t xml:space="preserve">interface language (0 – </w:t>
            </w:r>
            <w:r w:rsidR="00FE06AC" w:rsidRPr="00CF77B1">
              <w:rPr>
                <w:sz w:val="28"/>
                <w:lang w:val="en-US"/>
              </w:rPr>
              <w:t>English</w:t>
            </w:r>
            <w:r w:rsidRPr="00CF77B1">
              <w:rPr>
                <w:sz w:val="28"/>
                <w:lang w:val="en-US"/>
              </w:rPr>
              <w:t>, 1 — Russian)</w:t>
            </w:r>
          </w:p>
        </w:tc>
      </w:tr>
      <w:tr w:rsidR="00F57B99" w:rsidRPr="00F75107">
        <w:trPr>
          <w:trHeight w:val="749"/>
        </w:trPr>
        <w:tc>
          <w:tcPr>
            <w:tcW w:w="4820" w:type="dxa"/>
          </w:tcPr>
          <w:p w:rsidR="00F57B99" w:rsidRPr="00CF77B1" w:rsidRDefault="00CF77B1">
            <w:pPr>
              <w:pStyle w:val="TableParagraph"/>
              <w:spacing w:before="53"/>
              <w:ind w:right="2290"/>
              <w:rPr>
                <w:rFonts w:ascii="Courier New"/>
                <w:sz w:val="24"/>
                <w:lang w:val="en-US"/>
              </w:rPr>
            </w:pPr>
            <w:r w:rsidRPr="00CF77B1">
              <w:rPr>
                <w:rFonts w:ascii="Courier New"/>
                <w:color w:val="0000FF"/>
                <w:sz w:val="24"/>
                <w:lang w:val="en-US"/>
              </w:rPr>
              <w:t>#HTTP_USERNAME=[] #HTTP_PASSWD=[]</w:t>
            </w:r>
          </w:p>
        </w:tc>
        <w:tc>
          <w:tcPr>
            <w:tcW w:w="4876" w:type="dxa"/>
          </w:tcPr>
          <w:p w:rsidR="00F57B99" w:rsidRPr="00CF77B1" w:rsidRDefault="00CF77B1">
            <w:pPr>
              <w:pStyle w:val="TableParagraph"/>
              <w:ind w:left="54"/>
              <w:rPr>
                <w:sz w:val="28"/>
                <w:lang w:val="en-US"/>
              </w:rPr>
            </w:pPr>
            <w:r w:rsidRPr="00CF77B1">
              <w:rPr>
                <w:sz w:val="28"/>
                <w:lang w:val="en-US"/>
              </w:rPr>
              <w:t>login and password for the default account (</w:t>
            </w:r>
            <w:r w:rsidRPr="00CF77B1">
              <w:rPr>
                <w:b/>
                <w:sz w:val="28"/>
                <w:lang w:val="en-US"/>
              </w:rPr>
              <w:t>Admin</w:t>
            </w:r>
            <w:r w:rsidRPr="00CF77B1">
              <w:rPr>
                <w:sz w:val="28"/>
                <w:lang w:val="en-US"/>
              </w:rPr>
              <w:t xml:space="preserve"> access rights)</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#USER1_USERNAME=[]</w:t>
            </w:r>
          </w:p>
        </w:tc>
        <w:tc>
          <w:tcPr>
            <w:tcW w:w="4876" w:type="dxa"/>
          </w:tcPr>
          <w:p w:rsidR="00F57B99" w:rsidRPr="00CF77B1" w:rsidRDefault="00CF77B1">
            <w:pPr>
              <w:pStyle w:val="TableParagraph"/>
              <w:ind w:left="54"/>
              <w:rPr>
                <w:sz w:val="28"/>
                <w:lang w:val="en-US"/>
              </w:rPr>
            </w:pPr>
            <w:r w:rsidRPr="00CF77B1">
              <w:rPr>
                <w:sz w:val="28"/>
                <w:lang w:val="en-US"/>
              </w:rPr>
              <w:t>User name</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#USER1_PASSWD=[]</w:t>
            </w:r>
          </w:p>
        </w:tc>
        <w:tc>
          <w:tcPr>
            <w:tcW w:w="4876" w:type="dxa"/>
          </w:tcPr>
          <w:p w:rsidR="00F57B99" w:rsidRPr="00CF77B1" w:rsidRDefault="00CF77B1">
            <w:pPr>
              <w:pStyle w:val="TableParagraph"/>
              <w:ind w:left="54"/>
              <w:rPr>
                <w:sz w:val="28"/>
                <w:lang w:val="en-US"/>
              </w:rPr>
            </w:pPr>
            <w:r w:rsidRPr="00CF77B1">
              <w:rPr>
                <w:sz w:val="28"/>
                <w:lang w:val="en-US"/>
              </w:rPr>
              <w:t>Account password</w:t>
            </w:r>
          </w:p>
        </w:tc>
      </w:tr>
      <w:tr w:rsidR="00F57B99" w:rsidRPr="00F75107">
        <w:trPr>
          <w:trHeight w:val="75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#USER1_RULE=[0]</w:t>
            </w:r>
          </w:p>
        </w:tc>
        <w:tc>
          <w:tcPr>
            <w:tcW w:w="4876" w:type="dxa"/>
          </w:tcPr>
          <w:p w:rsidR="00F57B99" w:rsidRPr="00CF77B1" w:rsidRDefault="00CF77B1">
            <w:pPr>
              <w:pStyle w:val="TableParagraph"/>
              <w:ind w:left="54" w:right="780"/>
              <w:rPr>
                <w:sz w:val="28"/>
                <w:lang w:val="en-US"/>
              </w:rPr>
            </w:pPr>
            <w:r w:rsidRPr="00CF77B1">
              <w:rPr>
                <w:sz w:val="28"/>
                <w:lang w:val="en-US"/>
              </w:rPr>
              <w:t>Access rights (0 – account disabled, 1 – Admin, 2 – User)</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#SYSTEM_NAME=[]</w:t>
            </w:r>
          </w:p>
        </w:tc>
        <w:tc>
          <w:tcPr>
            <w:tcW w:w="4876" w:type="dxa"/>
          </w:tcPr>
          <w:p w:rsidR="00F57B99" w:rsidRPr="00CF77B1" w:rsidRDefault="00CF77B1">
            <w:pPr>
              <w:pStyle w:val="TableParagraph"/>
              <w:ind w:left="54"/>
              <w:rPr>
                <w:sz w:val="28"/>
                <w:lang w:val="en-US"/>
              </w:rPr>
            </w:pPr>
            <w:r w:rsidRPr="00CF77B1">
              <w:rPr>
                <w:sz w:val="28"/>
                <w:lang w:val="en-US"/>
              </w:rPr>
              <w:t>device description</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#SYSTEM_LOCATION=[]</w:t>
            </w:r>
          </w:p>
        </w:tc>
        <w:tc>
          <w:tcPr>
            <w:tcW w:w="4876" w:type="dxa"/>
          </w:tcPr>
          <w:p w:rsidR="00F57B99" w:rsidRPr="00CF77B1" w:rsidRDefault="00CF77B1">
            <w:pPr>
              <w:pStyle w:val="TableParagraph"/>
              <w:ind w:left="54"/>
              <w:rPr>
                <w:sz w:val="28"/>
                <w:lang w:val="en-US"/>
              </w:rPr>
            </w:pPr>
            <w:r w:rsidRPr="00CF77B1">
              <w:rPr>
                <w:sz w:val="28"/>
                <w:lang w:val="en-US"/>
              </w:rPr>
              <w:t>device location</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#SYSTEM_CONTACT=[]</w:t>
            </w:r>
          </w:p>
        </w:tc>
        <w:tc>
          <w:tcPr>
            <w:tcW w:w="4876" w:type="dxa"/>
          </w:tcPr>
          <w:p w:rsidR="00F57B99" w:rsidRPr="00CF77B1" w:rsidRDefault="00CF77B1">
            <w:pPr>
              <w:pStyle w:val="TableParagraph"/>
              <w:ind w:left="54"/>
              <w:rPr>
                <w:sz w:val="28"/>
                <w:lang w:val="en-US"/>
              </w:rPr>
            </w:pPr>
            <w:r w:rsidRPr="00CF77B1">
              <w:rPr>
                <w:sz w:val="28"/>
                <w:lang w:val="en-US"/>
              </w:rPr>
              <w:t>contact information</w:t>
            </w:r>
          </w:p>
        </w:tc>
      </w:tr>
      <w:tr w:rsidR="00F57B99" w:rsidRPr="00CF77B1">
        <w:trPr>
          <w:trHeight w:val="75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#SMTP_STATE=[0]</w:t>
            </w:r>
          </w:p>
        </w:tc>
        <w:tc>
          <w:tcPr>
            <w:tcW w:w="4876" w:type="dxa"/>
          </w:tcPr>
          <w:p w:rsidR="00F57B99" w:rsidRPr="00CF77B1" w:rsidRDefault="00CF77B1">
            <w:pPr>
              <w:pStyle w:val="TableParagraph"/>
              <w:ind w:left="54" w:right="873"/>
              <w:rPr>
                <w:sz w:val="28"/>
                <w:lang w:val="en-US"/>
              </w:rPr>
            </w:pPr>
            <w:r w:rsidRPr="00CF77B1">
              <w:rPr>
                <w:sz w:val="28"/>
                <w:lang w:val="en-US"/>
              </w:rPr>
              <w:t>SMTP protocol (0 – disabled, 1 — enabled)</w:t>
            </w:r>
          </w:p>
        </w:tc>
      </w:tr>
      <w:tr w:rsidR="00F57B99" w:rsidRPr="00F75107">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#SMTP_SERV_IP=[0.0.0.0]</w:t>
            </w:r>
          </w:p>
        </w:tc>
        <w:tc>
          <w:tcPr>
            <w:tcW w:w="4876" w:type="dxa"/>
          </w:tcPr>
          <w:p w:rsidR="00F57B99" w:rsidRPr="00CF77B1" w:rsidRDefault="00CF77B1">
            <w:pPr>
              <w:pStyle w:val="TableParagraph"/>
              <w:ind w:left="54"/>
              <w:rPr>
                <w:sz w:val="28"/>
                <w:lang w:val="en-US"/>
              </w:rPr>
            </w:pPr>
            <w:r w:rsidRPr="00CF77B1">
              <w:rPr>
                <w:sz w:val="28"/>
                <w:lang w:val="en-US"/>
              </w:rPr>
              <w:t>IP address of the SMTP server</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#SMTP_TO1=[]</w:t>
            </w:r>
          </w:p>
        </w:tc>
        <w:tc>
          <w:tcPr>
            <w:tcW w:w="4876" w:type="dxa"/>
          </w:tcPr>
          <w:p w:rsidR="00F57B99" w:rsidRPr="00CF77B1" w:rsidRDefault="00CF77B1">
            <w:pPr>
              <w:pStyle w:val="TableParagraph"/>
              <w:ind w:left="54"/>
              <w:rPr>
                <w:sz w:val="28"/>
                <w:lang w:val="en-US"/>
              </w:rPr>
            </w:pPr>
            <w:r w:rsidRPr="00CF77B1">
              <w:rPr>
                <w:sz w:val="28"/>
                <w:lang w:val="en-US"/>
              </w:rPr>
              <w:t>mailing address of recipient 1</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#SMTP_TO2=[]</w:t>
            </w:r>
          </w:p>
        </w:tc>
        <w:tc>
          <w:tcPr>
            <w:tcW w:w="4876" w:type="dxa"/>
          </w:tcPr>
          <w:p w:rsidR="00F57B99" w:rsidRPr="00CF77B1" w:rsidRDefault="00CF77B1">
            <w:pPr>
              <w:pStyle w:val="TableParagraph"/>
              <w:ind w:left="54"/>
              <w:rPr>
                <w:sz w:val="28"/>
                <w:lang w:val="en-US"/>
              </w:rPr>
            </w:pPr>
            <w:r w:rsidRPr="00CF77B1">
              <w:rPr>
                <w:sz w:val="28"/>
                <w:lang w:val="en-US"/>
              </w:rPr>
              <w:t>mailing address of recipient 2</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#SMTP_TO3=[]</w:t>
            </w:r>
          </w:p>
        </w:tc>
        <w:tc>
          <w:tcPr>
            <w:tcW w:w="4876" w:type="dxa"/>
          </w:tcPr>
          <w:p w:rsidR="00F57B99" w:rsidRPr="00CF77B1" w:rsidRDefault="00CF77B1">
            <w:pPr>
              <w:pStyle w:val="TableParagraph"/>
              <w:ind w:left="54"/>
              <w:rPr>
                <w:sz w:val="28"/>
                <w:lang w:val="en-US"/>
              </w:rPr>
            </w:pPr>
            <w:r w:rsidRPr="00CF77B1">
              <w:rPr>
                <w:sz w:val="28"/>
                <w:lang w:val="en-US"/>
              </w:rPr>
              <w:t>mailing address of recipient 3</w:t>
            </w:r>
          </w:p>
        </w:tc>
      </w:tr>
      <w:tr w:rsidR="00F57B99" w:rsidRPr="00F75107">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#SMTP_FROM=[]</w:t>
            </w:r>
          </w:p>
        </w:tc>
        <w:tc>
          <w:tcPr>
            <w:tcW w:w="4876" w:type="dxa"/>
          </w:tcPr>
          <w:p w:rsidR="00F57B99" w:rsidRPr="00CF77B1" w:rsidRDefault="00FE06AC">
            <w:pPr>
              <w:pStyle w:val="TableParagraph"/>
              <w:ind w:left="54"/>
              <w:rPr>
                <w:sz w:val="28"/>
                <w:lang w:val="en-US"/>
              </w:rPr>
            </w:pPr>
            <w:r w:rsidRPr="00CF77B1">
              <w:rPr>
                <w:sz w:val="28"/>
                <w:lang w:val="en-US"/>
              </w:rPr>
              <w:t>mailing</w:t>
            </w:r>
            <w:r w:rsidR="00CF77B1" w:rsidRPr="00CF77B1">
              <w:rPr>
                <w:sz w:val="28"/>
                <w:lang w:val="en-US"/>
              </w:rPr>
              <w:t xml:space="preserve"> address of the sender</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#SMTP_SUBJ=[TFortis Teleport-1]</w:t>
            </w:r>
          </w:p>
        </w:tc>
        <w:tc>
          <w:tcPr>
            <w:tcW w:w="4876" w:type="dxa"/>
          </w:tcPr>
          <w:p w:rsidR="00F57B99" w:rsidRPr="00CF77B1" w:rsidRDefault="00CF77B1">
            <w:pPr>
              <w:pStyle w:val="TableParagraph"/>
              <w:ind w:left="54"/>
              <w:rPr>
                <w:sz w:val="28"/>
                <w:lang w:val="en-US"/>
              </w:rPr>
            </w:pPr>
            <w:r w:rsidRPr="00CF77B1">
              <w:rPr>
                <w:sz w:val="28"/>
                <w:lang w:val="en-US"/>
              </w:rPr>
              <w:t>e-mail subject</w:t>
            </w:r>
          </w:p>
        </w:tc>
      </w:tr>
      <w:tr w:rsidR="00F57B99" w:rsidRPr="00F75107">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#SMTP_LOGIN=[]</w:t>
            </w:r>
          </w:p>
        </w:tc>
        <w:tc>
          <w:tcPr>
            <w:tcW w:w="4876" w:type="dxa"/>
          </w:tcPr>
          <w:p w:rsidR="00F57B99" w:rsidRPr="00CF77B1" w:rsidRDefault="00CF77B1">
            <w:pPr>
              <w:pStyle w:val="TableParagraph"/>
              <w:ind w:left="54"/>
              <w:rPr>
                <w:sz w:val="28"/>
                <w:lang w:val="en-US"/>
              </w:rPr>
            </w:pPr>
            <w:r w:rsidRPr="00CF77B1">
              <w:rPr>
                <w:sz w:val="28"/>
                <w:lang w:val="en-US"/>
              </w:rPr>
              <w:t>login to access the mailbox</w:t>
            </w:r>
          </w:p>
        </w:tc>
      </w:tr>
      <w:tr w:rsidR="00F57B99" w:rsidRPr="00F75107">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#SMTP_PASS=[]</w:t>
            </w:r>
          </w:p>
        </w:tc>
        <w:tc>
          <w:tcPr>
            <w:tcW w:w="4876" w:type="dxa"/>
          </w:tcPr>
          <w:p w:rsidR="00F57B99" w:rsidRPr="00CF77B1" w:rsidRDefault="00CF77B1">
            <w:pPr>
              <w:pStyle w:val="TableParagraph"/>
              <w:ind w:left="54"/>
              <w:rPr>
                <w:sz w:val="28"/>
                <w:lang w:val="en-US"/>
              </w:rPr>
            </w:pPr>
            <w:r w:rsidRPr="00CF77B1">
              <w:rPr>
                <w:sz w:val="28"/>
                <w:lang w:val="en-US"/>
              </w:rPr>
              <w:t>password to access the mailbox</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#SMTP_PORT=[25]</w:t>
            </w:r>
          </w:p>
        </w:tc>
        <w:tc>
          <w:tcPr>
            <w:tcW w:w="4876" w:type="dxa"/>
          </w:tcPr>
          <w:p w:rsidR="00F57B99" w:rsidRPr="00CF77B1" w:rsidRDefault="00CF77B1">
            <w:pPr>
              <w:pStyle w:val="TableParagraph"/>
              <w:ind w:left="54"/>
              <w:rPr>
                <w:sz w:val="28"/>
                <w:lang w:val="en-US"/>
              </w:rPr>
            </w:pPr>
            <w:r w:rsidRPr="00CF77B1">
              <w:rPr>
                <w:sz w:val="28"/>
                <w:lang w:val="en-US"/>
              </w:rPr>
              <w:t>SMTP port</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#SMTP_DOMAIN_NAME=[]</w:t>
            </w:r>
          </w:p>
        </w:tc>
        <w:tc>
          <w:tcPr>
            <w:tcW w:w="4876" w:type="dxa"/>
          </w:tcPr>
          <w:p w:rsidR="00F57B99" w:rsidRPr="00CF77B1" w:rsidRDefault="00CF77B1">
            <w:pPr>
              <w:pStyle w:val="TableParagraph"/>
              <w:ind w:left="54"/>
              <w:rPr>
                <w:sz w:val="28"/>
                <w:lang w:val="en-US"/>
              </w:rPr>
            </w:pPr>
            <w:r w:rsidRPr="00CF77B1">
              <w:rPr>
                <w:sz w:val="28"/>
                <w:lang w:val="en-US"/>
              </w:rPr>
              <w:t>mail server domain name</w:t>
            </w:r>
          </w:p>
        </w:tc>
      </w:tr>
    </w:tbl>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8"/>
        <w:rPr>
          <w:sz w:val="7"/>
          <w:lang w:val="en-US"/>
        </w:rPr>
      </w:pPr>
    </w:p>
    <w:tbl>
      <w:tblPr>
        <w:tblW w:w="0" w:type="auto"/>
        <w:tblInd w:w="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20"/>
        <w:gridCol w:w="4876"/>
      </w:tblGrid>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#SNTP_STATE=[0]</w:t>
            </w:r>
          </w:p>
        </w:tc>
        <w:tc>
          <w:tcPr>
            <w:tcW w:w="4876" w:type="dxa"/>
          </w:tcPr>
          <w:p w:rsidR="00F57B99" w:rsidRPr="00CF77B1" w:rsidRDefault="00CF77B1">
            <w:pPr>
              <w:pStyle w:val="TableParagraph"/>
              <w:ind w:left="54"/>
              <w:rPr>
                <w:sz w:val="28"/>
                <w:lang w:val="en-US"/>
              </w:rPr>
            </w:pPr>
            <w:r w:rsidRPr="00CF77B1">
              <w:rPr>
                <w:sz w:val="28"/>
                <w:lang w:val="en-US"/>
              </w:rPr>
              <w:t>SNTP protocol state</w:t>
            </w:r>
          </w:p>
        </w:tc>
      </w:tr>
      <w:tr w:rsidR="00F57B99" w:rsidRPr="00F75107">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#SNTP_SETT_SERV=[0.0.0.0]</w:t>
            </w:r>
          </w:p>
        </w:tc>
        <w:tc>
          <w:tcPr>
            <w:tcW w:w="4876" w:type="dxa"/>
          </w:tcPr>
          <w:p w:rsidR="00F57B99" w:rsidRPr="00CF77B1" w:rsidRDefault="00CF77B1">
            <w:pPr>
              <w:pStyle w:val="TableParagraph"/>
              <w:ind w:left="54"/>
              <w:rPr>
                <w:sz w:val="28"/>
                <w:lang w:val="en-US"/>
              </w:rPr>
            </w:pPr>
            <w:r w:rsidRPr="00CF77B1">
              <w:rPr>
                <w:sz w:val="28"/>
                <w:lang w:val="en-US"/>
              </w:rPr>
              <w:t>IP address of SNTP server</w:t>
            </w:r>
          </w:p>
        </w:tc>
      </w:tr>
      <w:tr w:rsidR="00F57B99" w:rsidRPr="00F75107">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#SNTP_SERV_NAME=[]</w:t>
            </w:r>
          </w:p>
        </w:tc>
        <w:tc>
          <w:tcPr>
            <w:tcW w:w="4876" w:type="dxa"/>
          </w:tcPr>
          <w:p w:rsidR="00F57B99" w:rsidRPr="00CF77B1" w:rsidRDefault="00CF77B1">
            <w:pPr>
              <w:pStyle w:val="TableParagraph"/>
              <w:ind w:left="54"/>
              <w:rPr>
                <w:sz w:val="28"/>
                <w:lang w:val="en-US"/>
              </w:rPr>
            </w:pPr>
            <w:r w:rsidRPr="00CF77B1">
              <w:rPr>
                <w:sz w:val="28"/>
                <w:lang w:val="en-US"/>
              </w:rPr>
              <w:t>Domain name of SNTP server</w:t>
            </w:r>
          </w:p>
        </w:tc>
      </w:tr>
      <w:tr w:rsidR="00F57B99" w:rsidRPr="00CF77B1">
        <w:trPr>
          <w:trHeight w:val="750"/>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#SNTP_TIMEZONE=[0]</w:t>
            </w:r>
          </w:p>
        </w:tc>
        <w:tc>
          <w:tcPr>
            <w:tcW w:w="4876" w:type="dxa"/>
          </w:tcPr>
          <w:p w:rsidR="00F57B99" w:rsidRPr="00CF77B1" w:rsidRDefault="00CF77B1">
            <w:pPr>
              <w:pStyle w:val="TableParagraph"/>
              <w:ind w:left="54"/>
              <w:rPr>
                <w:sz w:val="28"/>
                <w:lang w:val="en-US"/>
              </w:rPr>
            </w:pPr>
            <w:r w:rsidRPr="00CF77B1">
              <w:rPr>
                <w:sz w:val="28"/>
                <w:lang w:val="en-US"/>
              </w:rPr>
              <w:t>time zone, relative to UTC (from</w:t>
            </w:r>
          </w:p>
          <w:p w:rsidR="00F57B99" w:rsidRPr="00CF77B1" w:rsidRDefault="00CF77B1">
            <w:pPr>
              <w:pStyle w:val="TableParagraph"/>
              <w:spacing w:before="0"/>
              <w:ind w:left="54"/>
              <w:rPr>
                <w:sz w:val="28"/>
                <w:lang w:val="en-US"/>
              </w:rPr>
            </w:pPr>
            <w:r w:rsidRPr="00CF77B1">
              <w:rPr>
                <w:sz w:val="28"/>
                <w:lang w:val="en-US"/>
              </w:rPr>
              <w:t>-12 to +13)</w:t>
            </w:r>
          </w:p>
        </w:tc>
      </w:tr>
      <w:tr w:rsidR="00F57B99" w:rsidRPr="00F75107">
        <w:trPr>
          <w:trHeight w:val="74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#SNTP_PERIOD=[10]</w:t>
            </w:r>
          </w:p>
        </w:tc>
        <w:tc>
          <w:tcPr>
            <w:tcW w:w="4876" w:type="dxa"/>
          </w:tcPr>
          <w:p w:rsidR="00F57B99" w:rsidRPr="00CF77B1" w:rsidRDefault="00CF77B1">
            <w:pPr>
              <w:pStyle w:val="TableParagraph"/>
              <w:ind w:left="54" w:right="312"/>
              <w:rPr>
                <w:sz w:val="28"/>
                <w:lang w:val="en-US"/>
              </w:rPr>
            </w:pPr>
            <w:r w:rsidRPr="00CF77B1">
              <w:rPr>
                <w:sz w:val="28"/>
                <w:lang w:val="en-US"/>
              </w:rPr>
              <w:t>server synchronization period (1, 10 or 60 minutes)</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#SYSLOG_STATE=[0]</w:t>
            </w:r>
          </w:p>
        </w:tc>
        <w:tc>
          <w:tcPr>
            <w:tcW w:w="4876" w:type="dxa"/>
          </w:tcPr>
          <w:p w:rsidR="00F57B99" w:rsidRPr="00CF77B1" w:rsidRDefault="00CF77B1">
            <w:pPr>
              <w:pStyle w:val="TableParagraph"/>
              <w:ind w:left="54"/>
              <w:rPr>
                <w:sz w:val="28"/>
                <w:lang w:val="en-US"/>
              </w:rPr>
            </w:pPr>
            <w:r w:rsidRPr="00CF77B1">
              <w:rPr>
                <w:sz w:val="28"/>
                <w:lang w:val="en-US"/>
              </w:rPr>
              <w:t>Syslog protocol state</w:t>
            </w:r>
          </w:p>
        </w:tc>
      </w:tr>
      <w:tr w:rsidR="00F57B99" w:rsidRPr="00F75107">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#SYSLOG_SERV_IP=[0.0.0.0]</w:t>
            </w:r>
          </w:p>
        </w:tc>
        <w:tc>
          <w:tcPr>
            <w:tcW w:w="4876" w:type="dxa"/>
          </w:tcPr>
          <w:p w:rsidR="00F57B99" w:rsidRPr="00CF77B1" w:rsidRDefault="00CF77B1">
            <w:pPr>
              <w:pStyle w:val="TableParagraph"/>
              <w:ind w:left="54"/>
              <w:rPr>
                <w:sz w:val="28"/>
                <w:lang w:val="en-US"/>
              </w:rPr>
            </w:pPr>
            <w:r w:rsidRPr="00CF77B1">
              <w:rPr>
                <w:sz w:val="28"/>
                <w:lang w:val="en-US"/>
              </w:rPr>
              <w:t>IP address of the Syslog server</w:t>
            </w:r>
          </w:p>
        </w:tc>
      </w:tr>
      <w:tr w:rsidR="00F57B99" w:rsidRPr="00F75107">
        <w:trPr>
          <w:trHeight w:val="750"/>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#EVENT_LIST_SYSTEM_T=[7]</w:t>
            </w:r>
          </w:p>
        </w:tc>
        <w:tc>
          <w:tcPr>
            <w:tcW w:w="4876" w:type="dxa"/>
          </w:tcPr>
          <w:p w:rsidR="00F57B99" w:rsidRPr="00CF77B1" w:rsidRDefault="00CF77B1">
            <w:pPr>
              <w:pStyle w:val="TableParagraph"/>
              <w:ind w:left="54" w:right="1052"/>
              <w:rPr>
                <w:sz w:val="28"/>
                <w:lang w:val="en-US"/>
              </w:rPr>
            </w:pPr>
            <w:r w:rsidRPr="00CF77B1">
              <w:rPr>
                <w:sz w:val="28"/>
                <w:lang w:val="en-US"/>
              </w:rPr>
              <w:t>event in the EventList (7 – disabled)</w:t>
            </w:r>
          </w:p>
        </w:tc>
      </w:tr>
      <w:tr w:rsidR="00F57B99" w:rsidRPr="00F75107">
        <w:trPr>
          <w:trHeight w:val="74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#EVENT_LIST_INPUTS_T=[12]</w:t>
            </w:r>
          </w:p>
        </w:tc>
        <w:tc>
          <w:tcPr>
            <w:tcW w:w="4876" w:type="dxa"/>
          </w:tcPr>
          <w:p w:rsidR="00F57B99" w:rsidRPr="00CF77B1" w:rsidRDefault="00CF77B1">
            <w:pPr>
              <w:pStyle w:val="TableParagraph"/>
              <w:ind w:left="54" w:right="1052"/>
              <w:rPr>
                <w:sz w:val="28"/>
                <w:lang w:val="en-US"/>
              </w:rPr>
            </w:pPr>
            <w:r w:rsidRPr="00CF77B1">
              <w:rPr>
                <w:sz w:val="28"/>
                <w:lang w:val="en-US"/>
              </w:rPr>
              <w:t>event in the EventList (7 – disabled)</w:t>
            </w:r>
          </w:p>
        </w:tc>
      </w:tr>
      <w:tr w:rsidR="00F57B99" w:rsidRPr="00F75107">
        <w:trPr>
          <w:trHeight w:val="75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#EVENT_LIST_OUTPUTS_T=[12]</w:t>
            </w:r>
          </w:p>
        </w:tc>
        <w:tc>
          <w:tcPr>
            <w:tcW w:w="4876" w:type="dxa"/>
          </w:tcPr>
          <w:p w:rsidR="00F57B99" w:rsidRPr="00CF77B1" w:rsidRDefault="00CF77B1">
            <w:pPr>
              <w:pStyle w:val="TableParagraph"/>
              <w:ind w:left="54" w:right="1052"/>
              <w:rPr>
                <w:sz w:val="28"/>
                <w:lang w:val="en-US"/>
              </w:rPr>
            </w:pPr>
            <w:r w:rsidRPr="00CF77B1">
              <w:rPr>
                <w:sz w:val="28"/>
                <w:lang w:val="en-US"/>
              </w:rPr>
              <w:t>event in the EventList (7 – disabled)</w:t>
            </w:r>
          </w:p>
        </w:tc>
      </w:tr>
      <w:tr w:rsidR="00F57B99" w:rsidRPr="00CF77B1">
        <w:trPr>
          <w:trHeight w:val="74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#SNMP_STATE=[0]</w:t>
            </w:r>
          </w:p>
        </w:tc>
        <w:tc>
          <w:tcPr>
            <w:tcW w:w="4876" w:type="dxa"/>
          </w:tcPr>
          <w:p w:rsidR="00F57B99" w:rsidRPr="00CF77B1" w:rsidRDefault="00CF77B1">
            <w:pPr>
              <w:pStyle w:val="TableParagraph"/>
              <w:ind w:left="54" w:right="201"/>
              <w:rPr>
                <w:sz w:val="28"/>
                <w:lang w:val="en-US"/>
              </w:rPr>
            </w:pPr>
            <w:r w:rsidRPr="00CF77B1">
              <w:rPr>
                <w:sz w:val="28"/>
                <w:lang w:val="en-US"/>
              </w:rPr>
              <w:t>SNMP (0 – disabled, 1 — enabled)</w:t>
            </w:r>
          </w:p>
        </w:tc>
      </w:tr>
      <w:tr w:rsidR="00F57B99" w:rsidRPr="00F75107">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#SNMP_SERVER=[0.0.0.0]</w:t>
            </w:r>
          </w:p>
        </w:tc>
        <w:tc>
          <w:tcPr>
            <w:tcW w:w="4876" w:type="dxa"/>
          </w:tcPr>
          <w:p w:rsidR="00F57B99" w:rsidRPr="00CF77B1" w:rsidRDefault="00CF77B1">
            <w:pPr>
              <w:pStyle w:val="TableParagraph"/>
              <w:ind w:left="54"/>
              <w:rPr>
                <w:sz w:val="28"/>
                <w:lang w:val="en-US"/>
              </w:rPr>
            </w:pPr>
            <w:r w:rsidRPr="00CF77B1">
              <w:rPr>
                <w:sz w:val="28"/>
                <w:lang w:val="en-US"/>
              </w:rPr>
              <w:t>IP address of the SNMP Traps server</w:t>
            </w:r>
          </w:p>
        </w:tc>
      </w:tr>
      <w:tr w:rsidR="00F57B99" w:rsidRPr="00F75107">
        <w:trPr>
          <w:trHeight w:val="74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#SNMP_VERS=[0]</w:t>
            </w:r>
          </w:p>
        </w:tc>
        <w:tc>
          <w:tcPr>
            <w:tcW w:w="4876" w:type="dxa"/>
          </w:tcPr>
          <w:p w:rsidR="00F57B99" w:rsidRPr="00CF77B1" w:rsidRDefault="00CF77B1">
            <w:pPr>
              <w:pStyle w:val="TableParagraph"/>
              <w:ind w:left="54" w:right="96"/>
              <w:rPr>
                <w:sz w:val="28"/>
                <w:lang w:val="en-US"/>
              </w:rPr>
            </w:pPr>
            <w:r w:rsidRPr="00CF77B1">
              <w:rPr>
                <w:sz w:val="28"/>
                <w:lang w:val="en-US"/>
              </w:rPr>
              <w:t>SNMP protocol version (0 – SNMP v1, 3– SNMP v3)</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#SNMP_COMMUNITY1=[public]</w:t>
            </w:r>
          </w:p>
        </w:tc>
        <w:tc>
          <w:tcPr>
            <w:tcW w:w="4876" w:type="dxa"/>
          </w:tcPr>
          <w:p w:rsidR="00F57B99" w:rsidRPr="00CF77B1" w:rsidRDefault="00CF77B1">
            <w:pPr>
              <w:pStyle w:val="TableParagraph"/>
              <w:ind w:left="54"/>
              <w:rPr>
                <w:sz w:val="28"/>
                <w:lang w:val="en-US"/>
              </w:rPr>
            </w:pPr>
            <w:r w:rsidRPr="00CF77B1">
              <w:rPr>
                <w:sz w:val="28"/>
                <w:lang w:val="en-US"/>
              </w:rPr>
              <w:t>reading community</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#SNMP_COMMUNITY2=[private]</w:t>
            </w:r>
          </w:p>
        </w:tc>
        <w:tc>
          <w:tcPr>
            <w:tcW w:w="4876" w:type="dxa"/>
          </w:tcPr>
          <w:p w:rsidR="00F57B99" w:rsidRPr="00CF77B1" w:rsidRDefault="00CF77B1">
            <w:pPr>
              <w:pStyle w:val="TableParagraph"/>
              <w:ind w:left="54"/>
              <w:rPr>
                <w:sz w:val="28"/>
                <w:lang w:val="en-US"/>
              </w:rPr>
            </w:pPr>
            <w:r w:rsidRPr="00CF77B1">
              <w:rPr>
                <w:sz w:val="28"/>
                <w:lang w:val="en-US"/>
              </w:rPr>
              <w:t>writing community</w:t>
            </w:r>
          </w:p>
        </w:tc>
      </w:tr>
      <w:tr w:rsidR="00F57B99" w:rsidRPr="00F75107">
        <w:trPr>
          <w:trHeight w:val="1073"/>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#SNMPV3_USER1_LEVEL=[0]</w:t>
            </w:r>
          </w:p>
        </w:tc>
        <w:tc>
          <w:tcPr>
            <w:tcW w:w="4876" w:type="dxa"/>
          </w:tcPr>
          <w:p w:rsidR="00F57B99" w:rsidRPr="00CF77B1" w:rsidRDefault="00CF77B1">
            <w:pPr>
              <w:pStyle w:val="TableParagraph"/>
              <w:ind w:left="54" w:right="526"/>
              <w:rPr>
                <w:sz w:val="28"/>
                <w:lang w:val="en-US"/>
              </w:rPr>
            </w:pPr>
            <w:r w:rsidRPr="00CF77B1">
              <w:rPr>
                <w:sz w:val="28"/>
                <w:lang w:val="en-US"/>
              </w:rPr>
              <w:t>Security level (0 — NoAuth,NoPriv, 1 – Auth,NoPriv, 2 – Auth,Priv)</w:t>
            </w:r>
          </w:p>
        </w:tc>
      </w:tr>
      <w:tr w:rsidR="00F57B99" w:rsidRPr="00F75107">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#SNMPV3_USER1_USER_NAME=[]</w:t>
            </w:r>
          </w:p>
        </w:tc>
        <w:tc>
          <w:tcPr>
            <w:tcW w:w="4876" w:type="dxa"/>
          </w:tcPr>
          <w:p w:rsidR="00F57B99" w:rsidRPr="00CF77B1" w:rsidRDefault="00CF77B1">
            <w:pPr>
              <w:pStyle w:val="TableParagraph"/>
              <w:ind w:left="54"/>
              <w:rPr>
                <w:sz w:val="28"/>
                <w:lang w:val="en-US"/>
              </w:rPr>
            </w:pPr>
            <w:r w:rsidRPr="00CF77B1">
              <w:rPr>
                <w:sz w:val="28"/>
                <w:lang w:val="en-US"/>
              </w:rPr>
              <w:t>User name for SNMP v3</w:t>
            </w:r>
          </w:p>
        </w:tc>
      </w:tr>
      <w:tr w:rsidR="00F57B99" w:rsidRPr="00F75107">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#SNMPV3_USER1_AUTH_PASS=[]</w:t>
            </w:r>
          </w:p>
        </w:tc>
        <w:tc>
          <w:tcPr>
            <w:tcW w:w="4876" w:type="dxa"/>
          </w:tcPr>
          <w:p w:rsidR="00F57B99" w:rsidRPr="00CF77B1" w:rsidRDefault="00CF77B1">
            <w:pPr>
              <w:pStyle w:val="TableParagraph"/>
              <w:ind w:left="54"/>
              <w:rPr>
                <w:sz w:val="28"/>
                <w:lang w:val="en-US"/>
              </w:rPr>
            </w:pPr>
            <w:r w:rsidRPr="00CF77B1">
              <w:rPr>
                <w:sz w:val="28"/>
                <w:lang w:val="en-US"/>
              </w:rPr>
              <w:t>Auth Password for SNMP v3</w:t>
            </w:r>
          </w:p>
        </w:tc>
      </w:tr>
      <w:tr w:rsidR="00F57B99" w:rsidRPr="00F75107">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#SNMPV3_USER1_PRIV_PASS=[]</w:t>
            </w:r>
          </w:p>
        </w:tc>
        <w:tc>
          <w:tcPr>
            <w:tcW w:w="4876" w:type="dxa"/>
          </w:tcPr>
          <w:p w:rsidR="00F57B99" w:rsidRPr="00CF77B1" w:rsidRDefault="00CF77B1">
            <w:pPr>
              <w:pStyle w:val="TableParagraph"/>
              <w:ind w:left="54"/>
              <w:rPr>
                <w:sz w:val="28"/>
                <w:lang w:val="en-US"/>
              </w:rPr>
            </w:pPr>
            <w:r w:rsidRPr="00CF77B1">
              <w:rPr>
                <w:sz w:val="28"/>
                <w:lang w:val="en-US"/>
              </w:rPr>
              <w:t>Priv Password for SNMP v3</w:t>
            </w:r>
          </w:p>
        </w:tc>
      </w:tr>
      <w:tr w:rsidR="00F57B99" w:rsidRPr="00F75107">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w:t>
            </w:r>
            <w:r w:rsidRPr="00CF77B1">
              <w:rPr>
                <w:rFonts w:ascii="Courier New"/>
                <w:color w:val="2900FF"/>
                <w:sz w:val="24"/>
                <w:lang w:val="en-US"/>
              </w:rPr>
              <w:t>SNMP3_ENGINE_ID</w:t>
            </w:r>
            <w:r w:rsidRPr="00CF77B1">
              <w:rPr>
                <w:rFonts w:ascii="Courier New"/>
                <w:color w:val="0000FF"/>
                <w:sz w:val="24"/>
                <w:lang w:val="en-US"/>
              </w:rPr>
              <w:t>=[]</w:t>
            </w:r>
          </w:p>
        </w:tc>
        <w:tc>
          <w:tcPr>
            <w:tcW w:w="4876" w:type="dxa"/>
          </w:tcPr>
          <w:p w:rsidR="00F57B99" w:rsidRPr="00CF77B1" w:rsidRDefault="00CF77B1">
            <w:pPr>
              <w:pStyle w:val="TableParagraph"/>
              <w:ind w:left="54"/>
              <w:rPr>
                <w:sz w:val="28"/>
                <w:lang w:val="en-US"/>
              </w:rPr>
            </w:pPr>
            <w:r w:rsidRPr="00CF77B1">
              <w:rPr>
                <w:sz w:val="28"/>
                <w:lang w:val="en-US"/>
              </w:rPr>
              <w:t>Engine ID for SNMP v3</w:t>
            </w:r>
          </w:p>
        </w:tc>
      </w:tr>
      <w:tr w:rsidR="00F57B99" w:rsidRPr="00CF77B1">
        <w:trPr>
          <w:trHeight w:val="74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#TELNET_STATE=[1]</w:t>
            </w:r>
          </w:p>
        </w:tc>
        <w:tc>
          <w:tcPr>
            <w:tcW w:w="4876" w:type="dxa"/>
          </w:tcPr>
          <w:p w:rsidR="00F57B99" w:rsidRPr="00CF77B1" w:rsidRDefault="00CF77B1">
            <w:pPr>
              <w:pStyle w:val="TableParagraph"/>
              <w:ind w:left="54" w:right="132"/>
              <w:rPr>
                <w:sz w:val="28"/>
                <w:lang w:val="en-US"/>
              </w:rPr>
            </w:pPr>
            <w:r w:rsidRPr="00CF77B1">
              <w:rPr>
                <w:sz w:val="28"/>
                <w:lang w:val="en-US"/>
              </w:rPr>
              <w:t>Telnet state (0 – disabled, 1 — enabled)</w:t>
            </w:r>
          </w:p>
        </w:tc>
      </w:tr>
      <w:tr w:rsidR="00F57B99" w:rsidRPr="00CF77B1">
        <w:trPr>
          <w:trHeight w:val="75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#TFTP_MODE=[0]</w:t>
            </w:r>
          </w:p>
        </w:tc>
        <w:tc>
          <w:tcPr>
            <w:tcW w:w="4876" w:type="dxa"/>
          </w:tcPr>
          <w:p w:rsidR="00F57B99" w:rsidRPr="00CF77B1" w:rsidRDefault="00CF77B1">
            <w:pPr>
              <w:pStyle w:val="TableParagraph"/>
              <w:ind w:left="54" w:right="193"/>
              <w:rPr>
                <w:sz w:val="28"/>
                <w:lang w:val="en-US"/>
              </w:rPr>
            </w:pPr>
            <w:r w:rsidRPr="00CF77B1">
              <w:rPr>
                <w:sz w:val="28"/>
                <w:lang w:val="en-US"/>
              </w:rPr>
              <w:t>TFTP mode (0 – disabled, 1 — enabled)</w:t>
            </w:r>
          </w:p>
        </w:tc>
      </w:tr>
    </w:tbl>
    <w:p w:rsidR="00F57B99" w:rsidRPr="00CF77B1" w:rsidRDefault="00F57B99">
      <w:pPr>
        <w:rPr>
          <w:sz w:val="28"/>
          <w:lang w:val="en-US"/>
        </w:rPr>
        <w:sectPr w:rsidR="00F57B99" w:rsidRPr="00CF77B1">
          <w:pgSz w:w="11900" w:h="16840"/>
          <w:pgMar w:top="1540" w:right="800" w:bottom="1080" w:left="580" w:header="272" w:footer="888" w:gutter="0"/>
          <w:cols w:space="720"/>
        </w:sectPr>
      </w:pPr>
    </w:p>
    <w:p w:rsidR="00F57B99" w:rsidRPr="00CF77B1" w:rsidRDefault="00F57B99">
      <w:pPr>
        <w:pStyle w:val="a3"/>
        <w:spacing w:before="8"/>
        <w:rPr>
          <w:sz w:val="7"/>
          <w:lang w:val="en-US"/>
        </w:rPr>
      </w:pPr>
    </w:p>
    <w:tbl>
      <w:tblPr>
        <w:tblW w:w="0" w:type="auto"/>
        <w:tblInd w:w="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20"/>
        <w:gridCol w:w="4876"/>
      </w:tblGrid>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#TFTP_PORT=[69]</w:t>
            </w:r>
          </w:p>
        </w:tc>
        <w:tc>
          <w:tcPr>
            <w:tcW w:w="4876" w:type="dxa"/>
          </w:tcPr>
          <w:p w:rsidR="00F57B99" w:rsidRPr="00CF77B1" w:rsidRDefault="00CF77B1">
            <w:pPr>
              <w:pStyle w:val="TableParagraph"/>
              <w:ind w:left="54"/>
              <w:rPr>
                <w:sz w:val="28"/>
                <w:lang w:val="en-US"/>
              </w:rPr>
            </w:pPr>
            <w:r w:rsidRPr="00CF77B1">
              <w:rPr>
                <w:sz w:val="28"/>
                <w:lang w:val="en-US"/>
              </w:rPr>
              <w:t>UDP port on TFTP</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#SERIAL_STATE=[1]</w:t>
            </w:r>
          </w:p>
        </w:tc>
        <w:tc>
          <w:tcPr>
            <w:tcW w:w="4876" w:type="dxa"/>
          </w:tcPr>
          <w:p w:rsidR="00F57B99" w:rsidRPr="00CF77B1" w:rsidRDefault="00CF77B1">
            <w:pPr>
              <w:pStyle w:val="TableParagraph"/>
              <w:ind w:left="54"/>
              <w:rPr>
                <w:sz w:val="28"/>
                <w:lang w:val="en-US"/>
              </w:rPr>
            </w:pPr>
            <w:r w:rsidRPr="00CF77B1">
              <w:rPr>
                <w:sz w:val="28"/>
                <w:lang w:val="en-US"/>
              </w:rPr>
              <w:t>Enabling the RS-485 port</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#SERIAL_BAUDRATE=[9600]</w:t>
            </w:r>
          </w:p>
        </w:tc>
        <w:tc>
          <w:tcPr>
            <w:tcW w:w="4876" w:type="dxa"/>
          </w:tcPr>
          <w:p w:rsidR="00F57B99" w:rsidRPr="00CF77B1" w:rsidRDefault="00CF77B1">
            <w:pPr>
              <w:pStyle w:val="TableParagraph"/>
              <w:ind w:left="54"/>
              <w:rPr>
                <w:sz w:val="28"/>
                <w:lang w:val="en-US"/>
              </w:rPr>
            </w:pPr>
            <w:r w:rsidRPr="00CF77B1">
              <w:rPr>
                <w:sz w:val="28"/>
                <w:lang w:val="en-US"/>
              </w:rPr>
              <w:t>The RS-485 port speed</w:t>
            </w:r>
          </w:p>
        </w:tc>
      </w:tr>
      <w:tr w:rsidR="00F57B99" w:rsidRPr="00F75107">
        <w:trPr>
          <w:trHeight w:val="750"/>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#SERIAL_PARITY=[0]</w:t>
            </w:r>
          </w:p>
        </w:tc>
        <w:tc>
          <w:tcPr>
            <w:tcW w:w="4876" w:type="dxa"/>
          </w:tcPr>
          <w:p w:rsidR="00F57B99" w:rsidRPr="00CF77B1" w:rsidRDefault="00CF77B1">
            <w:pPr>
              <w:pStyle w:val="TableParagraph"/>
              <w:ind w:left="54"/>
              <w:rPr>
                <w:sz w:val="28"/>
                <w:lang w:val="en-US"/>
              </w:rPr>
            </w:pPr>
            <w:r w:rsidRPr="00CF77B1">
              <w:rPr>
                <w:sz w:val="28"/>
                <w:lang w:val="en-US"/>
              </w:rPr>
              <w:t>RS-485 parity (0 – Disable, 1 – Even, 2 – Odd)</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#SERIAL_DATABITS=[8]</w:t>
            </w:r>
          </w:p>
        </w:tc>
        <w:tc>
          <w:tcPr>
            <w:tcW w:w="4876" w:type="dxa"/>
          </w:tcPr>
          <w:p w:rsidR="00F57B99" w:rsidRPr="00CF77B1" w:rsidRDefault="00CF77B1">
            <w:pPr>
              <w:pStyle w:val="TableParagraph"/>
              <w:ind w:left="54"/>
              <w:rPr>
                <w:sz w:val="28"/>
                <w:lang w:val="en-US"/>
              </w:rPr>
            </w:pPr>
            <w:r w:rsidRPr="00CF77B1">
              <w:rPr>
                <w:sz w:val="28"/>
                <w:lang w:val="en-US"/>
              </w:rPr>
              <w:t>Number of data bits</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#SERIAL_STOPBITS=[1]</w:t>
            </w:r>
          </w:p>
        </w:tc>
        <w:tc>
          <w:tcPr>
            <w:tcW w:w="4876" w:type="dxa"/>
          </w:tcPr>
          <w:p w:rsidR="00F57B99" w:rsidRPr="00CF77B1" w:rsidRDefault="00CF77B1">
            <w:pPr>
              <w:pStyle w:val="TableParagraph"/>
              <w:ind w:left="54"/>
              <w:rPr>
                <w:sz w:val="28"/>
                <w:lang w:val="en-US"/>
              </w:rPr>
            </w:pPr>
            <w:r w:rsidRPr="00CF77B1">
              <w:rPr>
                <w:sz w:val="28"/>
                <w:lang w:val="en-US"/>
              </w:rPr>
              <w:t>Number of stop bits</w:t>
            </w:r>
          </w:p>
        </w:tc>
      </w:tr>
      <w:tr w:rsidR="00F57B99" w:rsidRPr="00F75107">
        <w:trPr>
          <w:trHeight w:val="74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#SERIAL_MODE=[0]</w:t>
            </w:r>
          </w:p>
        </w:tc>
        <w:tc>
          <w:tcPr>
            <w:tcW w:w="4876" w:type="dxa"/>
          </w:tcPr>
          <w:p w:rsidR="00F57B99" w:rsidRPr="00CF77B1" w:rsidRDefault="00CF77B1">
            <w:pPr>
              <w:pStyle w:val="TableParagraph"/>
              <w:ind w:left="54" w:right="75"/>
              <w:rPr>
                <w:sz w:val="28"/>
                <w:lang w:val="en-US"/>
              </w:rPr>
            </w:pPr>
            <w:r w:rsidRPr="00CF77B1">
              <w:rPr>
                <w:sz w:val="28"/>
                <w:lang w:val="en-US"/>
              </w:rPr>
              <w:t>Port operating mode: 0 – Disable, 1 – Pair Connection</w:t>
            </w:r>
          </w:p>
        </w:tc>
      </w:tr>
      <w:tr w:rsidR="00F57B99" w:rsidRPr="00F75107">
        <w:trPr>
          <w:trHeight w:val="1072"/>
        </w:trPr>
        <w:tc>
          <w:tcPr>
            <w:tcW w:w="4820" w:type="dxa"/>
          </w:tcPr>
          <w:p w:rsidR="00F57B99" w:rsidRPr="00CF77B1" w:rsidRDefault="00CF77B1">
            <w:pPr>
              <w:pStyle w:val="TableParagraph"/>
              <w:spacing w:before="53"/>
              <w:ind w:right="274"/>
              <w:rPr>
                <w:rFonts w:ascii="Courier New"/>
                <w:sz w:val="24"/>
                <w:lang w:val="en-US"/>
              </w:rPr>
            </w:pPr>
            <w:r w:rsidRPr="00CF77B1">
              <w:rPr>
                <w:rFonts w:ascii="Courier New"/>
                <w:color w:val="0000FF"/>
                <w:sz w:val="24"/>
                <w:lang w:val="en-US"/>
              </w:rPr>
              <w:t>#SERIAL_REMDEV=[[1][0][0][0][0] [0][0][0]]</w:t>
            </w:r>
          </w:p>
        </w:tc>
        <w:tc>
          <w:tcPr>
            <w:tcW w:w="4876" w:type="dxa"/>
          </w:tcPr>
          <w:p w:rsidR="00F57B99" w:rsidRPr="00CF77B1" w:rsidRDefault="00CF77B1">
            <w:pPr>
              <w:pStyle w:val="TableParagraph"/>
              <w:ind w:left="54" w:right="697"/>
              <w:jc w:val="both"/>
              <w:rPr>
                <w:sz w:val="28"/>
                <w:lang w:val="en-US"/>
              </w:rPr>
            </w:pPr>
            <w:r w:rsidRPr="00CF77B1">
              <w:rPr>
                <w:sz w:val="28"/>
                <w:lang w:val="en-US"/>
              </w:rPr>
              <w:t>List of remote devices for Pair Connection port</w:t>
            </w:r>
          </w:p>
        </w:tc>
      </w:tr>
      <w:tr w:rsidR="00F57B99" w:rsidRPr="00F75107">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#OUTPUT1_STATE=[0]</w:t>
            </w:r>
          </w:p>
        </w:tc>
        <w:tc>
          <w:tcPr>
            <w:tcW w:w="4876" w:type="dxa"/>
          </w:tcPr>
          <w:p w:rsidR="00F57B99" w:rsidRPr="00CF77B1" w:rsidRDefault="00CF77B1">
            <w:pPr>
              <w:pStyle w:val="TableParagraph"/>
              <w:tabs>
                <w:tab w:val="left" w:pos="2677"/>
              </w:tabs>
              <w:ind w:left="54"/>
              <w:rPr>
                <w:sz w:val="28"/>
                <w:lang w:val="en-US"/>
              </w:rPr>
            </w:pPr>
            <w:r w:rsidRPr="00CF77B1">
              <w:rPr>
                <w:sz w:val="28"/>
                <w:lang w:val="en-US"/>
              </w:rPr>
              <w:t>State of output 1</w:t>
            </w:r>
            <w:r w:rsidRPr="00CF77B1">
              <w:rPr>
                <w:sz w:val="28"/>
                <w:lang w:val="en-US"/>
              </w:rPr>
              <w:tab/>
              <w:t>(0 – short, 1 – open)</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#OUTPUT1_ACTION=[0]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F75107">
        <w:trPr>
          <w:trHeight w:val="107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#OUTPUT1_MODE=[0]</w:t>
            </w:r>
          </w:p>
        </w:tc>
        <w:tc>
          <w:tcPr>
            <w:tcW w:w="4876" w:type="dxa"/>
          </w:tcPr>
          <w:p w:rsidR="00F57B99" w:rsidRPr="00CF77B1" w:rsidRDefault="00CF77B1">
            <w:pPr>
              <w:pStyle w:val="TableParagraph"/>
              <w:ind w:left="54" w:right="789"/>
              <w:jc w:val="both"/>
              <w:rPr>
                <w:sz w:val="28"/>
                <w:lang w:val="en-US"/>
              </w:rPr>
            </w:pPr>
            <w:r w:rsidRPr="00CF77B1">
              <w:rPr>
                <w:sz w:val="28"/>
                <w:lang w:val="en-US"/>
              </w:rPr>
              <w:t>Output management mode: 0 – Pair Connection, 1 – Manual, 2 – SNMP, 3 – Modbus</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#OUTPUT1_DESCR=[]</w:t>
            </w:r>
          </w:p>
        </w:tc>
        <w:tc>
          <w:tcPr>
            <w:tcW w:w="4876" w:type="dxa"/>
          </w:tcPr>
          <w:p w:rsidR="00F57B99" w:rsidRPr="00CF77B1" w:rsidRDefault="00CF77B1">
            <w:pPr>
              <w:pStyle w:val="TableParagraph"/>
              <w:ind w:left="54"/>
              <w:rPr>
                <w:sz w:val="28"/>
                <w:lang w:val="en-US"/>
              </w:rPr>
            </w:pPr>
            <w:r w:rsidRPr="00CF77B1">
              <w:rPr>
                <w:sz w:val="28"/>
                <w:lang w:val="en-US"/>
              </w:rPr>
              <w:t>Description of output 1</w:t>
            </w:r>
          </w:p>
        </w:tc>
      </w:tr>
      <w:tr w:rsidR="00F57B99" w:rsidRPr="00F75107">
        <w:trPr>
          <w:trHeight w:val="107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#OUTPUT1_REMDEV=[0]</w:t>
            </w:r>
          </w:p>
        </w:tc>
        <w:tc>
          <w:tcPr>
            <w:tcW w:w="4876" w:type="dxa"/>
          </w:tcPr>
          <w:p w:rsidR="00F57B99" w:rsidRPr="00CF77B1" w:rsidRDefault="00CF77B1">
            <w:pPr>
              <w:pStyle w:val="TableParagraph"/>
              <w:ind w:left="54"/>
              <w:rPr>
                <w:sz w:val="28"/>
                <w:lang w:val="en-US"/>
              </w:rPr>
            </w:pPr>
            <w:r w:rsidRPr="00CF77B1">
              <w:rPr>
                <w:sz w:val="28"/>
                <w:lang w:val="en-US"/>
              </w:rPr>
              <w:t>Remote device for output 1, if it is operating in Pair Connection mode</w:t>
            </w:r>
          </w:p>
        </w:tc>
      </w:tr>
      <w:tr w:rsidR="00F57B99" w:rsidRPr="00F75107">
        <w:trPr>
          <w:trHeight w:val="751"/>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#INPUT1_STATE=[0]</w:t>
            </w:r>
          </w:p>
        </w:tc>
        <w:tc>
          <w:tcPr>
            <w:tcW w:w="4876" w:type="dxa"/>
          </w:tcPr>
          <w:p w:rsidR="00F57B99" w:rsidRPr="00CF77B1" w:rsidRDefault="00CF77B1">
            <w:pPr>
              <w:pStyle w:val="TableParagraph"/>
              <w:ind w:left="54" w:right="237"/>
              <w:rPr>
                <w:sz w:val="28"/>
                <w:lang w:val="en-US"/>
              </w:rPr>
            </w:pPr>
            <w:r w:rsidRPr="00CF77B1">
              <w:rPr>
                <w:sz w:val="28"/>
                <w:lang w:val="en-US"/>
              </w:rPr>
              <w:t>Enable input operation 1. 0 – inactive, 1 – active</w:t>
            </w:r>
          </w:p>
        </w:tc>
      </w:tr>
      <w:tr w:rsidR="00F57B99" w:rsidRPr="00CF77B1">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#INPUT1_ALARM=[1]</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#INPUT1_DESCR=[]</w:t>
            </w:r>
          </w:p>
        </w:tc>
        <w:tc>
          <w:tcPr>
            <w:tcW w:w="4876" w:type="dxa"/>
          </w:tcPr>
          <w:p w:rsidR="00F57B99" w:rsidRPr="00CF77B1" w:rsidRDefault="00CF77B1">
            <w:pPr>
              <w:pStyle w:val="TableParagraph"/>
              <w:ind w:left="54"/>
              <w:rPr>
                <w:sz w:val="28"/>
                <w:lang w:val="en-US"/>
              </w:rPr>
            </w:pPr>
            <w:r w:rsidRPr="00CF77B1">
              <w:rPr>
                <w:sz w:val="28"/>
                <w:lang w:val="en-US"/>
              </w:rPr>
              <w:t>Description of input 1</w:t>
            </w:r>
          </w:p>
        </w:tc>
      </w:tr>
      <w:tr w:rsidR="00F57B99" w:rsidRPr="00F75107">
        <w:trPr>
          <w:trHeight w:val="74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#INPUT1_MODE=[1]</w:t>
            </w:r>
          </w:p>
        </w:tc>
        <w:tc>
          <w:tcPr>
            <w:tcW w:w="4876" w:type="dxa"/>
          </w:tcPr>
          <w:p w:rsidR="00F57B99" w:rsidRPr="00CF77B1" w:rsidRDefault="00CF77B1">
            <w:pPr>
              <w:pStyle w:val="TableParagraph"/>
              <w:ind w:left="54" w:right="1286"/>
              <w:rPr>
                <w:sz w:val="28"/>
                <w:lang w:val="en-US"/>
              </w:rPr>
            </w:pPr>
            <w:r w:rsidRPr="00CF77B1">
              <w:rPr>
                <w:sz w:val="28"/>
                <w:lang w:val="en-US"/>
              </w:rPr>
              <w:t>Operating mode of input 1. 1 – Pair Connection</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#INPUT1_REMDEV=[0]</w:t>
            </w:r>
          </w:p>
        </w:tc>
        <w:tc>
          <w:tcPr>
            <w:tcW w:w="4876" w:type="dxa"/>
          </w:tcPr>
          <w:p w:rsidR="00F57B99" w:rsidRPr="00CF77B1" w:rsidRDefault="00CF77B1">
            <w:pPr>
              <w:pStyle w:val="TableParagraph"/>
              <w:ind w:left="54"/>
              <w:rPr>
                <w:sz w:val="28"/>
                <w:lang w:val="en-US"/>
              </w:rPr>
            </w:pPr>
            <w:r w:rsidRPr="00CF77B1">
              <w:rPr>
                <w:sz w:val="28"/>
                <w:lang w:val="en-US"/>
              </w:rPr>
              <w:t>Remote device for input 1</w:t>
            </w:r>
          </w:p>
        </w:tc>
      </w:tr>
      <w:tr w:rsidR="00F57B99" w:rsidRPr="00F75107">
        <w:trPr>
          <w:trHeight w:val="74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#TLP1_VALID=[1]</w:t>
            </w:r>
          </w:p>
        </w:tc>
        <w:tc>
          <w:tcPr>
            <w:tcW w:w="4876" w:type="dxa"/>
          </w:tcPr>
          <w:p w:rsidR="00F57B99" w:rsidRPr="00CF77B1" w:rsidRDefault="00CF77B1">
            <w:pPr>
              <w:pStyle w:val="TableParagraph"/>
              <w:ind w:left="54"/>
              <w:rPr>
                <w:sz w:val="28"/>
                <w:lang w:val="en-US"/>
              </w:rPr>
            </w:pPr>
            <w:r w:rsidRPr="00CF77B1">
              <w:rPr>
                <w:sz w:val="28"/>
                <w:lang w:val="en-US"/>
              </w:rPr>
              <w:t>Entry 1 in the list of remote devices is active</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#TLP1_MODE=[0]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F75107">
        <w:trPr>
          <w:trHeight w:val="74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#TLP1_TYPE=[0]</w:t>
            </w:r>
          </w:p>
        </w:tc>
        <w:tc>
          <w:tcPr>
            <w:tcW w:w="4876" w:type="dxa"/>
          </w:tcPr>
          <w:p w:rsidR="00F57B99" w:rsidRPr="00CF77B1" w:rsidRDefault="00CF77B1">
            <w:pPr>
              <w:pStyle w:val="TableParagraph"/>
              <w:ind w:left="54"/>
              <w:rPr>
                <w:sz w:val="28"/>
                <w:lang w:val="en-US"/>
              </w:rPr>
            </w:pPr>
            <w:r w:rsidRPr="00CF77B1">
              <w:rPr>
                <w:sz w:val="28"/>
                <w:lang w:val="en-US"/>
              </w:rPr>
              <w:t>Type of device 1 in the list of remote devices</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#TLP1_DESCR=[]</w:t>
            </w:r>
          </w:p>
        </w:tc>
        <w:tc>
          <w:tcPr>
            <w:tcW w:w="4876" w:type="dxa"/>
          </w:tcPr>
          <w:p w:rsidR="00F57B99" w:rsidRPr="00CF77B1" w:rsidRDefault="00CF77B1">
            <w:pPr>
              <w:pStyle w:val="TableParagraph"/>
              <w:ind w:left="54"/>
              <w:rPr>
                <w:sz w:val="28"/>
                <w:lang w:val="en-US"/>
              </w:rPr>
            </w:pPr>
            <w:r w:rsidRPr="00CF77B1">
              <w:rPr>
                <w:sz w:val="28"/>
                <w:lang w:val="en-US"/>
              </w:rPr>
              <w:t>Description of device 1</w:t>
            </w:r>
          </w:p>
        </w:tc>
      </w:tr>
    </w:tbl>
    <w:p w:rsidR="00F57B99" w:rsidRPr="00CF77B1" w:rsidRDefault="00F57B99">
      <w:pPr>
        <w:rPr>
          <w:sz w:val="28"/>
          <w:lang w:val="en-US"/>
        </w:rPr>
        <w:sectPr w:rsidR="00F57B99" w:rsidRPr="00CF77B1">
          <w:pgSz w:w="11900" w:h="16840"/>
          <w:pgMar w:top="1540" w:right="800" w:bottom="1080" w:left="580" w:header="272" w:footer="888" w:gutter="0"/>
          <w:cols w:space="720"/>
        </w:sectPr>
      </w:pPr>
    </w:p>
    <w:p w:rsidR="00F57B99" w:rsidRPr="00CF77B1" w:rsidRDefault="00F57B99">
      <w:pPr>
        <w:pStyle w:val="a3"/>
        <w:spacing w:before="8"/>
        <w:rPr>
          <w:sz w:val="7"/>
          <w:lang w:val="en-US"/>
        </w:rPr>
      </w:pPr>
    </w:p>
    <w:tbl>
      <w:tblPr>
        <w:tblW w:w="0" w:type="auto"/>
        <w:tblInd w:w="5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20"/>
        <w:gridCol w:w="4876"/>
      </w:tblGrid>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#TLP1_IP=[0.0.0.0]</w:t>
            </w:r>
          </w:p>
        </w:tc>
        <w:tc>
          <w:tcPr>
            <w:tcW w:w="4876" w:type="dxa"/>
          </w:tcPr>
          <w:p w:rsidR="00F57B99" w:rsidRPr="00CF77B1" w:rsidRDefault="00CF77B1">
            <w:pPr>
              <w:pStyle w:val="TableParagraph"/>
              <w:ind w:left="54"/>
              <w:rPr>
                <w:sz w:val="28"/>
                <w:lang w:val="en-US"/>
              </w:rPr>
            </w:pPr>
            <w:r w:rsidRPr="00CF77B1">
              <w:rPr>
                <w:sz w:val="28"/>
                <w:lang w:val="en-US"/>
              </w:rPr>
              <w:t>IP address of device 1</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#TLP1_GATE=[0.0.0.0]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CF77B1">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#TLP1_MASK=[0.0.0.0]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CF77B1">
        <w:trPr>
          <w:trHeight w:val="428"/>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#TLP_NET_MODE=[0]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F75107">
        <w:trPr>
          <w:trHeight w:val="427"/>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#MODBUS_STATE=[1]</w:t>
            </w:r>
          </w:p>
        </w:tc>
        <w:tc>
          <w:tcPr>
            <w:tcW w:w="4876" w:type="dxa"/>
          </w:tcPr>
          <w:p w:rsidR="00F57B99" w:rsidRPr="00CF77B1" w:rsidRDefault="00CF77B1">
            <w:pPr>
              <w:pStyle w:val="TableParagraph"/>
              <w:ind w:left="54"/>
              <w:rPr>
                <w:sz w:val="28"/>
                <w:lang w:val="en-US"/>
              </w:rPr>
            </w:pPr>
            <w:r w:rsidRPr="00CF77B1">
              <w:rPr>
                <w:sz w:val="28"/>
                <w:lang w:val="en-US"/>
              </w:rPr>
              <w:t>State of the Modbus protocol</w:t>
            </w:r>
          </w:p>
        </w:tc>
      </w:tr>
      <w:tr w:rsidR="00F57B99" w:rsidRPr="00CF77B1">
        <w:trPr>
          <w:trHeight w:val="429"/>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#MODBUS_ID=[0]</w:t>
            </w:r>
          </w:p>
        </w:tc>
        <w:tc>
          <w:tcPr>
            <w:tcW w:w="4876" w:type="dxa"/>
          </w:tcPr>
          <w:p w:rsidR="00F57B99" w:rsidRPr="00CF77B1" w:rsidRDefault="00CF77B1">
            <w:pPr>
              <w:pStyle w:val="TableParagraph"/>
              <w:ind w:left="54"/>
              <w:rPr>
                <w:sz w:val="28"/>
                <w:lang w:val="en-US"/>
              </w:rPr>
            </w:pPr>
            <w:r w:rsidRPr="00CF77B1">
              <w:rPr>
                <w:sz w:val="28"/>
                <w:lang w:val="en-US"/>
              </w:rPr>
              <w:t>Not used</w:t>
            </w:r>
          </w:p>
        </w:tc>
      </w:tr>
      <w:tr w:rsidR="00F57B99" w:rsidRPr="00F75107">
        <w:trPr>
          <w:trHeight w:val="426"/>
        </w:trPr>
        <w:tc>
          <w:tcPr>
            <w:tcW w:w="4820" w:type="dxa"/>
          </w:tcPr>
          <w:p w:rsidR="00F57B99" w:rsidRPr="00CF77B1" w:rsidRDefault="00CF77B1">
            <w:pPr>
              <w:pStyle w:val="TableParagraph"/>
              <w:spacing w:before="53"/>
              <w:rPr>
                <w:rFonts w:ascii="Courier New"/>
                <w:sz w:val="24"/>
                <w:lang w:val="en-US"/>
              </w:rPr>
            </w:pPr>
            <w:r w:rsidRPr="00CF77B1">
              <w:rPr>
                <w:rFonts w:ascii="Courier New"/>
                <w:color w:val="0000FF"/>
                <w:sz w:val="24"/>
                <w:lang w:val="en-US"/>
              </w:rPr>
              <w:t>#MODBUS_MODE=[2]</w:t>
            </w:r>
          </w:p>
        </w:tc>
        <w:tc>
          <w:tcPr>
            <w:tcW w:w="4876" w:type="dxa"/>
          </w:tcPr>
          <w:p w:rsidR="00F57B99" w:rsidRPr="00CF77B1" w:rsidRDefault="00CF77B1">
            <w:pPr>
              <w:pStyle w:val="TableParagraph"/>
              <w:ind w:left="54"/>
              <w:rPr>
                <w:sz w:val="28"/>
                <w:lang w:val="en-US"/>
              </w:rPr>
            </w:pPr>
            <w:r w:rsidRPr="00CF77B1">
              <w:rPr>
                <w:sz w:val="28"/>
                <w:lang w:val="en-US"/>
              </w:rPr>
              <w:t>Operating mode: only 2-Modbus TCP</w:t>
            </w:r>
          </w:p>
        </w:tc>
      </w:tr>
    </w:tbl>
    <w:p w:rsidR="00F57B99" w:rsidRPr="00CF77B1" w:rsidRDefault="00F57B99">
      <w:pPr>
        <w:pStyle w:val="a3"/>
        <w:rPr>
          <w:sz w:val="20"/>
          <w:lang w:val="en-US"/>
        </w:rPr>
      </w:pPr>
    </w:p>
    <w:p w:rsidR="00F57B99" w:rsidRPr="00CF77B1" w:rsidRDefault="00F57B99">
      <w:pPr>
        <w:pStyle w:val="a3"/>
        <w:rPr>
          <w:sz w:val="20"/>
          <w:lang w:val="en-US"/>
        </w:rPr>
      </w:pPr>
    </w:p>
    <w:p w:rsidR="00F57B99" w:rsidRPr="00CF77B1" w:rsidRDefault="00CF77B1" w:rsidP="0008358B">
      <w:pPr>
        <w:pStyle w:val="210"/>
        <w:numPr>
          <w:ilvl w:val="2"/>
          <w:numId w:val="44"/>
        </w:numPr>
        <w:tabs>
          <w:tab w:val="left" w:pos="1326"/>
        </w:tabs>
        <w:spacing w:before="241"/>
        <w:rPr>
          <w:lang w:val="en-US"/>
        </w:rPr>
      </w:pPr>
      <w:bookmarkStart w:id="76" w:name="5.3.21_Сброс_настроек_на_заводские_устан"/>
      <w:bookmarkStart w:id="77" w:name="_TOC_250031"/>
      <w:bookmarkEnd w:id="76"/>
      <w:r w:rsidRPr="00CF77B1">
        <w:rPr>
          <w:lang w:val="en-US"/>
        </w:rPr>
        <w:t xml:space="preserve">Reset to </w:t>
      </w:r>
      <w:bookmarkEnd w:id="77"/>
      <w:r w:rsidRPr="00CF77B1">
        <w:rPr>
          <w:lang w:val="en-US"/>
        </w:rPr>
        <w:t>factory settings</w:t>
      </w:r>
    </w:p>
    <w:p w:rsidR="00F57B99" w:rsidRPr="00CF77B1" w:rsidRDefault="00CF77B1">
      <w:pPr>
        <w:spacing w:before="120"/>
        <w:ind w:left="544"/>
        <w:rPr>
          <w:i/>
          <w:sz w:val="28"/>
          <w:lang w:val="en-US"/>
        </w:rPr>
      </w:pPr>
      <w:r w:rsidRPr="00CF77B1">
        <w:rPr>
          <w:noProof/>
          <w:lang w:bidi="ar-SA"/>
        </w:rPr>
        <w:drawing>
          <wp:anchor distT="0" distB="0" distL="0" distR="0" simplePos="0" relativeHeight="251685888" behindDoc="0" locked="0" layoutInCell="1" allowOverlap="1" wp14:anchorId="4069BD87" wp14:editId="3398B378">
            <wp:simplePos x="0" y="0"/>
            <wp:positionH relativeFrom="page">
              <wp:posOffset>2827298</wp:posOffset>
            </wp:positionH>
            <wp:positionV relativeFrom="paragraph">
              <wp:posOffset>304488</wp:posOffset>
            </wp:positionV>
            <wp:extent cx="2018097" cy="1347215"/>
            <wp:effectExtent l="0" t="0" r="0" b="0"/>
            <wp:wrapTopAndBottom/>
            <wp:docPr id="1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71" cstate="print"/>
                    <a:stretch>
                      <a:fillRect/>
                    </a:stretch>
                  </pic:blipFill>
                  <pic:spPr>
                    <a:xfrm>
                      <a:off x="0" y="0"/>
                      <a:ext cx="2018097" cy="1347215"/>
                    </a:xfrm>
                    <a:prstGeom prst="rect">
                      <a:avLst/>
                    </a:prstGeom>
                  </pic:spPr>
                </pic:pic>
              </a:graphicData>
            </a:graphic>
          </wp:anchor>
        </w:drawing>
      </w:r>
      <w:r w:rsidRPr="00CF77B1">
        <w:rPr>
          <w:i/>
          <w:sz w:val="28"/>
          <w:lang w:val="en-US"/>
        </w:rPr>
        <w:t>Reboot/Default → Factory Default</w:t>
      </w:r>
    </w:p>
    <w:p w:rsidR="00F57B99" w:rsidRPr="00CF77B1" w:rsidRDefault="00F57B99">
      <w:pPr>
        <w:pStyle w:val="a3"/>
        <w:spacing w:before="7"/>
        <w:rPr>
          <w:i/>
          <w:sz w:val="33"/>
          <w:lang w:val="en-US"/>
        </w:rPr>
      </w:pPr>
    </w:p>
    <w:p w:rsidR="00F57B99" w:rsidRPr="00CF77B1" w:rsidRDefault="00CF77B1">
      <w:pPr>
        <w:ind w:left="3686" w:right="3565"/>
        <w:jc w:val="center"/>
        <w:rPr>
          <w:sz w:val="24"/>
          <w:lang w:val="en-US"/>
        </w:rPr>
      </w:pPr>
      <w:r w:rsidRPr="00CF77B1">
        <w:rPr>
          <w:sz w:val="24"/>
          <w:lang w:val="en-US"/>
        </w:rPr>
        <w:t xml:space="preserve">Figure 5.3.21.1 Restoring default settings </w:t>
      </w:r>
    </w:p>
    <w:p w:rsidR="00F57B99" w:rsidRPr="00CF77B1" w:rsidRDefault="00CF77B1">
      <w:pPr>
        <w:pStyle w:val="a3"/>
        <w:spacing w:before="1"/>
        <w:ind w:left="555" w:right="1235" w:hanging="12"/>
        <w:rPr>
          <w:lang w:val="en-US"/>
        </w:rPr>
      </w:pPr>
      <w:r w:rsidRPr="00CF77B1">
        <w:rPr>
          <w:lang w:val="en-US"/>
        </w:rPr>
        <w:t>If necessary, it is possible to reset the settings to the factory settings. The resetting can be selective:</w:t>
      </w:r>
    </w:p>
    <w:p w:rsidR="00F57B99" w:rsidRPr="00CF77B1" w:rsidRDefault="00CF77B1">
      <w:pPr>
        <w:ind w:left="555" w:right="363" w:firstLine="832"/>
        <w:rPr>
          <w:sz w:val="28"/>
          <w:lang w:val="en-US"/>
        </w:rPr>
      </w:pPr>
      <w:r w:rsidRPr="00CF77B1">
        <w:rPr>
          <w:b/>
          <w:sz w:val="28"/>
          <w:lang w:val="en-US"/>
        </w:rPr>
        <w:t>Keep current Network settings</w:t>
      </w:r>
      <w:r w:rsidRPr="00CF77B1">
        <w:rPr>
          <w:sz w:val="28"/>
          <w:lang w:val="en-US"/>
        </w:rPr>
        <w:t xml:space="preserve"> — Reset all settings, but keep current net</w:t>
      </w:r>
      <w:r w:rsidR="00FE06AC">
        <w:rPr>
          <w:sz w:val="28"/>
          <w:lang w:val="en-US"/>
        </w:rPr>
        <w:t>work settings: IP, MAC, Gateway</w:t>
      </w:r>
      <w:r w:rsidRPr="00CF77B1">
        <w:rPr>
          <w:sz w:val="28"/>
          <w:lang w:val="en-US"/>
        </w:rPr>
        <w:t>,</w:t>
      </w:r>
      <w:r w:rsidR="00FE06AC">
        <w:rPr>
          <w:sz w:val="28"/>
          <w:lang w:val="en-US"/>
        </w:rPr>
        <w:t xml:space="preserve"> </w:t>
      </w:r>
      <w:r w:rsidRPr="00CF77B1">
        <w:rPr>
          <w:sz w:val="28"/>
          <w:lang w:val="en-US"/>
        </w:rPr>
        <w:t>Mask</w:t>
      </w:r>
    </w:p>
    <w:p w:rsidR="00F57B99" w:rsidRPr="00CF77B1" w:rsidRDefault="00CF77B1">
      <w:pPr>
        <w:ind w:left="555" w:right="680" w:firstLine="832"/>
        <w:rPr>
          <w:sz w:val="28"/>
          <w:lang w:val="en-US"/>
        </w:rPr>
      </w:pPr>
      <w:r w:rsidRPr="00CF77B1">
        <w:rPr>
          <w:b/>
          <w:sz w:val="28"/>
          <w:lang w:val="en-US"/>
        </w:rPr>
        <w:t>Keep current username &amp; password</w:t>
      </w:r>
      <w:r w:rsidRPr="00CF77B1">
        <w:rPr>
          <w:sz w:val="28"/>
          <w:lang w:val="en-US"/>
        </w:rPr>
        <w:t xml:space="preserve"> — Reset all settings, but keep current access settings: Username, Password</w:t>
      </w:r>
    </w:p>
    <w:p w:rsidR="00F57B99" w:rsidRPr="00CF77B1" w:rsidRDefault="00F57B99">
      <w:pPr>
        <w:pStyle w:val="a3"/>
        <w:spacing w:before="10"/>
        <w:rPr>
          <w:sz w:val="40"/>
          <w:lang w:val="en-US"/>
        </w:rPr>
      </w:pPr>
    </w:p>
    <w:p w:rsidR="00F57B99" w:rsidRPr="00CF77B1" w:rsidRDefault="00CF77B1" w:rsidP="0008358B">
      <w:pPr>
        <w:pStyle w:val="210"/>
        <w:numPr>
          <w:ilvl w:val="2"/>
          <w:numId w:val="44"/>
        </w:numPr>
        <w:tabs>
          <w:tab w:val="left" w:pos="1326"/>
        </w:tabs>
        <w:rPr>
          <w:lang w:val="en-US"/>
        </w:rPr>
      </w:pPr>
      <w:bookmarkStart w:id="78" w:name="5.3.22_Перезагрузка"/>
      <w:bookmarkStart w:id="79" w:name="_TOC_250030"/>
      <w:bookmarkEnd w:id="78"/>
      <w:r w:rsidRPr="00CF77B1">
        <w:rPr>
          <w:lang w:val="en-US"/>
        </w:rPr>
        <w:t>Reboot</w:t>
      </w:r>
      <w:bookmarkEnd w:id="79"/>
    </w:p>
    <w:p w:rsidR="00F57B99" w:rsidRPr="00CF77B1" w:rsidRDefault="00CF77B1">
      <w:pPr>
        <w:spacing w:before="120"/>
        <w:ind w:left="544"/>
        <w:rPr>
          <w:i/>
          <w:sz w:val="28"/>
          <w:lang w:val="en-US"/>
        </w:rPr>
      </w:pPr>
      <w:r w:rsidRPr="00CF77B1">
        <w:rPr>
          <w:i/>
          <w:sz w:val="28"/>
          <w:lang w:val="en-US"/>
        </w:rPr>
        <w:t>Reboot/Default → Reboot</w:t>
      </w:r>
    </w:p>
    <w:p w:rsidR="00F57B99" w:rsidRPr="00CF77B1" w:rsidRDefault="00CF77B1">
      <w:pPr>
        <w:pStyle w:val="a3"/>
        <w:ind w:left="544"/>
        <w:rPr>
          <w:lang w:val="en-US"/>
        </w:rPr>
      </w:pPr>
      <w:r w:rsidRPr="00CF77B1">
        <w:rPr>
          <w:lang w:val="en-US"/>
        </w:rPr>
        <w:t>If necessary, Teleport can be remotely rebooted.</w:t>
      </w:r>
    </w:p>
    <w:p w:rsidR="00F57B99" w:rsidRPr="00CF77B1" w:rsidRDefault="00CF77B1" w:rsidP="0008358B">
      <w:pPr>
        <w:pStyle w:val="a4"/>
        <w:numPr>
          <w:ilvl w:val="3"/>
          <w:numId w:val="44"/>
        </w:numPr>
        <w:tabs>
          <w:tab w:val="left" w:pos="1276"/>
        </w:tabs>
        <w:spacing w:line="342" w:lineRule="exact"/>
        <w:rPr>
          <w:sz w:val="28"/>
          <w:lang w:val="en-US"/>
        </w:rPr>
      </w:pPr>
      <w:r w:rsidRPr="00CF77B1">
        <w:rPr>
          <w:b/>
          <w:sz w:val="28"/>
          <w:lang w:val="en-US"/>
        </w:rPr>
        <w:t>Reboot CPU</w:t>
      </w:r>
      <w:r w:rsidRPr="00CF77B1">
        <w:rPr>
          <w:sz w:val="28"/>
          <w:lang w:val="en-US"/>
        </w:rPr>
        <w:t xml:space="preserve"> – Rebooting the processor only.</w:t>
      </w:r>
    </w:p>
    <w:p w:rsidR="00F57B99" w:rsidRPr="00CF77B1" w:rsidRDefault="00CF77B1" w:rsidP="0008358B">
      <w:pPr>
        <w:pStyle w:val="a4"/>
        <w:numPr>
          <w:ilvl w:val="3"/>
          <w:numId w:val="44"/>
        </w:numPr>
        <w:tabs>
          <w:tab w:val="left" w:pos="1276"/>
        </w:tabs>
        <w:ind w:right="2032"/>
        <w:rPr>
          <w:sz w:val="28"/>
          <w:lang w:val="en-US"/>
        </w:rPr>
      </w:pPr>
      <w:r w:rsidRPr="00CF77B1">
        <w:rPr>
          <w:b/>
          <w:sz w:val="28"/>
          <w:lang w:val="en-US"/>
        </w:rPr>
        <w:t>Reboot All</w:t>
      </w:r>
      <w:r w:rsidRPr="00CF77B1">
        <w:rPr>
          <w:sz w:val="28"/>
          <w:lang w:val="en-US"/>
        </w:rPr>
        <w:t xml:space="preserve"> – Complete reboot (processor, switching part)</w:t>
      </w:r>
    </w:p>
    <w:p w:rsidR="00F57B99" w:rsidRPr="00CF77B1" w:rsidRDefault="00CF77B1">
      <w:pPr>
        <w:pStyle w:val="a3"/>
        <w:rPr>
          <w:sz w:val="21"/>
          <w:lang w:val="en-US"/>
        </w:rPr>
      </w:pPr>
      <w:r w:rsidRPr="00CF77B1">
        <w:rPr>
          <w:noProof/>
          <w:lang w:bidi="ar-SA"/>
        </w:rPr>
        <w:drawing>
          <wp:anchor distT="0" distB="0" distL="0" distR="0" simplePos="0" relativeHeight="251686912" behindDoc="0" locked="0" layoutInCell="1" allowOverlap="1" wp14:anchorId="0429D638" wp14:editId="540BCABB">
            <wp:simplePos x="0" y="0"/>
            <wp:positionH relativeFrom="page">
              <wp:posOffset>2563543</wp:posOffset>
            </wp:positionH>
            <wp:positionV relativeFrom="paragraph">
              <wp:posOffset>178195</wp:posOffset>
            </wp:positionV>
            <wp:extent cx="2183827" cy="169735"/>
            <wp:effectExtent l="0" t="0" r="0" b="0"/>
            <wp:wrapTopAndBottom/>
            <wp:docPr id="1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72" cstate="print"/>
                    <a:stretch>
                      <a:fillRect/>
                    </a:stretch>
                  </pic:blipFill>
                  <pic:spPr>
                    <a:xfrm>
                      <a:off x="0" y="0"/>
                      <a:ext cx="2183827" cy="169735"/>
                    </a:xfrm>
                    <a:prstGeom prst="rect">
                      <a:avLst/>
                    </a:prstGeom>
                  </pic:spPr>
                </pic:pic>
              </a:graphicData>
            </a:graphic>
          </wp:anchor>
        </w:drawing>
      </w:r>
    </w:p>
    <w:p w:rsidR="00F57B99" w:rsidRPr="00CF77B1" w:rsidRDefault="00CF77B1">
      <w:pPr>
        <w:spacing w:before="187"/>
        <w:ind w:left="3873" w:right="3696"/>
        <w:jc w:val="center"/>
        <w:rPr>
          <w:sz w:val="24"/>
          <w:lang w:val="en-US"/>
        </w:rPr>
      </w:pPr>
      <w:r w:rsidRPr="00CF77B1">
        <w:rPr>
          <w:sz w:val="24"/>
          <w:lang w:val="en-US"/>
        </w:rPr>
        <w:t>Figure 5.3.22.1 Reboot</w:t>
      </w:r>
    </w:p>
    <w:p w:rsidR="00F57B99" w:rsidRPr="00CF77B1" w:rsidRDefault="00F57B99">
      <w:pPr>
        <w:jc w:val="center"/>
        <w:rPr>
          <w:sz w:val="24"/>
          <w:lang w:val="en-US"/>
        </w:rPr>
        <w:sectPr w:rsidR="00F57B99" w:rsidRPr="00CF77B1">
          <w:pgSz w:w="11900" w:h="16840"/>
          <w:pgMar w:top="1540" w:right="800" w:bottom="1080" w:left="580" w:header="272" w:footer="888" w:gutter="0"/>
          <w:cols w:space="720"/>
        </w:sectPr>
      </w:pPr>
    </w:p>
    <w:p w:rsidR="00F57B99" w:rsidRPr="00CF77B1" w:rsidRDefault="00CF77B1">
      <w:pPr>
        <w:pStyle w:val="310"/>
        <w:numPr>
          <w:ilvl w:val="1"/>
          <w:numId w:val="16"/>
        </w:numPr>
        <w:tabs>
          <w:tab w:val="left" w:pos="1024"/>
        </w:tabs>
        <w:spacing w:before="89"/>
        <w:ind w:hanging="467"/>
        <w:rPr>
          <w:rFonts w:ascii="Arial" w:hAnsi="Arial"/>
          <w:lang w:val="en-US"/>
        </w:rPr>
      </w:pPr>
      <w:bookmarkStart w:id="80" w:name="5.4_Управление_через_Telnet"/>
      <w:bookmarkStart w:id="81" w:name="_TOC_250029"/>
      <w:bookmarkEnd w:id="80"/>
      <w:r w:rsidRPr="00CF77B1">
        <w:rPr>
          <w:rFonts w:ascii="Arial" w:hAnsi="Arial"/>
          <w:lang w:val="en-US"/>
        </w:rPr>
        <w:lastRenderedPageBreak/>
        <w:t xml:space="preserve">Management via </w:t>
      </w:r>
      <w:bookmarkEnd w:id="81"/>
      <w:r w:rsidRPr="00CF77B1">
        <w:rPr>
          <w:rFonts w:ascii="Arial" w:hAnsi="Arial"/>
          <w:lang w:val="en-US"/>
        </w:rPr>
        <w:t>Telnet</w:t>
      </w:r>
    </w:p>
    <w:p w:rsidR="00F57B99" w:rsidRPr="00CF77B1" w:rsidRDefault="00F57B99">
      <w:pPr>
        <w:pStyle w:val="a3"/>
        <w:spacing w:before="6"/>
        <w:rPr>
          <w:rFonts w:ascii="Arial"/>
          <w:b/>
          <w:i/>
          <w:sz w:val="38"/>
          <w:lang w:val="en-US"/>
        </w:rPr>
      </w:pPr>
    </w:p>
    <w:p w:rsidR="00F57B99" w:rsidRPr="00CF77B1" w:rsidRDefault="00CF77B1">
      <w:pPr>
        <w:pStyle w:val="a3"/>
        <w:ind w:left="555" w:right="837" w:firstLine="710"/>
        <w:rPr>
          <w:lang w:val="en-US"/>
        </w:rPr>
      </w:pPr>
      <w:r w:rsidRPr="00CF77B1">
        <w:rPr>
          <w:lang w:val="en-US"/>
        </w:rPr>
        <w:t>Telnet is used for remote management of equipment through the command line. Telnet uses TCP protocol and port 23. In T</w:t>
      </w:r>
      <w:r w:rsidR="00FE06AC">
        <w:rPr>
          <w:lang w:val="en-US"/>
        </w:rPr>
        <w:t>F</w:t>
      </w:r>
      <w:r w:rsidRPr="00CF77B1">
        <w:rPr>
          <w:lang w:val="en-US"/>
        </w:rPr>
        <w:t xml:space="preserve">ortis Teleport integration units, Telnet is enabled by default. If </w:t>
      </w:r>
      <w:r w:rsidR="00FE06AC" w:rsidRPr="00CF77B1">
        <w:rPr>
          <w:lang w:val="en-US"/>
        </w:rPr>
        <w:t>necessary</w:t>
      </w:r>
      <w:r w:rsidRPr="00CF77B1">
        <w:rPr>
          <w:lang w:val="en-US"/>
        </w:rPr>
        <w:t>, you may disable it: go to Basic Settings → Telnet</w:t>
      </w:r>
    </w:p>
    <w:p w:rsidR="00F57B99" w:rsidRPr="00CF77B1" w:rsidRDefault="00F57B99">
      <w:pPr>
        <w:pStyle w:val="a3"/>
        <w:rPr>
          <w:sz w:val="20"/>
          <w:lang w:val="en-US"/>
        </w:rPr>
      </w:pPr>
    </w:p>
    <w:p w:rsidR="00F57B99" w:rsidRPr="00CF77B1" w:rsidRDefault="00CF77B1">
      <w:pPr>
        <w:pStyle w:val="a3"/>
        <w:spacing w:before="9"/>
        <w:rPr>
          <w:sz w:val="13"/>
          <w:lang w:val="en-US"/>
        </w:rPr>
      </w:pPr>
      <w:r w:rsidRPr="00CF77B1">
        <w:rPr>
          <w:noProof/>
          <w:lang w:bidi="ar-SA"/>
        </w:rPr>
        <w:drawing>
          <wp:anchor distT="0" distB="0" distL="0" distR="0" simplePos="0" relativeHeight="251687936" behindDoc="0" locked="0" layoutInCell="1" allowOverlap="1" wp14:anchorId="636D3E19" wp14:editId="70F440F0">
            <wp:simplePos x="0" y="0"/>
            <wp:positionH relativeFrom="page">
              <wp:posOffset>2802209</wp:posOffset>
            </wp:positionH>
            <wp:positionV relativeFrom="paragraph">
              <wp:posOffset>125557</wp:posOffset>
            </wp:positionV>
            <wp:extent cx="1966440" cy="896874"/>
            <wp:effectExtent l="0" t="0" r="0" b="0"/>
            <wp:wrapTopAndBottom/>
            <wp:docPr id="13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png"/>
                    <pic:cNvPicPr/>
                  </pic:nvPicPr>
                  <pic:blipFill>
                    <a:blip r:embed="rId173" cstate="print"/>
                    <a:stretch>
                      <a:fillRect/>
                    </a:stretch>
                  </pic:blipFill>
                  <pic:spPr>
                    <a:xfrm>
                      <a:off x="0" y="0"/>
                      <a:ext cx="1966440" cy="896874"/>
                    </a:xfrm>
                    <a:prstGeom prst="rect">
                      <a:avLst/>
                    </a:prstGeom>
                  </pic:spPr>
                </pic:pic>
              </a:graphicData>
            </a:graphic>
          </wp:anchor>
        </w:drawing>
      </w:r>
    </w:p>
    <w:p w:rsidR="00F57B99" w:rsidRPr="00CF77B1" w:rsidRDefault="00F57B99">
      <w:pPr>
        <w:pStyle w:val="a3"/>
        <w:spacing w:before="5"/>
        <w:rPr>
          <w:sz w:val="25"/>
          <w:lang w:val="en-US"/>
        </w:rPr>
      </w:pPr>
    </w:p>
    <w:p w:rsidR="00F57B99" w:rsidRPr="00CF77B1" w:rsidRDefault="00CF77B1">
      <w:pPr>
        <w:ind w:left="3938" w:right="3696"/>
        <w:jc w:val="center"/>
        <w:rPr>
          <w:sz w:val="24"/>
          <w:lang w:val="en-US"/>
        </w:rPr>
      </w:pPr>
      <w:r w:rsidRPr="00CF77B1">
        <w:rPr>
          <w:sz w:val="24"/>
          <w:lang w:val="en-US"/>
        </w:rPr>
        <w:t>Figure 5.4.1 Configuring Telnet</w:t>
      </w:r>
    </w:p>
    <w:p w:rsidR="00F57B99" w:rsidRPr="00CF77B1" w:rsidRDefault="00F57B99">
      <w:pPr>
        <w:pStyle w:val="a3"/>
        <w:rPr>
          <w:sz w:val="26"/>
          <w:lang w:val="en-US"/>
        </w:rPr>
      </w:pPr>
    </w:p>
    <w:p w:rsidR="00F57B99" w:rsidRPr="00CF77B1" w:rsidRDefault="00F57B99">
      <w:pPr>
        <w:pStyle w:val="a3"/>
        <w:rPr>
          <w:sz w:val="22"/>
          <w:lang w:val="en-US"/>
        </w:rPr>
      </w:pPr>
    </w:p>
    <w:p w:rsidR="00F57B99" w:rsidRPr="00CF77B1" w:rsidRDefault="00CF77B1">
      <w:pPr>
        <w:ind w:left="625"/>
        <w:rPr>
          <w:sz w:val="28"/>
          <w:lang w:val="en-US"/>
        </w:rPr>
      </w:pPr>
      <w:r w:rsidRPr="00CF77B1">
        <w:rPr>
          <w:sz w:val="28"/>
          <w:lang w:val="en-US"/>
        </w:rPr>
        <w:t xml:space="preserve">Telnet supports the following </w:t>
      </w:r>
      <w:r w:rsidRPr="00CF77B1">
        <w:rPr>
          <w:b/>
          <w:sz w:val="28"/>
          <w:lang w:val="en-US"/>
        </w:rPr>
        <w:t>extra modes</w:t>
      </w:r>
      <w:r w:rsidRPr="00CF77B1">
        <w:rPr>
          <w:sz w:val="28"/>
          <w:lang w:val="en-US"/>
        </w:rPr>
        <w:t>:</w:t>
      </w:r>
    </w:p>
    <w:p w:rsidR="00F57B99" w:rsidRPr="00CF77B1" w:rsidRDefault="00CF77B1">
      <w:pPr>
        <w:pStyle w:val="a4"/>
        <w:numPr>
          <w:ilvl w:val="2"/>
          <w:numId w:val="16"/>
        </w:numPr>
        <w:tabs>
          <w:tab w:val="left" w:pos="1616"/>
        </w:tabs>
        <w:ind w:right="464" w:firstLine="780"/>
        <w:jc w:val="left"/>
        <w:rPr>
          <w:sz w:val="28"/>
          <w:lang w:val="en-US"/>
        </w:rPr>
      </w:pPr>
      <w:r w:rsidRPr="00CF77B1">
        <w:rPr>
          <w:b/>
          <w:sz w:val="28"/>
          <w:lang w:val="en-US"/>
        </w:rPr>
        <w:t>Short commands</w:t>
      </w:r>
      <w:r w:rsidRPr="00CF77B1">
        <w:rPr>
          <w:sz w:val="28"/>
          <w:lang w:val="en-US"/>
        </w:rPr>
        <w:t>. It is possible to work with short commands (you do not need to enter the command to the end).</w:t>
      </w:r>
    </w:p>
    <w:p w:rsidR="00F57B99" w:rsidRPr="00CF77B1" w:rsidRDefault="00CF77B1">
      <w:pPr>
        <w:spacing w:before="1"/>
        <w:ind w:left="555" w:right="327" w:firstLine="710"/>
        <w:rPr>
          <w:b/>
          <w:i/>
          <w:sz w:val="28"/>
          <w:lang w:val="en-US"/>
        </w:rPr>
      </w:pPr>
      <w:r w:rsidRPr="00CF77B1">
        <w:rPr>
          <w:b/>
          <w:sz w:val="28"/>
          <w:lang w:val="en-US"/>
        </w:rPr>
        <w:t>Example</w:t>
      </w:r>
      <w:r w:rsidRPr="00CF77B1">
        <w:rPr>
          <w:sz w:val="28"/>
          <w:lang w:val="en-US"/>
        </w:rPr>
        <w:t xml:space="preserve">: if you need to enter the command </w:t>
      </w:r>
      <w:r w:rsidRPr="00CF77B1">
        <w:rPr>
          <w:b/>
          <w:i/>
          <w:sz w:val="28"/>
          <w:lang w:val="en-US"/>
        </w:rPr>
        <w:t>config ports 1-2 state enable</w:t>
      </w:r>
      <w:r w:rsidRPr="00CF77B1">
        <w:rPr>
          <w:sz w:val="28"/>
          <w:lang w:val="en-US"/>
        </w:rPr>
        <w:t xml:space="preserve">, you can reduce it to the minimum: </w:t>
      </w:r>
      <w:r w:rsidRPr="00CF77B1">
        <w:rPr>
          <w:b/>
          <w:i/>
          <w:sz w:val="28"/>
          <w:lang w:val="en-US"/>
        </w:rPr>
        <w:t>co po 1-2 st en</w:t>
      </w:r>
    </w:p>
    <w:p w:rsidR="00F57B99" w:rsidRPr="00CF77B1" w:rsidRDefault="00CF77B1">
      <w:pPr>
        <w:pStyle w:val="a4"/>
        <w:numPr>
          <w:ilvl w:val="2"/>
          <w:numId w:val="16"/>
        </w:numPr>
        <w:tabs>
          <w:tab w:val="left" w:pos="1477"/>
        </w:tabs>
        <w:ind w:left="1477" w:hanging="211"/>
        <w:jc w:val="left"/>
        <w:rPr>
          <w:b/>
          <w:sz w:val="26"/>
          <w:lang w:val="en-US"/>
        </w:rPr>
      </w:pPr>
      <w:r w:rsidRPr="00CF77B1">
        <w:rPr>
          <w:b/>
          <w:sz w:val="28"/>
          <w:lang w:val="en-US"/>
        </w:rPr>
        <w:t>Auto-completion of commands</w:t>
      </w:r>
      <w:r w:rsidRPr="00CF77B1">
        <w:rPr>
          <w:sz w:val="28"/>
          <w:lang w:val="en-US"/>
        </w:rPr>
        <w:t xml:space="preserve">. The ability to press the </w:t>
      </w:r>
      <w:r w:rsidRPr="00CF77B1">
        <w:rPr>
          <w:b/>
          <w:sz w:val="28"/>
          <w:lang w:val="en-US"/>
        </w:rPr>
        <w:t>TAB</w:t>
      </w:r>
      <w:r w:rsidRPr="00CF77B1">
        <w:rPr>
          <w:sz w:val="28"/>
          <w:lang w:val="en-US"/>
        </w:rPr>
        <w:t xml:space="preserve"> key</w:t>
      </w:r>
    </w:p>
    <w:p w:rsidR="00F57B99" w:rsidRPr="00CF77B1" w:rsidRDefault="00CF77B1">
      <w:pPr>
        <w:pStyle w:val="a3"/>
        <w:ind w:left="555"/>
        <w:rPr>
          <w:lang w:val="en-US"/>
        </w:rPr>
      </w:pPr>
      <w:r w:rsidRPr="00CF77B1">
        <w:rPr>
          <w:lang w:val="en-US"/>
        </w:rPr>
        <w:t xml:space="preserve"> to complete the command entered.</w:t>
      </w:r>
    </w:p>
    <w:p w:rsidR="00F57B99" w:rsidRPr="00CF77B1" w:rsidRDefault="00CF77B1">
      <w:pPr>
        <w:pStyle w:val="a3"/>
        <w:ind w:left="1266"/>
        <w:rPr>
          <w:b/>
          <w:lang w:val="en-US"/>
        </w:rPr>
      </w:pPr>
      <w:r w:rsidRPr="00CF77B1">
        <w:rPr>
          <w:lang w:val="en-US"/>
        </w:rPr>
        <w:t xml:space="preserve">Example: If you enter </w:t>
      </w:r>
      <w:r w:rsidRPr="00CF77B1">
        <w:rPr>
          <w:b/>
          <w:lang w:val="en-US"/>
        </w:rPr>
        <w:t>con</w:t>
      </w:r>
      <w:r w:rsidRPr="00CF77B1">
        <w:rPr>
          <w:lang w:val="en-US"/>
        </w:rPr>
        <w:t xml:space="preserve"> and press TAB, the command will complete to </w:t>
      </w:r>
      <w:r w:rsidRPr="00CF77B1">
        <w:rPr>
          <w:b/>
          <w:lang w:val="en-US"/>
        </w:rPr>
        <w:t>config</w:t>
      </w:r>
    </w:p>
    <w:p w:rsidR="00F57B99" w:rsidRPr="00CF77B1" w:rsidRDefault="00CF77B1">
      <w:pPr>
        <w:pStyle w:val="a4"/>
        <w:numPr>
          <w:ilvl w:val="2"/>
          <w:numId w:val="16"/>
        </w:numPr>
        <w:tabs>
          <w:tab w:val="left" w:pos="1546"/>
        </w:tabs>
        <w:ind w:right="381" w:firstLine="710"/>
        <w:jc w:val="left"/>
        <w:rPr>
          <w:sz w:val="28"/>
          <w:lang w:val="en-US"/>
        </w:rPr>
      </w:pPr>
      <w:r w:rsidRPr="00CF77B1">
        <w:rPr>
          <w:b/>
          <w:sz w:val="28"/>
          <w:lang w:val="en-US"/>
        </w:rPr>
        <w:t>Command history</w:t>
      </w:r>
      <w:r w:rsidRPr="00CF77B1">
        <w:rPr>
          <w:sz w:val="28"/>
          <w:lang w:val="en-US"/>
        </w:rPr>
        <w:t>. The history of the entered commands is available. Switching is done with the UP, DOWN keys</w:t>
      </w:r>
    </w:p>
    <w:p w:rsidR="00F57B99" w:rsidRPr="00CF77B1" w:rsidRDefault="00F57B99">
      <w:pPr>
        <w:pStyle w:val="a3"/>
        <w:rPr>
          <w:sz w:val="30"/>
          <w:lang w:val="en-US"/>
        </w:rPr>
      </w:pPr>
    </w:p>
    <w:p w:rsidR="00F57B99" w:rsidRPr="00CF77B1" w:rsidRDefault="00CF77B1">
      <w:pPr>
        <w:pStyle w:val="a3"/>
        <w:spacing w:before="207"/>
        <w:ind w:left="555" w:firstLine="710"/>
        <w:rPr>
          <w:lang w:val="en-US"/>
        </w:rPr>
      </w:pPr>
      <w:r w:rsidRPr="00CF77B1">
        <w:rPr>
          <w:noProof/>
          <w:lang w:bidi="ar-SA"/>
        </w:rPr>
        <w:drawing>
          <wp:anchor distT="0" distB="0" distL="0" distR="0" simplePos="0" relativeHeight="251688960" behindDoc="0" locked="0" layoutInCell="1" allowOverlap="1" wp14:anchorId="656C1AB1" wp14:editId="7F48DA87">
            <wp:simplePos x="0" y="0"/>
            <wp:positionH relativeFrom="page">
              <wp:posOffset>2092960</wp:posOffset>
            </wp:positionH>
            <wp:positionV relativeFrom="paragraph">
              <wp:posOffset>815597</wp:posOffset>
            </wp:positionV>
            <wp:extent cx="3264897" cy="265747"/>
            <wp:effectExtent l="0" t="0" r="0" b="0"/>
            <wp:wrapTopAndBottom/>
            <wp:docPr id="1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png"/>
                    <pic:cNvPicPr/>
                  </pic:nvPicPr>
                  <pic:blipFill>
                    <a:blip r:embed="rId174" cstate="print"/>
                    <a:stretch>
                      <a:fillRect/>
                    </a:stretch>
                  </pic:blipFill>
                  <pic:spPr>
                    <a:xfrm>
                      <a:off x="0" y="0"/>
                      <a:ext cx="3264897" cy="265747"/>
                    </a:xfrm>
                    <a:prstGeom prst="rect">
                      <a:avLst/>
                    </a:prstGeom>
                  </pic:spPr>
                </pic:pic>
              </a:graphicData>
            </a:graphic>
          </wp:anchor>
        </w:drawing>
      </w:r>
      <w:r w:rsidRPr="00CF77B1">
        <w:rPr>
          <w:lang w:val="en-US"/>
        </w:rPr>
        <w:t>You can connect to the device using any terminal program. In this document, the configuration will be based on the example of Microsoft Telnet. Connect using the command "</w:t>
      </w:r>
      <w:r w:rsidRPr="00CF77B1">
        <w:rPr>
          <w:i/>
          <w:lang w:val="en-US"/>
        </w:rPr>
        <w:t>open &lt;IP address&gt;</w:t>
      </w:r>
      <w:r w:rsidRPr="00CF77B1">
        <w:rPr>
          <w:lang w:val="en-US"/>
        </w:rPr>
        <w:t>"</w:t>
      </w:r>
    </w:p>
    <w:p w:rsidR="00F57B99" w:rsidRPr="00CF77B1" w:rsidRDefault="00CF77B1">
      <w:pPr>
        <w:pStyle w:val="a3"/>
        <w:spacing w:before="85"/>
        <w:ind w:left="555" w:right="436" w:firstLine="710"/>
        <w:rPr>
          <w:lang w:val="en-US"/>
        </w:rPr>
      </w:pPr>
      <w:r w:rsidRPr="00CF77B1">
        <w:rPr>
          <w:lang w:val="en-US"/>
        </w:rPr>
        <w:t>After connection it is required to enter login and password. Login and password for Telnet are the same as for accessing the web interface. If the login and password are not set, press Enter twice.</w:t>
      </w:r>
    </w:p>
    <w:p w:rsidR="00F57B99" w:rsidRPr="00CF77B1" w:rsidRDefault="00CF77B1">
      <w:pPr>
        <w:pStyle w:val="a3"/>
        <w:spacing w:before="8"/>
        <w:rPr>
          <w:sz w:val="12"/>
          <w:lang w:val="en-US"/>
        </w:rPr>
      </w:pPr>
      <w:r w:rsidRPr="00CF77B1">
        <w:rPr>
          <w:noProof/>
          <w:lang w:bidi="ar-SA"/>
        </w:rPr>
        <w:drawing>
          <wp:anchor distT="0" distB="0" distL="0" distR="0" simplePos="0" relativeHeight="251689984" behindDoc="0" locked="0" layoutInCell="1" allowOverlap="1" wp14:anchorId="28F47244" wp14:editId="44D072E5">
            <wp:simplePos x="0" y="0"/>
            <wp:positionH relativeFrom="page">
              <wp:posOffset>721359</wp:posOffset>
            </wp:positionH>
            <wp:positionV relativeFrom="paragraph">
              <wp:posOffset>117844</wp:posOffset>
            </wp:positionV>
            <wp:extent cx="5827170" cy="609600"/>
            <wp:effectExtent l="0" t="0" r="0" b="0"/>
            <wp:wrapTopAndBottom/>
            <wp:docPr id="1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5.png"/>
                    <pic:cNvPicPr/>
                  </pic:nvPicPr>
                  <pic:blipFill>
                    <a:blip r:embed="rId175" cstate="print"/>
                    <a:stretch>
                      <a:fillRect/>
                    </a:stretch>
                  </pic:blipFill>
                  <pic:spPr>
                    <a:xfrm>
                      <a:off x="0" y="0"/>
                      <a:ext cx="5827170" cy="609600"/>
                    </a:xfrm>
                    <a:prstGeom prst="rect">
                      <a:avLst/>
                    </a:prstGeom>
                  </pic:spPr>
                </pic:pic>
              </a:graphicData>
            </a:graphic>
          </wp:anchor>
        </w:drawing>
      </w:r>
    </w:p>
    <w:p w:rsidR="00F57B99" w:rsidRPr="00CF77B1" w:rsidRDefault="00F57B99">
      <w:pPr>
        <w:rPr>
          <w:sz w:val="12"/>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555" w:right="436"/>
        <w:rPr>
          <w:lang w:val="en-US"/>
        </w:rPr>
      </w:pPr>
      <w:r w:rsidRPr="00CF77B1">
        <w:rPr>
          <w:b/>
          <w:lang w:val="en-US"/>
        </w:rPr>
        <w:lastRenderedPageBreak/>
        <w:t xml:space="preserve">Note: </w:t>
      </w:r>
      <w:r w:rsidRPr="00CF77B1">
        <w:rPr>
          <w:lang w:val="en-US"/>
        </w:rPr>
        <w:t>if login / password were entered incorrectly 30 times in a row, access to Telnet is blocked for 1 hour.</w:t>
      </w:r>
    </w:p>
    <w:p w:rsidR="00F57B99" w:rsidRPr="00CF77B1" w:rsidRDefault="00F57B99">
      <w:pPr>
        <w:pStyle w:val="a3"/>
        <w:rPr>
          <w:sz w:val="30"/>
          <w:lang w:val="en-US"/>
        </w:rPr>
      </w:pPr>
    </w:p>
    <w:p w:rsidR="00F57B99" w:rsidRPr="00CF77B1" w:rsidRDefault="00F57B99">
      <w:pPr>
        <w:pStyle w:val="a3"/>
        <w:spacing w:before="10"/>
        <w:rPr>
          <w:sz w:val="25"/>
          <w:lang w:val="en-US"/>
        </w:rPr>
      </w:pPr>
    </w:p>
    <w:p w:rsidR="00F57B99" w:rsidRPr="00CF77B1" w:rsidRDefault="00CF77B1">
      <w:pPr>
        <w:pStyle w:val="a3"/>
        <w:ind w:left="555" w:right="339"/>
        <w:rPr>
          <w:lang w:val="en-US"/>
        </w:rPr>
      </w:pPr>
      <w:r w:rsidRPr="00CF77B1">
        <w:rPr>
          <w:noProof/>
          <w:lang w:bidi="ar-SA"/>
        </w:rPr>
        <w:drawing>
          <wp:anchor distT="0" distB="0" distL="0" distR="0" simplePos="0" relativeHeight="251691008" behindDoc="0" locked="0" layoutInCell="1" allowOverlap="1" wp14:anchorId="0BD48D04" wp14:editId="7432936A">
            <wp:simplePos x="0" y="0"/>
            <wp:positionH relativeFrom="page">
              <wp:posOffset>2780029</wp:posOffset>
            </wp:positionH>
            <wp:positionV relativeFrom="paragraph">
              <wp:posOffset>486814</wp:posOffset>
            </wp:positionV>
            <wp:extent cx="1502454" cy="190023"/>
            <wp:effectExtent l="0" t="0" r="0" b="0"/>
            <wp:wrapTopAndBottom/>
            <wp:docPr id="13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png"/>
                    <pic:cNvPicPr/>
                  </pic:nvPicPr>
                  <pic:blipFill>
                    <a:blip r:embed="rId176" cstate="print"/>
                    <a:stretch>
                      <a:fillRect/>
                    </a:stretch>
                  </pic:blipFill>
                  <pic:spPr>
                    <a:xfrm>
                      <a:off x="0" y="0"/>
                      <a:ext cx="1502454" cy="190023"/>
                    </a:xfrm>
                    <a:prstGeom prst="rect">
                      <a:avLst/>
                    </a:prstGeom>
                  </pic:spPr>
                </pic:pic>
              </a:graphicData>
            </a:graphic>
          </wp:anchor>
        </w:drawing>
      </w:r>
      <w:r w:rsidRPr="00CF77B1">
        <w:rPr>
          <w:lang w:val="en-US"/>
        </w:rPr>
        <w:t xml:space="preserve">The </w:t>
      </w:r>
      <w:r w:rsidRPr="00CF77B1">
        <w:rPr>
          <w:rFonts w:ascii="Arial" w:hAnsi="Arial"/>
          <w:b/>
          <w:lang w:val="en-US"/>
        </w:rPr>
        <w:t>#</w:t>
      </w:r>
      <w:r w:rsidRPr="00CF77B1">
        <w:rPr>
          <w:lang w:val="en-US"/>
        </w:rPr>
        <w:t xml:space="preserve"> symbol and the device name indicate that the authentication was successful and the integration unit went into configuration mode. (Access rights – </w:t>
      </w:r>
      <w:r w:rsidRPr="00CF77B1">
        <w:rPr>
          <w:b/>
          <w:lang w:val="en-US"/>
        </w:rPr>
        <w:t>Admin</w:t>
      </w:r>
      <w:r w:rsidRPr="00CF77B1">
        <w:rPr>
          <w:lang w:val="en-US"/>
        </w:rPr>
        <w:t>)</w:t>
      </w:r>
    </w:p>
    <w:p w:rsidR="00F57B99" w:rsidRPr="00CF77B1" w:rsidRDefault="00CF77B1">
      <w:pPr>
        <w:pStyle w:val="a3"/>
        <w:spacing w:before="194"/>
        <w:ind w:left="555" w:right="334"/>
        <w:rPr>
          <w:lang w:val="en-US"/>
        </w:rPr>
      </w:pPr>
      <w:r w:rsidRPr="00CF77B1">
        <w:rPr>
          <w:lang w:val="en-US"/>
        </w:rPr>
        <w:t xml:space="preserve">If you have entered the login / password for an account with limited rights, you will enter the viewing mode. (Access rights – </w:t>
      </w:r>
      <w:r w:rsidRPr="00CF77B1">
        <w:rPr>
          <w:b/>
          <w:lang w:val="en-US"/>
        </w:rPr>
        <w:t>User</w:t>
      </w:r>
      <w:r w:rsidRPr="00CF77B1">
        <w:rPr>
          <w:lang w:val="en-US"/>
        </w:rPr>
        <w:t>)</w:t>
      </w:r>
    </w:p>
    <w:p w:rsidR="00F57B99" w:rsidRPr="00CF77B1" w:rsidRDefault="00CF77B1">
      <w:pPr>
        <w:pStyle w:val="a3"/>
        <w:ind w:left="4300"/>
        <w:rPr>
          <w:sz w:val="20"/>
          <w:lang w:val="en-US"/>
        </w:rPr>
      </w:pPr>
      <w:r w:rsidRPr="00CF77B1">
        <w:rPr>
          <w:noProof/>
          <w:sz w:val="20"/>
          <w:lang w:bidi="ar-SA"/>
        </w:rPr>
        <w:drawing>
          <wp:inline distT="0" distB="0" distL="0" distR="0" wp14:anchorId="534E35DA" wp14:editId="7A74DF0F">
            <wp:extent cx="1368503" cy="249745"/>
            <wp:effectExtent l="0" t="0" r="0" b="0"/>
            <wp:docPr id="13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7.png"/>
                    <pic:cNvPicPr/>
                  </pic:nvPicPr>
                  <pic:blipFill>
                    <a:blip r:embed="rId177" cstate="print"/>
                    <a:stretch>
                      <a:fillRect/>
                    </a:stretch>
                  </pic:blipFill>
                  <pic:spPr>
                    <a:xfrm>
                      <a:off x="0" y="0"/>
                      <a:ext cx="1368503" cy="249745"/>
                    </a:xfrm>
                    <a:prstGeom prst="rect">
                      <a:avLst/>
                    </a:prstGeom>
                  </pic:spPr>
                </pic:pic>
              </a:graphicData>
            </a:graphic>
          </wp:inline>
        </w:drawing>
      </w:r>
    </w:p>
    <w:p w:rsidR="00F57B99" w:rsidRPr="00CF77B1" w:rsidRDefault="00CF77B1">
      <w:pPr>
        <w:pStyle w:val="a3"/>
        <w:spacing w:before="250"/>
        <w:ind w:left="555"/>
        <w:rPr>
          <w:lang w:val="en-US"/>
        </w:rPr>
      </w:pPr>
      <w:r w:rsidRPr="00CF77B1">
        <w:rPr>
          <w:lang w:val="en-US"/>
        </w:rPr>
        <w:t>The list of commands can be obtained using the command "?" or "help"</w:t>
      </w:r>
    </w:p>
    <w:p w:rsidR="00F57B99" w:rsidRPr="00CF77B1" w:rsidRDefault="00F57B99">
      <w:pPr>
        <w:pStyle w:val="a3"/>
        <w:rPr>
          <w:lang w:val="en-US"/>
        </w:rPr>
      </w:pPr>
    </w:p>
    <w:p w:rsidR="00F57B99" w:rsidRPr="00CF77B1" w:rsidRDefault="00CF77B1">
      <w:pPr>
        <w:pStyle w:val="a3"/>
        <w:ind w:left="555"/>
        <w:rPr>
          <w:lang w:val="en-US"/>
        </w:rPr>
      </w:pPr>
      <w:r w:rsidRPr="00CF77B1">
        <w:rPr>
          <w:lang w:val="en-US"/>
        </w:rPr>
        <w:t>The following designations are used as command arguments:</w:t>
      </w:r>
    </w:p>
    <w:p w:rsidR="00F57B99" w:rsidRPr="00CF77B1" w:rsidRDefault="00CF77B1">
      <w:pPr>
        <w:pStyle w:val="a4"/>
        <w:numPr>
          <w:ilvl w:val="0"/>
          <w:numId w:val="15"/>
        </w:numPr>
        <w:tabs>
          <w:tab w:val="left" w:pos="1276"/>
        </w:tabs>
        <w:ind w:hanging="272"/>
        <w:rPr>
          <w:b/>
          <w:sz w:val="28"/>
          <w:lang w:val="en-US"/>
        </w:rPr>
      </w:pPr>
      <w:r w:rsidRPr="00CF77B1">
        <w:rPr>
          <w:sz w:val="28"/>
          <w:lang w:val="en-US"/>
        </w:rPr>
        <w:t xml:space="preserve">&lt;IP&gt; – IP address in </w:t>
      </w:r>
      <w:r w:rsidRPr="00CF77B1">
        <w:rPr>
          <w:b/>
          <w:sz w:val="28"/>
          <w:lang w:val="en-US"/>
        </w:rPr>
        <w:t>XX.XX.XX.XX</w:t>
      </w:r>
      <w:r w:rsidRPr="00CF77B1">
        <w:rPr>
          <w:sz w:val="28"/>
          <w:lang w:val="en-US"/>
        </w:rPr>
        <w:t xml:space="preserve"> format</w:t>
      </w:r>
    </w:p>
    <w:p w:rsidR="00F57B99" w:rsidRPr="00CF77B1" w:rsidRDefault="00CF77B1">
      <w:pPr>
        <w:pStyle w:val="a4"/>
        <w:numPr>
          <w:ilvl w:val="0"/>
          <w:numId w:val="15"/>
        </w:numPr>
        <w:tabs>
          <w:tab w:val="left" w:pos="1276"/>
        </w:tabs>
        <w:spacing w:before="1" w:line="343" w:lineRule="exact"/>
        <w:ind w:hanging="272"/>
        <w:rPr>
          <w:b/>
          <w:sz w:val="28"/>
          <w:lang w:val="en-US"/>
        </w:rPr>
      </w:pPr>
      <w:r w:rsidRPr="00CF77B1">
        <w:rPr>
          <w:sz w:val="28"/>
          <w:lang w:val="en-US"/>
        </w:rPr>
        <w:t xml:space="preserve">&lt;STATE&gt; – state, either </w:t>
      </w:r>
      <w:r w:rsidRPr="00CF77B1">
        <w:rPr>
          <w:b/>
          <w:sz w:val="28"/>
          <w:lang w:val="en-US"/>
        </w:rPr>
        <w:t>enable</w:t>
      </w:r>
      <w:r w:rsidRPr="00CF77B1">
        <w:rPr>
          <w:sz w:val="28"/>
          <w:lang w:val="en-US"/>
        </w:rPr>
        <w:t xml:space="preserve"> or </w:t>
      </w:r>
      <w:r w:rsidRPr="00CF77B1">
        <w:rPr>
          <w:b/>
          <w:sz w:val="28"/>
          <w:lang w:val="en-US"/>
        </w:rPr>
        <w:t>disable</w:t>
      </w:r>
    </w:p>
    <w:p w:rsidR="00F57B99" w:rsidRPr="00CF77B1" w:rsidRDefault="00CF77B1">
      <w:pPr>
        <w:pStyle w:val="a4"/>
        <w:numPr>
          <w:ilvl w:val="0"/>
          <w:numId w:val="15"/>
        </w:numPr>
        <w:tabs>
          <w:tab w:val="left" w:pos="1276"/>
        </w:tabs>
        <w:spacing w:line="343" w:lineRule="exact"/>
        <w:ind w:hanging="272"/>
        <w:rPr>
          <w:sz w:val="28"/>
          <w:lang w:val="en-US"/>
        </w:rPr>
      </w:pPr>
      <w:r w:rsidRPr="00CF77B1">
        <w:rPr>
          <w:sz w:val="28"/>
          <w:lang w:val="en-US"/>
        </w:rPr>
        <w:t>&lt;VALUE&gt; – any signed or unsigned integer</w:t>
      </w:r>
    </w:p>
    <w:p w:rsidR="00F57B99" w:rsidRPr="00CF77B1" w:rsidRDefault="00CF77B1">
      <w:pPr>
        <w:pStyle w:val="a4"/>
        <w:numPr>
          <w:ilvl w:val="0"/>
          <w:numId w:val="15"/>
        </w:numPr>
        <w:tabs>
          <w:tab w:val="left" w:pos="1276"/>
        </w:tabs>
        <w:spacing w:before="1" w:line="343" w:lineRule="exact"/>
        <w:ind w:hanging="272"/>
        <w:rPr>
          <w:sz w:val="28"/>
          <w:lang w:val="en-US"/>
        </w:rPr>
      </w:pPr>
      <w:r w:rsidRPr="00CF77B1">
        <w:rPr>
          <w:sz w:val="28"/>
          <w:lang w:val="en-US"/>
        </w:rPr>
        <w:t>&lt;STRING&gt; – text line</w:t>
      </w:r>
    </w:p>
    <w:p w:rsidR="00F57B99" w:rsidRPr="00CF77B1" w:rsidRDefault="00CF77B1">
      <w:pPr>
        <w:pStyle w:val="a4"/>
        <w:numPr>
          <w:ilvl w:val="0"/>
          <w:numId w:val="15"/>
        </w:numPr>
        <w:tabs>
          <w:tab w:val="left" w:pos="1276"/>
        </w:tabs>
        <w:spacing w:line="400" w:lineRule="auto"/>
        <w:ind w:right="851" w:hanging="272"/>
        <w:rPr>
          <w:sz w:val="28"/>
          <w:lang w:val="en-US"/>
        </w:rPr>
      </w:pPr>
      <w:r w:rsidRPr="00CF77B1">
        <w:rPr>
          <w:sz w:val="28"/>
          <w:lang w:val="en-US"/>
        </w:rPr>
        <w:t xml:space="preserve">&lt;LIST&gt; – list in the following form: </w:t>
      </w:r>
      <w:r w:rsidRPr="00CF77B1">
        <w:rPr>
          <w:b/>
          <w:sz w:val="28"/>
          <w:lang w:val="en-US"/>
        </w:rPr>
        <w:t xml:space="preserve">begin element-end element                   Example: </w:t>
      </w:r>
      <w:r w:rsidRPr="00CF77B1">
        <w:rPr>
          <w:sz w:val="28"/>
          <w:lang w:val="en-US"/>
        </w:rPr>
        <w:t xml:space="preserve">For outputs 1, 2, 3: </w:t>
      </w:r>
      <w:r w:rsidRPr="00CF77B1">
        <w:rPr>
          <w:b/>
          <w:sz w:val="28"/>
          <w:lang w:val="en-US"/>
        </w:rPr>
        <w:t>"1-3"</w:t>
      </w:r>
      <w:r w:rsidRPr="00CF77B1">
        <w:rPr>
          <w:sz w:val="28"/>
          <w:lang w:val="en-US"/>
        </w:rPr>
        <w:t xml:space="preserve"> ; only for port 2: «</w:t>
      </w:r>
      <w:r w:rsidRPr="00CF77B1">
        <w:rPr>
          <w:b/>
          <w:sz w:val="28"/>
          <w:lang w:val="en-US"/>
        </w:rPr>
        <w:t>2</w:t>
      </w:r>
      <w:r w:rsidRPr="00CF77B1">
        <w:rPr>
          <w:sz w:val="28"/>
          <w:lang w:val="en-US"/>
        </w:rPr>
        <w:t>»</w:t>
      </w:r>
    </w:p>
    <w:p w:rsidR="00F57B99" w:rsidRPr="00CF77B1" w:rsidRDefault="00CF77B1">
      <w:pPr>
        <w:spacing w:before="15"/>
        <w:ind w:left="555"/>
        <w:rPr>
          <w:sz w:val="28"/>
          <w:lang w:val="en-US"/>
        </w:rPr>
      </w:pPr>
      <w:r w:rsidRPr="00CF77B1">
        <w:rPr>
          <w:b/>
          <w:sz w:val="28"/>
          <w:lang w:val="en-US"/>
        </w:rPr>
        <w:t>Setting process</w:t>
      </w:r>
      <w:r w:rsidRPr="00CF77B1">
        <w:rPr>
          <w:sz w:val="28"/>
          <w:lang w:val="en-US"/>
        </w:rPr>
        <w:t xml:space="preserve"> via Telnet includes several steps:</w:t>
      </w:r>
    </w:p>
    <w:p w:rsidR="00F57B99" w:rsidRPr="00CF77B1" w:rsidRDefault="00CF77B1">
      <w:pPr>
        <w:pStyle w:val="a4"/>
        <w:numPr>
          <w:ilvl w:val="0"/>
          <w:numId w:val="14"/>
        </w:numPr>
        <w:tabs>
          <w:tab w:val="left" w:pos="1276"/>
        </w:tabs>
        <w:ind w:right="861"/>
        <w:rPr>
          <w:sz w:val="28"/>
          <w:lang w:val="en-US"/>
        </w:rPr>
      </w:pPr>
      <w:r w:rsidRPr="00CF77B1">
        <w:rPr>
          <w:sz w:val="28"/>
          <w:lang w:val="en-US"/>
        </w:rPr>
        <w:t xml:space="preserve">Using the subset of commands from the </w:t>
      </w:r>
      <w:r w:rsidRPr="00CF77B1">
        <w:rPr>
          <w:b/>
          <w:sz w:val="28"/>
          <w:lang w:val="en-US"/>
        </w:rPr>
        <w:t>config</w:t>
      </w:r>
      <w:r w:rsidRPr="00CF77B1">
        <w:rPr>
          <w:sz w:val="28"/>
          <w:lang w:val="en-US"/>
        </w:rPr>
        <w:t xml:space="preserve"> group, the required configuration is set.</w:t>
      </w:r>
    </w:p>
    <w:p w:rsidR="00F57B99" w:rsidRPr="00CF77B1" w:rsidRDefault="00CF77B1">
      <w:pPr>
        <w:pStyle w:val="a4"/>
        <w:numPr>
          <w:ilvl w:val="0"/>
          <w:numId w:val="14"/>
        </w:numPr>
        <w:tabs>
          <w:tab w:val="left" w:pos="1276"/>
        </w:tabs>
        <w:ind w:right="800"/>
        <w:rPr>
          <w:b/>
          <w:sz w:val="28"/>
          <w:lang w:val="en-US"/>
        </w:rPr>
      </w:pPr>
      <w:r w:rsidRPr="00CF77B1">
        <w:rPr>
          <w:sz w:val="28"/>
          <w:lang w:val="en-US"/>
        </w:rPr>
        <w:t xml:space="preserve">This configuration is saved into memory with the </w:t>
      </w:r>
      <w:r w:rsidRPr="00CF77B1">
        <w:rPr>
          <w:b/>
          <w:sz w:val="28"/>
          <w:lang w:val="en-US"/>
        </w:rPr>
        <w:t>save command, after which the settings are applied</w:t>
      </w:r>
    </w:p>
    <w:p w:rsidR="00F57B99" w:rsidRPr="00CF77B1" w:rsidRDefault="00F57B99">
      <w:pPr>
        <w:pStyle w:val="a3"/>
        <w:rPr>
          <w:b/>
          <w:sz w:val="40"/>
          <w:lang w:val="en-US"/>
        </w:rPr>
      </w:pPr>
    </w:p>
    <w:p w:rsidR="00F57B99" w:rsidRPr="00CF77B1" w:rsidRDefault="00CF77B1">
      <w:pPr>
        <w:pStyle w:val="210"/>
        <w:ind w:left="555"/>
        <w:rPr>
          <w:lang w:val="en-US"/>
        </w:rPr>
      </w:pPr>
      <w:r w:rsidRPr="00CF77B1">
        <w:rPr>
          <w:lang w:val="en-US"/>
        </w:rPr>
        <w:t>Attention:</w:t>
      </w:r>
    </w:p>
    <w:p w:rsidR="00F57B99" w:rsidRPr="00CF77B1" w:rsidRDefault="00CF77B1">
      <w:pPr>
        <w:pStyle w:val="a3"/>
        <w:ind w:left="1978" w:right="436"/>
        <w:rPr>
          <w:lang w:val="en-US"/>
        </w:rPr>
      </w:pPr>
      <w:r w:rsidRPr="00CF77B1">
        <w:rPr>
          <w:noProof/>
          <w:lang w:bidi="ar-SA"/>
        </w:rPr>
        <w:drawing>
          <wp:anchor distT="0" distB="0" distL="0" distR="0" simplePos="0" relativeHeight="251695104" behindDoc="0" locked="0" layoutInCell="1" allowOverlap="1" wp14:anchorId="709E2DBE" wp14:editId="7F4DD66B">
            <wp:simplePos x="0" y="0"/>
            <wp:positionH relativeFrom="page">
              <wp:posOffset>930910</wp:posOffset>
            </wp:positionH>
            <wp:positionV relativeFrom="paragraph">
              <wp:posOffset>103763</wp:posOffset>
            </wp:positionV>
            <wp:extent cx="692150" cy="556260"/>
            <wp:effectExtent l="0" t="0" r="0" b="0"/>
            <wp:wrapNone/>
            <wp:docPr id="1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jpeg"/>
                    <pic:cNvPicPr/>
                  </pic:nvPicPr>
                  <pic:blipFill>
                    <a:blip r:embed="rId83" cstate="print"/>
                    <a:stretch>
                      <a:fillRect/>
                    </a:stretch>
                  </pic:blipFill>
                  <pic:spPr>
                    <a:xfrm>
                      <a:off x="0" y="0"/>
                      <a:ext cx="692150" cy="556260"/>
                    </a:xfrm>
                    <a:prstGeom prst="rect">
                      <a:avLst/>
                    </a:prstGeom>
                  </pic:spPr>
                </pic:pic>
              </a:graphicData>
            </a:graphic>
          </wp:anchor>
        </w:drawing>
      </w:r>
      <w:r w:rsidRPr="00CF77B1">
        <w:rPr>
          <w:lang w:val="en-US"/>
        </w:rPr>
        <w:t xml:space="preserve">If after setting the parameters the device is rebooted without using the </w:t>
      </w:r>
      <w:r w:rsidRPr="00CF77B1">
        <w:rPr>
          <w:b/>
          <w:lang w:val="en-US"/>
        </w:rPr>
        <w:t>save</w:t>
      </w:r>
      <w:r w:rsidRPr="00CF77B1">
        <w:rPr>
          <w:lang w:val="en-US"/>
        </w:rPr>
        <w:t xml:space="preserve"> command, the settings will not be saved.</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210"/>
        <w:numPr>
          <w:ilvl w:val="2"/>
          <w:numId w:val="13"/>
        </w:numPr>
        <w:tabs>
          <w:tab w:val="left" w:pos="1255"/>
        </w:tabs>
        <w:spacing w:before="89"/>
        <w:ind w:hanging="698"/>
        <w:rPr>
          <w:rFonts w:ascii="Arial" w:hAnsi="Arial"/>
          <w:lang w:val="en-US"/>
        </w:rPr>
      </w:pPr>
      <w:bookmarkStart w:id="82" w:name="5.4.1_Пример_настройки"/>
      <w:bookmarkStart w:id="83" w:name="_TOC_250028"/>
      <w:bookmarkEnd w:id="82"/>
      <w:r w:rsidRPr="00CF77B1">
        <w:rPr>
          <w:rFonts w:ascii="Arial" w:hAnsi="Arial"/>
          <w:lang w:val="en-US"/>
        </w:rPr>
        <w:lastRenderedPageBreak/>
        <w:t>Configuration</w:t>
      </w:r>
      <w:bookmarkEnd w:id="83"/>
      <w:r w:rsidRPr="00CF77B1">
        <w:rPr>
          <w:rFonts w:ascii="Arial" w:hAnsi="Arial"/>
          <w:lang w:val="en-US"/>
        </w:rPr>
        <w:t xml:space="preserve"> example</w:t>
      </w:r>
    </w:p>
    <w:p w:rsidR="00F57B99" w:rsidRPr="00CF77B1" w:rsidRDefault="00CF77B1">
      <w:pPr>
        <w:pStyle w:val="a3"/>
        <w:spacing w:before="121"/>
        <w:ind w:left="555" w:right="3198"/>
        <w:rPr>
          <w:lang w:val="en-US"/>
        </w:rPr>
      </w:pPr>
      <w:r w:rsidRPr="00CF77B1">
        <w:rPr>
          <w:lang w:val="en-US"/>
        </w:rPr>
        <w:t>Let's look at the process of Teleport-1 configuring. For example, we need to set the following settings:</w:t>
      </w:r>
    </w:p>
    <w:p w:rsidR="00F57B99" w:rsidRPr="00CF77B1" w:rsidRDefault="00CF77B1">
      <w:pPr>
        <w:pStyle w:val="a4"/>
        <w:numPr>
          <w:ilvl w:val="0"/>
          <w:numId w:val="12"/>
        </w:numPr>
        <w:tabs>
          <w:tab w:val="left" w:pos="1276"/>
        </w:tabs>
        <w:spacing w:line="342" w:lineRule="exact"/>
        <w:rPr>
          <w:sz w:val="28"/>
          <w:lang w:val="en-US"/>
        </w:rPr>
      </w:pPr>
      <w:r w:rsidRPr="00CF77B1">
        <w:rPr>
          <w:sz w:val="28"/>
          <w:lang w:val="en-US"/>
        </w:rPr>
        <w:t>IP address 192.168.0.100</w:t>
      </w:r>
    </w:p>
    <w:p w:rsidR="00F57B99" w:rsidRPr="00CF77B1" w:rsidRDefault="00CF77B1">
      <w:pPr>
        <w:pStyle w:val="a4"/>
        <w:numPr>
          <w:ilvl w:val="0"/>
          <w:numId w:val="12"/>
        </w:numPr>
        <w:tabs>
          <w:tab w:val="left" w:pos="1276"/>
        </w:tabs>
        <w:spacing w:line="343" w:lineRule="exact"/>
        <w:rPr>
          <w:sz w:val="28"/>
          <w:lang w:val="en-US"/>
        </w:rPr>
      </w:pPr>
      <w:r w:rsidRPr="00CF77B1">
        <w:rPr>
          <w:sz w:val="28"/>
          <w:lang w:val="en-US"/>
        </w:rPr>
        <w:t>Gateway 192.168.0.1</w:t>
      </w:r>
    </w:p>
    <w:p w:rsidR="00F57B99" w:rsidRPr="00CF77B1" w:rsidRDefault="00CF77B1">
      <w:pPr>
        <w:pStyle w:val="a3"/>
        <w:spacing w:before="231"/>
        <w:ind w:left="555" w:right="463"/>
        <w:rPr>
          <w:lang w:val="en-US"/>
        </w:rPr>
      </w:pPr>
      <w:r w:rsidRPr="00CF77B1">
        <w:rPr>
          <w:noProof/>
          <w:lang w:bidi="ar-SA"/>
        </w:rPr>
        <w:drawing>
          <wp:anchor distT="0" distB="0" distL="0" distR="0" simplePos="0" relativeHeight="251692032" behindDoc="0" locked="0" layoutInCell="1" allowOverlap="1" wp14:anchorId="6827C593" wp14:editId="58D3783C">
            <wp:simplePos x="0" y="0"/>
            <wp:positionH relativeFrom="page">
              <wp:posOffset>1913889</wp:posOffset>
            </wp:positionH>
            <wp:positionV relativeFrom="paragraph">
              <wp:posOffset>813057</wp:posOffset>
            </wp:positionV>
            <wp:extent cx="3264897" cy="265747"/>
            <wp:effectExtent l="0" t="0" r="0" b="0"/>
            <wp:wrapTopAndBottom/>
            <wp:docPr id="14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4.png"/>
                    <pic:cNvPicPr/>
                  </pic:nvPicPr>
                  <pic:blipFill>
                    <a:blip r:embed="rId174" cstate="print"/>
                    <a:stretch>
                      <a:fillRect/>
                    </a:stretch>
                  </pic:blipFill>
                  <pic:spPr>
                    <a:xfrm>
                      <a:off x="0" y="0"/>
                      <a:ext cx="3264897" cy="265747"/>
                    </a:xfrm>
                    <a:prstGeom prst="rect">
                      <a:avLst/>
                    </a:prstGeom>
                  </pic:spPr>
                </pic:pic>
              </a:graphicData>
            </a:graphic>
          </wp:anchor>
        </w:drawing>
      </w:r>
      <w:r w:rsidRPr="00CF77B1">
        <w:rPr>
          <w:lang w:val="en-US"/>
        </w:rPr>
        <w:t>Now let's connect to the device. If the device has not yet been configured, then its IP address 192.168.0.1, login and password for access are not specified.</w:t>
      </w:r>
    </w:p>
    <w:p w:rsidR="00F57B99" w:rsidRPr="00CF77B1" w:rsidRDefault="00CF77B1">
      <w:pPr>
        <w:pStyle w:val="a3"/>
        <w:spacing w:before="159"/>
        <w:ind w:left="555"/>
        <w:rPr>
          <w:lang w:val="en-US"/>
        </w:rPr>
      </w:pPr>
      <w:r w:rsidRPr="00CF77B1">
        <w:rPr>
          <w:lang w:val="en-US"/>
        </w:rPr>
        <w:t>Let's go to the management mode</w:t>
      </w:r>
    </w:p>
    <w:p w:rsidR="00F57B99" w:rsidRPr="00CF77B1" w:rsidRDefault="00CF77B1">
      <w:pPr>
        <w:pStyle w:val="a3"/>
        <w:ind w:left="4474"/>
        <w:rPr>
          <w:sz w:val="20"/>
          <w:lang w:val="en-US"/>
        </w:rPr>
      </w:pPr>
      <w:r w:rsidRPr="00CF77B1">
        <w:rPr>
          <w:noProof/>
          <w:sz w:val="20"/>
          <w:lang w:bidi="ar-SA"/>
        </w:rPr>
        <w:drawing>
          <wp:inline distT="0" distB="0" distL="0" distR="0" wp14:anchorId="43B87BD9" wp14:editId="17741CCF">
            <wp:extent cx="1147024" cy="180975"/>
            <wp:effectExtent l="0" t="0" r="0" b="0"/>
            <wp:docPr id="1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6.png"/>
                    <pic:cNvPicPr/>
                  </pic:nvPicPr>
                  <pic:blipFill>
                    <a:blip r:embed="rId176" cstate="print"/>
                    <a:stretch>
                      <a:fillRect/>
                    </a:stretch>
                  </pic:blipFill>
                  <pic:spPr>
                    <a:xfrm>
                      <a:off x="0" y="0"/>
                      <a:ext cx="1147024" cy="180975"/>
                    </a:xfrm>
                    <a:prstGeom prst="rect">
                      <a:avLst/>
                    </a:prstGeom>
                  </pic:spPr>
                </pic:pic>
              </a:graphicData>
            </a:graphic>
          </wp:inline>
        </w:drawing>
      </w:r>
    </w:p>
    <w:p w:rsidR="00F57B99" w:rsidRPr="00CF77B1" w:rsidRDefault="00CF77B1">
      <w:pPr>
        <w:spacing w:before="175"/>
        <w:ind w:left="555"/>
        <w:rPr>
          <w:b/>
          <w:sz w:val="28"/>
          <w:lang w:val="en-US"/>
        </w:rPr>
      </w:pPr>
      <w:r w:rsidRPr="00CF77B1">
        <w:rPr>
          <w:sz w:val="28"/>
          <w:lang w:val="en-US"/>
        </w:rPr>
        <w:t xml:space="preserve">Change the IP address by the command </w:t>
      </w:r>
      <w:r w:rsidRPr="00CF77B1">
        <w:rPr>
          <w:b/>
          <w:sz w:val="28"/>
          <w:lang w:val="en-US"/>
        </w:rPr>
        <w:t>config ipif System ipaddress 192.168.0.100</w:t>
      </w:r>
    </w:p>
    <w:p w:rsidR="00F57B99" w:rsidRPr="00CF77B1" w:rsidRDefault="00CF77B1">
      <w:pPr>
        <w:pStyle w:val="a3"/>
        <w:ind w:left="1346"/>
        <w:rPr>
          <w:sz w:val="20"/>
          <w:lang w:val="en-US"/>
        </w:rPr>
      </w:pPr>
      <w:r w:rsidRPr="00CF77B1">
        <w:rPr>
          <w:noProof/>
          <w:sz w:val="20"/>
          <w:lang w:bidi="ar-SA"/>
        </w:rPr>
        <w:drawing>
          <wp:inline distT="0" distB="0" distL="0" distR="0" wp14:anchorId="5C81F708" wp14:editId="00EED2D7">
            <wp:extent cx="5126074" cy="552450"/>
            <wp:effectExtent l="0" t="0" r="0" b="0"/>
            <wp:docPr id="1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8.png"/>
                    <pic:cNvPicPr/>
                  </pic:nvPicPr>
                  <pic:blipFill>
                    <a:blip r:embed="rId178" cstate="print"/>
                    <a:stretch>
                      <a:fillRect/>
                    </a:stretch>
                  </pic:blipFill>
                  <pic:spPr>
                    <a:xfrm>
                      <a:off x="0" y="0"/>
                      <a:ext cx="5126074" cy="552450"/>
                    </a:xfrm>
                    <a:prstGeom prst="rect">
                      <a:avLst/>
                    </a:prstGeom>
                  </pic:spPr>
                </pic:pic>
              </a:graphicData>
            </a:graphic>
          </wp:inline>
        </w:drawing>
      </w:r>
    </w:p>
    <w:p w:rsidR="00F57B99" w:rsidRPr="00CF77B1" w:rsidRDefault="00CF77B1">
      <w:pPr>
        <w:spacing w:before="228"/>
        <w:ind w:left="555"/>
        <w:rPr>
          <w:b/>
          <w:sz w:val="28"/>
          <w:lang w:val="en-US"/>
        </w:rPr>
      </w:pPr>
      <w:r w:rsidRPr="00CF77B1">
        <w:rPr>
          <w:sz w:val="28"/>
          <w:lang w:val="en-US"/>
        </w:rPr>
        <w:t xml:space="preserve">Add a default gateway: </w:t>
      </w:r>
      <w:r w:rsidRPr="00CF77B1">
        <w:rPr>
          <w:b/>
          <w:sz w:val="28"/>
          <w:lang w:val="en-US"/>
        </w:rPr>
        <w:t>config ipif System gateway 192.168.0.100</w:t>
      </w:r>
    </w:p>
    <w:p w:rsidR="00F57B99" w:rsidRPr="00CF77B1" w:rsidRDefault="00F57B99">
      <w:pPr>
        <w:pStyle w:val="a3"/>
        <w:rPr>
          <w:b/>
          <w:lang w:val="en-US"/>
        </w:rPr>
      </w:pPr>
    </w:p>
    <w:p w:rsidR="00F57B99" w:rsidRPr="00CF77B1" w:rsidRDefault="00CF77B1">
      <w:pPr>
        <w:ind w:left="555"/>
        <w:rPr>
          <w:b/>
          <w:sz w:val="28"/>
          <w:lang w:val="en-US"/>
        </w:rPr>
      </w:pPr>
      <w:r w:rsidRPr="00CF77B1">
        <w:rPr>
          <w:sz w:val="28"/>
          <w:lang w:val="en-US"/>
        </w:rPr>
        <w:t xml:space="preserve">Add a new remote device: </w:t>
      </w:r>
      <w:r w:rsidRPr="00CF77B1">
        <w:rPr>
          <w:b/>
          <w:sz w:val="28"/>
          <w:lang w:val="en-US"/>
        </w:rPr>
        <w:t>config teleport add 192.168.0.1</w:t>
      </w:r>
    </w:p>
    <w:p w:rsidR="00F57B99" w:rsidRPr="00CF77B1" w:rsidRDefault="00CF77B1">
      <w:pPr>
        <w:ind w:left="555"/>
        <w:rPr>
          <w:b/>
          <w:sz w:val="28"/>
          <w:lang w:val="en-US"/>
        </w:rPr>
      </w:pPr>
      <w:r w:rsidRPr="00CF77B1">
        <w:rPr>
          <w:sz w:val="28"/>
          <w:lang w:val="en-US"/>
        </w:rPr>
        <w:t xml:space="preserve">Check that the device is added: </w:t>
      </w:r>
      <w:r w:rsidRPr="00CF77B1">
        <w:rPr>
          <w:b/>
          <w:sz w:val="28"/>
          <w:lang w:val="en-US"/>
        </w:rPr>
        <w:t>show teleport</w:t>
      </w:r>
    </w:p>
    <w:p w:rsidR="00F57B99" w:rsidRPr="00CF77B1" w:rsidRDefault="00CF77B1">
      <w:pPr>
        <w:pStyle w:val="a3"/>
        <w:ind w:left="1988"/>
        <w:rPr>
          <w:sz w:val="20"/>
          <w:lang w:val="en-US"/>
        </w:rPr>
      </w:pPr>
      <w:r w:rsidRPr="00CF77B1">
        <w:rPr>
          <w:noProof/>
          <w:sz w:val="20"/>
          <w:lang w:bidi="ar-SA"/>
        </w:rPr>
        <w:drawing>
          <wp:inline distT="0" distB="0" distL="0" distR="0" wp14:anchorId="651B28EB" wp14:editId="5DFD9CA8">
            <wp:extent cx="4303846" cy="527494"/>
            <wp:effectExtent l="0" t="0" r="0" b="0"/>
            <wp:docPr id="1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9.png"/>
                    <pic:cNvPicPr/>
                  </pic:nvPicPr>
                  <pic:blipFill>
                    <a:blip r:embed="rId179" cstate="print"/>
                    <a:stretch>
                      <a:fillRect/>
                    </a:stretch>
                  </pic:blipFill>
                  <pic:spPr>
                    <a:xfrm>
                      <a:off x="0" y="0"/>
                      <a:ext cx="4303846" cy="527494"/>
                    </a:xfrm>
                    <a:prstGeom prst="rect">
                      <a:avLst/>
                    </a:prstGeom>
                  </pic:spPr>
                </pic:pic>
              </a:graphicData>
            </a:graphic>
          </wp:inline>
        </w:drawing>
      </w:r>
    </w:p>
    <w:p w:rsidR="00F57B99" w:rsidRPr="00CF77B1" w:rsidRDefault="00CF77B1">
      <w:pPr>
        <w:pStyle w:val="a3"/>
        <w:ind w:left="555" w:right="672"/>
        <w:rPr>
          <w:lang w:val="en-US"/>
        </w:rPr>
      </w:pPr>
      <w:r w:rsidRPr="00CF77B1">
        <w:rPr>
          <w:lang w:val="en-US"/>
        </w:rPr>
        <w:t xml:space="preserve">Configure input 1 for further </w:t>
      </w:r>
      <w:r w:rsidR="00DA4BC8">
        <w:rPr>
          <w:lang w:val="en-US"/>
        </w:rPr>
        <w:t>transfer</w:t>
      </w:r>
      <w:r w:rsidRPr="00CF77B1">
        <w:rPr>
          <w:lang w:val="en-US"/>
        </w:rPr>
        <w:t xml:space="preserve"> to output 1 of the Teleport-1 device from IP 192.168.0.1</w:t>
      </w:r>
    </w:p>
    <w:p w:rsidR="00F57B99" w:rsidRPr="00CF77B1" w:rsidRDefault="00CF77B1">
      <w:pPr>
        <w:pStyle w:val="210"/>
        <w:rPr>
          <w:lang w:val="en-US"/>
        </w:rPr>
      </w:pPr>
      <w:r w:rsidRPr="00CF77B1">
        <w:rPr>
          <w:lang w:val="en-US"/>
        </w:rPr>
        <w:t>config inputs 1 state enable</w:t>
      </w:r>
    </w:p>
    <w:p w:rsidR="00F57B99" w:rsidRPr="00CF77B1" w:rsidRDefault="00CF77B1">
      <w:pPr>
        <w:ind w:left="1266"/>
        <w:rPr>
          <w:b/>
          <w:sz w:val="28"/>
          <w:lang w:val="en-US"/>
        </w:rPr>
      </w:pPr>
      <w:r w:rsidRPr="00CF77B1">
        <w:rPr>
          <w:b/>
          <w:sz w:val="28"/>
          <w:lang w:val="en-US"/>
        </w:rPr>
        <w:t>config inputs 1 remdev 192.168.0.1</w:t>
      </w:r>
    </w:p>
    <w:p w:rsidR="00F57B99" w:rsidRPr="00CF77B1" w:rsidRDefault="00CF77B1">
      <w:pPr>
        <w:ind w:left="1266"/>
        <w:rPr>
          <w:b/>
          <w:sz w:val="28"/>
          <w:lang w:val="en-US"/>
        </w:rPr>
      </w:pPr>
      <w:r w:rsidRPr="00CF77B1">
        <w:rPr>
          <w:b/>
          <w:sz w:val="28"/>
          <w:lang w:val="en-US"/>
        </w:rPr>
        <w:t>config inputs 1 remport 1</w:t>
      </w:r>
    </w:p>
    <w:p w:rsidR="00F57B99" w:rsidRPr="00CF77B1" w:rsidRDefault="00CF77B1">
      <w:pPr>
        <w:pStyle w:val="a3"/>
        <w:ind w:left="2536"/>
        <w:rPr>
          <w:sz w:val="20"/>
          <w:lang w:val="en-US"/>
        </w:rPr>
      </w:pPr>
      <w:r w:rsidRPr="00CF77B1">
        <w:rPr>
          <w:noProof/>
          <w:sz w:val="20"/>
          <w:lang w:bidi="ar-SA"/>
        </w:rPr>
        <w:drawing>
          <wp:inline distT="0" distB="0" distL="0" distR="0" wp14:anchorId="656FC3CD" wp14:editId="0BB78976">
            <wp:extent cx="3614763" cy="1529714"/>
            <wp:effectExtent l="0" t="0" r="0" b="0"/>
            <wp:docPr id="1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0.png"/>
                    <pic:cNvPicPr/>
                  </pic:nvPicPr>
                  <pic:blipFill>
                    <a:blip r:embed="rId180" cstate="print"/>
                    <a:stretch>
                      <a:fillRect/>
                    </a:stretch>
                  </pic:blipFill>
                  <pic:spPr>
                    <a:xfrm>
                      <a:off x="0" y="0"/>
                      <a:ext cx="3614763" cy="1529714"/>
                    </a:xfrm>
                    <a:prstGeom prst="rect">
                      <a:avLst/>
                    </a:prstGeom>
                  </pic:spPr>
                </pic:pic>
              </a:graphicData>
            </a:graphic>
          </wp:inline>
        </w:drawing>
      </w:r>
    </w:p>
    <w:p w:rsidR="00F57B99" w:rsidRPr="00CF77B1" w:rsidRDefault="00F57B99">
      <w:pPr>
        <w:pStyle w:val="a3"/>
        <w:spacing w:before="6"/>
        <w:rPr>
          <w:b/>
          <w:sz w:val="42"/>
          <w:lang w:val="en-US"/>
        </w:rPr>
      </w:pPr>
    </w:p>
    <w:p w:rsidR="00F57B99" w:rsidRPr="00CF77B1" w:rsidRDefault="00CF77B1">
      <w:pPr>
        <w:pStyle w:val="a3"/>
        <w:ind w:left="555"/>
        <w:rPr>
          <w:lang w:val="en-US"/>
        </w:rPr>
      </w:pPr>
      <w:r w:rsidRPr="00CF77B1">
        <w:rPr>
          <w:lang w:val="en-US"/>
        </w:rPr>
        <w:t>Now the setup is complete, let's save the settings</w:t>
      </w:r>
    </w:p>
    <w:p w:rsidR="00F57B99" w:rsidRPr="00CF77B1" w:rsidRDefault="00CF77B1">
      <w:pPr>
        <w:pStyle w:val="210"/>
        <w:rPr>
          <w:lang w:val="en-US"/>
        </w:rPr>
      </w:pPr>
      <w:r w:rsidRPr="00CF77B1">
        <w:rPr>
          <w:lang w:val="en-US"/>
        </w:rPr>
        <w:t>save</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210"/>
        <w:numPr>
          <w:ilvl w:val="2"/>
          <w:numId w:val="13"/>
        </w:numPr>
        <w:tabs>
          <w:tab w:val="left" w:pos="1255"/>
        </w:tabs>
        <w:spacing w:before="89"/>
        <w:ind w:hanging="698"/>
        <w:rPr>
          <w:rFonts w:ascii="Arial" w:hAnsi="Arial"/>
          <w:lang w:val="en-US"/>
        </w:rPr>
      </w:pPr>
      <w:bookmarkStart w:id="84" w:name="5.4.2_Описание_команд_Telnet_"/>
      <w:bookmarkStart w:id="85" w:name="_TOC_250027"/>
      <w:bookmarkEnd w:id="84"/>
      <w:r w:rsidRPr="00CF77B1">
        <w:rPr>
          <w:rFonts w:ascii="Arial" w:hAnsi="Arial"/>
          <w:lang w:val="en-US"/>
        </w:rPr>
        <w:lastRenderedPageBreak/>
        <w:t xml:space="preserve">Description of </w:t>
      </w:r>
      <w:bookmarkEnd w:id="85"/>
      <w:r w:rsidRPr="00CF77B1">
        <w:rPr>
          <w:rFonts w:ascii="Arial" w:hAnsi="Arial"/>
          <w:lang w:val="en-US"/>
        </w:rPr>
        <w:t>Telnet commands</w:t>
      </w:r>
    </w:p>
    <w:p w:rsidR="00F57B99" w:rsidRPr="00CF77B1" w:rsidRDefault="00F57B99">
      <w:pPr>
        <w:pStyle w:val="a3"/>
        <w:spacing w:before="6"/>
        <w:rPr>
          <w:rFonts w:ascii="Arial"/>
          <w:b/>
          <w:sz w:val="30"/>
          <w:lang w:val="en-US"/>
        </w:rPr>
      </w:pPr>
    </w:p>
    <w:p w:rsidR="00F57B99" w:rsidRPr="00CF77B1" w:rsidRDefault="00CF77B1">
      <w:pPr>
        <w:pStyle w:val="a3"/>
        <w:ind w:left="555"/>
        <w:rPr>
          <w:lang w:val="en-US"/>
        </w:rPr>
      </w:pPr>
      <w:r w:rsidRPr="00CF77B1">
        <w:rPr>
          <w:lang w:val="en-US"/>
        </w:rPr>
        <w:t>The integration units support the following set of Telnet commands:</w:t>
      </w:r>
    </w:p>
    <w:p w:rsidR="00F57B99" w:rsidRPr="00CF77B1" w:rsidRDefault="00CF77B1">
      <w:pPr>
        <w:pStyle w:val="a4"/>
        <w:numPr>
          <w:ilvl w:val="0"/>
          <w:numId w:val="11"/>
        </w:numPr>
        <w:tabs>
          <w:tab w:val="left" w:pos="836"/>
        </w:tabs>
        <w:spacing w:before="120"/>
        <w:rPr>
          <w:b/>
          <w:sz w:val="28"/>
          <w:lang w:val="en-US"/>
        </w:rPr>
      </w:pPr>
      <w:r w:rsidRPr="00CF77B1">
        <w:rPr>
          <w:sz w:val="28"/>
          <w:lang w:val="en-US"/>
        </w:rPr>
        <w:t xml:space="preserve">The </w:t>
      </w:r>
      <w:r w:rsidRPr="00CF77B1">
        <w:rPr>
          <w:b/>
          <w:sz w:val="28"/>
          <w:lang w:val="en-US"/>
        </w:rPr>
        <w:t>config</w:t>
      </w:r>
      <w:r w:rsidRPr="00CF77B1">
        <w:rPr>
          <w:sz w:val="28"/>
          <w:lang w:val="en-US"/>
        </w:rPr>
        <w:t xml:space="preserve"> command group:</w:t>
      </w:r>
    </w:p>
    <w:p w:rsidR="00F57B99" w:rsidRPr="00CF77B1" w:rsidRDefault="00CF77B1">
      <w:pPr>
        <w:pStyle w:val="a4"/>
        <w:numPr>
          <w:ilvl w:val="1"/>
          <w:numId w:val="11"/>
        </w:numPr>
        <w:tabs>
          <w:tab w:val="left" w:pos="1276"/>
        </w:tabs>
        <w:spacing w:before="120" w:line="343" w:lineRule="exact"/>
        <w:rPr>
          <w:sz w:val="28"/>
          <w:lang w:val="en-US"/>
        </w:rPr>
      </w:pPr>
      <w:r w:rsidRPr="00CF77B1">
        <w:rPr>
          <w:sz w:val="28"/>
          <w:lang w:val="en-US"/>
        </w:rPr>
        <w:t xml:space="preserve"> ipif – network settings (IP address, subnet mask, gateway)</w:t>
      </w:r>
    </w:p>
    <w:p w:rsidR="00F57B99" w:rsidRPr="00CF77B1" w:rsidRDefault="00CF77B1">
      <w:pPr>
        <w:pStyle w:val="a4"/>
        <w:numPr>
          <w:ilvl w:val="1"/>
          <w:numId w:val="11"/>
        </w:numPr>
        <w:tabs>
          <w:tab w:val="left" w:pos="1276"/>
        </w:tabs>
        <w:spacing w:line="343" w:lineRule="exact"/>
        <w:rPr>
          <w:sz w:val="28"/>
          <w:lang w:val="en-US"/>
        </w:rPr>
      </w:pPr>
      <w:r w:rsidRPr="00CF77B1">
        <w:rPr>
          <w:sz w:val="28"/>
          <w:lang w:val="en-US"/>
        </w:rPr>
        <w:t>snmp – SNMP setting</w:t>
      </w:r>
    </w:p>
    <w:p w:rsidR="00F57B99" w:rsidRPr="00CF77B1" w:rsidRDefault="00CF77B1">
      <w:pPr>
        <w:pStyle w:val="a4"/>
        <w:numPr>
          <w:ilvl w:val="1"/>
          <w:numId w:val="11"/>
        </w:numPr>
        <w:tabs>
          <w:tab w:val="left" w:pos="1276"/>
        </w:tabs>
        <w:spacing w:before="1" w:line="343" w:lineRule="exact"/>
        <w:rPr>
          <w:sz w:val="28"/>
          <w:lang w:val="en-US"/>
        </w:rPr>
      </w:pPr>
      <w:r w:rsidRPr="00CF77B1">
        <w:rPr>
          <w:sz w:val="28"/>
          <w:lang w:val="en-US"/>
        </w:rPr>
        <w:t>syslog – Syslog setting</w:t>
      </w:r>
    </w:p>
    <w:p w:rsidR="00F57B99" w:rsidRPr="00CF77B1" w:rsidRDefault="00CF77B1">
      <w:pPr>
        <w:pStyle w:val="a4"/>
        <w:numPr>
          <w:ilvl w:val="1"/>
          <w:numId w:val="11"/>
        </w:numPr>
        <w:tabs>
          <w:tab w:val="left" w:pos="1276"/>
        </w:tabs>
        <w:spacing w:line="343" w:lineRule="exact"/>
        <w:rPr>
          <w:sz w:val="28"/>
          <w:lang w:val="en-US"/>
        </w:rPr>
      </w:pPr>
      <w:r w:rsidRPr="00CF77B1">
        <w:rPr>
          <w:sz w:val="28"/>
          <w:lang w:val="en-US"/>
        </w:rPr>
        <w:t>sntp – SNTP setting</w:t>
      </w:r>
    </w:p>
    <w:p w:rsidR="00F57B99" w:rsidRPr="00CF77B1" w:rsidRDefault="00CF77B1">
      <w:pPr>
        <w:pStyle w:val="a4"/>
        <w:numPr>
          <w:ilvl w:val="1"/>
          <w:numId w:val="11"/>
        </w:numPr>
        <w:tabs>
          <w:tab w:val="left" w:pos="1276"/>
        </w:tabs>
        <w:spacing w:before="1" w:line="343" w:lineRule="exact"/>
        <w:rPr>
          <w:sz w:val="28"/>
          <w:lang w:val="en-US"/>
        </w:rPr>
      </w:pPr>
      <w:r w:rsidRPr="00CF77B1">
        <w:rPr>
          <w:sz w:val="28"/>
          <w:lang w:val="en-US"/>
        </w:rPr>
        <w:t>smtp – SMTP setting</w:t>
      </w:r>
    </w:p>
    <w:p w:rsidR="00F57B99" w:rsidRPr="00CF77B1" w:rsidRDefault="00CF77B1">
      <w:pPr>
        <w:pStyle w:val="a4"/>
        <w:numPr>
          <w:ilvl w:val="1"/>
          <w:numId w:val="11"/>
        </w:numPr>
        <w:tabs>
          <w:tab w:val="left" w:pos="1276"/>
        </w:tabs>
        <w:spacing w:line="343" w:lineRule="exact"/>
        <w:rPr>
          <w:sz w:val="28"/>
          <w:lang w:val="en-US"/>
        </w:rPr>
      </w:pPr>
      <w:r w:rsidRPr="00CF77B1">
        <w:rPr>
          <w:sz w:val="28"/>
          <w:lang w:val="en-US"/>
        </w:rPr>
        <w:t>user_account – setting user name / password</w:t>
      </w:r>
    </w:p>
    <w:p w:rsidR="00F57B99" w:rsidRPr="00CF77B1" w:rsidRDefault="00CF77B1">
      <w:pPr>
        <w:pStyle w:val="a4"/>
        <w:numPr>
          <w:ilvl w:val="1"/>
          <w:numId w:val="11"/>
        </w:numPr>
        <w:tabs>
          <w:tab w:val="left" w:pos="1276"/>
        </w:tabs>
        <w:spacing w:before="1" w:line="343" w:lineRule="exact"/>
        <w:rPr>
          <w:sz w:val="28"/>
          <w:lang w:val="en-US"/>
        </w:rPr>
      </w:pPr>
      <w:r w:rsidRPr="00CF77B1">
        <w:rPr>
          <w:sz w:val="28"/>
          <w:lang w:val="en-US"/>
        </w:rPr>
        <w:t>tftp — TFTP setting</w:t>
      </w:r>
    </w:p>
    <w:p w:rsidR="00F57B99" w:rsidRPr="00CF77B1" w:rsidRDefault="00CF77B1">
      <w:pPr>
        <w:pStyle w:val="a4"/>
        <w:numPr>
          <w:ilvl w:val="1"/>
          <w:numId w:val="11"/>
        </w:numPr>
        <w:tabs>
          <w:tab w:val="left" w:pos="1276"/>
        </w:tabs>
        <w:spacing w:line="343" w:lineRule="exact"/>
        <w:rPr>
          <w:sz w:val="28"/>
          <w:lang w:val="en-US"/>
        </w:rPr>
      </w:pPr>
      <w:r w:rsidRPr="00CF77B1">
        <w:rPr>
          <w:sz w:val="28"/>
          <w:lang w:val="en-US"/>
        </w:rPr>
        <w:t>events – events setting</w:t>
      </w:r>
    </w:p>
    <w:p w:rsidR="00F57B99" w:rsidRPr="00CF77B1" w:rsidRDefault="00CF77B1">
      <w:pPr>
        <w:pStyle w:val="a4"/>
        <w:numPr>
          <w:ilvl w:val="1"/>
          <w:numId w:val="11"/>
        </w:numPr>
        <w:tabs>
          <w:tab w:val="left" w:pos="1276"/>
        </w:tabs>
        <w:spacing w:before="1" w:line="343" w:lineRule="exact"/>
        <w:rPr>
          <w:sz w:val="28"/>
          <w:lang w:val="en-US"/>
        </w:rPr>
      </w:pPr>
      <w:r w:rsidRPr="00CF77B1">
        <w:rPr>
          <w:sz w:val="28"/>
          <w:lang w:val="en-US"/>
        </w:rPr>
        <w:t>description – specify the description of the device</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inputs – setting the inputs of the expansion board</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outputs – setting the outputs of the expansion board</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rs485 – setting RS485</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modbus – setting Modbus</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teleport – setting remote devices</w:t>
      </w:r>
    </w:p>
    <w:p w:rsidR="00F57B99" w:rsidRPr="00CF77B1" w:rsidRDefault="00F57B99">
      <w:pPr>
        <w:pStyle w:val="a3"/>
        <w:rPr>
          <w:sz w:val="34"/>
          <w:lang w:val="en-US"/>
        </w:rPr>
      </w:pPr>
    </w:p>
    <w:p w:rsidR="00F57B99" w:rsidRPr="00CF77B1" w:rsidRDefault="00CF77B1">
      <w:pPr>
        <w:pStyle w:val="a4"/>
        <w:numPr>
          <w:ilvl w:val="0"/>
          <w:numId w:val="11"/>
        </w:numPr>
        <w:tabs>
          <w:tab w:val="left" w:pos="836"/>
        </w:tabs>
        <w:spacing w:before="300"/>
        <w:rPr>
          <w:b/>
          <w:sz w:val="28"/>
          <w:lang w:val="en-US"/>
        </w:rPr>
      </w:pPr>
      <w:r w:rsidRPr="00CF77B1">
        <w:rPr>
          <w:sz w:val="28"/>
          <w:lang w:val="en-US"/>
        </w:rPr>
        <w:t xml:space="preserve">The </w:t>
      </w:r>
      <w:r w:rsidRPr="00CF77B1">
        <w:rPr>
          <w:b/>
          <w:sz w:val="28"/>
          <w:lang w:val="en-US"/>
        </w:rPr>
        <w:t>show</w:t>
      </w:r>
      <w:r w:rsidRPr="00CF77B1">
        <w:rPr>
          <w:sz w:val="28"/>
          <w:lang w:val="en-US"/>
        </w:rPr>
        <w:t xml:space="preserve"> command group</w:t>
      </w:r>
    </w:p>
    <w:p w:rsidR="00F57B99" w:rsidRPr="00CF77B1" w:rsidRDefault="00CF77B1">
      <w:pPr>
        <w:pStyle w:val="a4"/>
        <w:numPr>
          <w:ilvl w:val="1"/>
          <w:numId w:val="11"/>
        </w:numPr>
        <w:tabs>
          <w:tab w:val="left" w:pos="1276"/>
        </w:tabs>
        <w:spacing w:line="342" w:lineRule="exact"/>
        <w:ind w:hanging="282"/>
        <w:rPr>
          <w:sz w:val="28"/>
          <w:lang w:val="en-US"/>
        </w:rPr>
      </w:pPr>
      <w:r w:rsidRPr="00CF77B1">
        <w:rPr>
          <w:sz w:val="28"/>
          <w:lang w:val="en-US"/>
        </w:rPr>
        <w:t>system — summary information about the device</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snmp — information about SNMP</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syslog – information about SYSLOG protocol</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sntp — information about SNTP</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smtp — information about SMTP</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firmware — information about current firmware version</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arpentry — ARP table</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tftp — information about TFTP</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events – information about configured events</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config – displays the entire configuration</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inputs – information about the inputs of the expansion board</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outputs – information about the outputs of the expansion board</w:t>
      </w:r>
    </w:p>
    <w:p w:rsidR="00F57B99" w:rsidRPr="00CF77B1" w:rsidRDefault="00CF77B1">
      <w:pPr>
        <w:pStyle w:val="a4"/>
        <w:numPr>
          <w:ilvl w:val="1"/>
          <w:numId w:val="11"/>
        </w:numPr>
        <w:tabs>
          <w:tab w:val="left" w:pos="1276"/>
        </w:tabs>
        <w:spacing w:before="1" w:line="343" w:lineRule="exact"/>
        <w:ind w:hanging="282"/>
        <w:rPr>
          <w:sz w:val="28"/>
          <w:lang w:val="en-US"/>
        </w:rPr>
      </w:pPr>
      <w:r w:rsidRPr="00CF77B1">
        <w:rPr>
          <w:sz w:val="28"/>
          <w:lang w:val="en-US"/>
        </w:rPr>
        <w:t>rs485 – RS485 configuration information</w:t>
      </w:r>
    </w:p>
    <w:p w:rsidR="00F57B99" w:rsidRPr="00CF77B1" w:rsidRDefault="00CF77B1">
      <w:pPr>
        <w:pStyle w:val="a4"/>
        <w:numPr>
          <w:ilvl w:val="1"/>
          <w:numId w:val="11"/>
        </w:numPr>
        <w:tabs>
          <w:tab w:val="left" w:pos="1276"/>
        </w:tabs>
        <w:spacing w:line="343" w:lineRule="exact"/>
        <w:ind w:hanging="282"/>
        <w:rPr>
          <w:sz w:val="28"/>
          <w:lang w:val="en-US"/>
        </w:rPr>
      </w:pPr>
      <w:r w:rsidRPr="00CF77B1">
        <w:rPr>
          <w:sz w:val="28"/>
          <w:lang w:val="en-US"/>
        </w:rPr>
        <w:t>modbus – information about Modbus configuration</w:t>
      </w:r>
    </w:p>
    <w:p w:rsidR="00F57B99" w:rsidRPr="00CF77B1" w:rsidRDefault="00CF77B1">
      <w:pPr>
        <w:pStyle w:val="a4"/>
        <w:numPr>
          <w:ilvl w:val="1"/>
          <w:numId w:val="11"/>
        </w:numPr>
        <w:tabs>
          <w:tab w:val="left" w:pos="1276"/>
        </w:tabs>
        <w:spacing w:before="1"/>
        <w:ind w:hanging="282"/>
        <w:rPr>
          <w:sz w:val="28"/>
          <w:lang w:val="en-US"/>
        </w:rPr>
      </w:pPr>
      <w:r w:rsidRPr="00CF77B1">
        <w:rPr>
          <w:sz w:val="28"/>
          <w:lang w:val="en-US"/>
        </w:rPr>
        <w:t>teleport – information about remote devices</w:t>
      </w:r>
    </w:p>
    <w:p w:rsidR="00F57B99" w:rsidRPr="00CF77B1" w:rsidRDefault="00CF77B1">
      <w:pPr>
        <w:pStyle w:val="a4"/>
        <w:numPr>
          <w:ilvl w:val="0"/>
          <w:numId w:val="11"/>
        </w:numPr>
        <w:tabs>
          <w:tab w:val="left" w:pos="836"/>
        </w:tabs>
        <w:spacing w:before="229"/>
        <w:rPr>
          <w:sz w:val="28"/>
          <w:lang w:val="en-US"/>
        </w:rPr>
      </w:pPr>
      <w:r w:rsidRPr="00CF77B1">
        <w:rPr>
          <w:sz w:val="28"/>
          <w:lang w:val="en-US"/>
        </w:rPr>
        <w:t>Firmware upgrade and configuration download from TFTP server</w:t>
      </w:r>
    </w:p>
    <w:p w:rsidR="00F57B99" w:rsidRPr="00CF77B1" w:rsidRDefault="00CF77B1">
      <w:pPr>
        <w:pStyle w:val="210"/>
        <w:ind w:left="555"/>
        <w:rPr>
          <w:lang w:val="en-US"/>
        </w:rPr>
      </w:pPr>
      <w:r w:rsidRPr="00CF77B1">
        <w:rPr>
          <w:lang w:val="en-US"/>
        </w:rPr>
        <w:t>download</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2"/>
        <w:rPr>
          <w:b/>
          <w:sz w:val="20"/>
          <w:lang w:val="en-US"/>
        </w:rPr>
      </w:pPr>
    </w:p>
    <w:p w:rsidR="00F57B99" w:rsidRPr="00CF77B1" w:rsidRDefault="00CF77B1">
      <w:pPr>
        <w:pStyle w:val="a4"/>
        <w:numPr>
          <w:ilvl w:val="0"/>
          <w:numId w:val="11"/>
        </w:numPr>
        <w:tabs>
          <w:tab w:val="left" w:pos="836"/>
        </w:tabs>
        <w:spacing w:before="88"/>
        <w:rPr>
          <w:sz w:val="28"/>
          <w:lang w:val="en-US"/>
        </w:rPr>
      </w:pPr>
      <w:r w:rsidRPr="00CF77B1">
        <w:rPr>
          <w:sz w:val="28"/>
          <w:lang w:val="en-US"/>
        </w:rPr>
        <w:t>Save settings and system log to TFTP server</w:t>
      </w:r>
    </w:p>
    <w:p w:rsidR="00F57B99" w:rsidRPr="00CF77B1" w:rsidRDefault="00CF77B1">
      <w:pPr>
        <w:pStyle w:val="210"/>
        <w:ind w:left="555"/>
        <w:rPr>
          <w:lang w:val="en-US"/>
        </w:rPr>
      </w:pPr>
      <w:r w:rsidRPr="00CF77B1">
        <w:rPr>
          <w:lang w:val="en-US"/>
        </w:rPr>
        <w:t>upload</w:t>
      </w:r>
    </w:p>
    <w:p w:rsidR="00F57B99" w:rsidRPr="00CF77B1" w:rsidRDefault="00CF77B1">
      <w:pPr>
        <w:pStyle w:val="a4"/>
        <w:numPr>
          <w:ilvl w:val="0"/>
          <w:numId w:val="11"/>
        </w:numPr>
        <w:tabs>
          <w:tab w:val="left" w:pos="836"/>
        </w:tabs>
        <w:spacing w:before="230"/>
        <w:rPr>
          <w:sz w:val="28"/>
          <w:lang w:val="en-US"/>
        </w:rPr>
      </w:pPr>
      <w:r w:rsidRPr="00CF77B1">
        <w:rPr>
          <w:sz w:val="28"/>
          <w:lang w:val="en-US"/>
        </w:rPr>
        <w:t>Ping utility</w:t>
      </w:r>
    </w:p>
    <w:p w:rsidR="00F57B99" w:rsidRPr="00CF77B1" w:rsidRDefault="00CF77B1">
      <w:pPr>
        <w:pStyle w:val="210"/>
        <w:ind w:left="555"/>
        <w:rPr>
          <w:lang w:val="en-US"/>
        </w:rPr>
      </w:pPr>
      <w:r w:rsidRPr="00CF77B1">
        <w:rPr>
          <w:lang w:val="en-US"/>
        </w:rPr>
        <w:t>ping</w:t>
      </w:r>
    </w:p>
    <w:p w:rsidR="00F57B99" w:rsidRPr="00CF77B1" w:rsidRDefault="00CF77B1">
      <w:pPr>
        <w:pStyle w:val="a4"/>
        <w:numPr>
          <w:ilvl w:val="0"/>
          <w:numId w:val="11"/>
        </w:numPr>
        <w:tabs>
          <w:tab w:val="left" w:pos="836"/>
        </w:tabs>
        <w:spacing w:before="230"/>
        <w:rPr>
          <w:sz w:val="28"/>
          <w:lang w:val="en-US"/>
        </w:rPr>
      </w:pPr>
      <w:r w:rsidRPr="00CF77B1">
        <w:rPr>
          <w:sz w:val="28"/>
          <w:lang w:val="en-US"/>
        </w:rPr>
        <w:t>Save and apply settings</w:t>
      </w:r>
    </w:p>
    <w:p w:rsidR="00F57B99" w:rsidRPr="00CF77B1" w:rsidRDefault="00CF77B1">
      <w:pPr>
        <w:pStyle w:val="210"/>
        <w:ind w:left="555"/>
        <w:rPr>
          <w:lang w:val="en-US"/>
        </w:rPr>
      </w:pPr>
      <w:r w:rsidRPr="00CF77B1">
        <w:rPr>
          <w:lang w:val="en-US"/>
        </w:rPr>
        <w:t>save</w:t>
      </w:r>
    </w:p>
    <w:p w:rsidR="00F57B99" w:rsidRPr="00CF77B1" w:rsidRDefault="00CF77B1">
      <w:pPr>
        <w:pStyle w:val="a4"/>
        <w:numPr>
          <w:ilvl w:val="0"/>
          <w:numId w:val="11"/>
        </w:numPr>
        <w:tabs>
          <w:tab w:val="left" w:pos="836"/>
        </w:tabs>
        <w:rPr>
          <w:sz w:val="28"/>
          <w:lang w:val="en-US"/>
        </w:rPr>
      </w:pPr>
      <w:r w:rsidRPr="00CF77B1">
        <w:rPr>
          <w:sz w:val="28"/>
          <w:lang w:val="en-US"/>
        </w:rPr>
        <w:t>Reboot</w:t>
      </w:r>
    </w:p>
    <w:p w:rsidR="00F57B99" w:rsidRPr="00CF77B1" w:rsidRDefault="00CF77B1">
      <w:pPr>
        <w:pStyle w:val="210"/>
        <w:ind w:left="555"/>
        <w:rPr>
          <w:lang w:val="en-US"/>
        </w:rPr>
      </w:pPr>
      <w:r w:rsidRPr="00CF77B1">
        <w:rPr>
          <w:lang w:val="en-US"/>
        </w:rPr>
        <w:t>reboot</w:t>
      </w:r>
    </w:p>
    <w:p w:rsidR="00F57B99" w:rsidRPr="00CF77B1" w:rsidRDefault="00F57B99">
      <w:pPr>
        <w:pStyle w:val="a3"/>
        <w:rPr>
          <w:b/>
          <w:lang w:val="en-US"/>
        </w:rPr>
      </w:pPr>
    </w:p>
    <w:p w:rsidR="00F57B99" w:rsidRPr="00CF77B1" w:rsidRDefault="00CF77B1">
      <w:pPr>
        <w:pStyle w:val="a4"/>
        <w:numPr>
          <w:ilvl w:val="0"/>
          <w:numId w:val="11"/>
        </w:numPr>
        <w:tabs>
          <w:tab w:val="left" w:pos="836"/>
        </w:tabs>
        <w:rPr>
          <w:sz w:val="28"/>
          <w:lang w:val="en-US"/>
        </w:rPr>
      </w:pPr>
      <w:r w:rsidRPr="00CF77B1">
        <w:rPr>
          <w:sz w:val="28"/>
          <w:lang w:val="en-US"/>
        </w:rPr>
        <w:t>Display help on commands</w:t>
      </w:r>
    </w:p>
    <w:p w:rsidR="00F57B99" w:rsidRPr="00CF77B1" w:rsidRDefault="00CF77B1">
      <w:pPr>
        <w:ind w:left="555"/>
        <w:rPr>
          <w:b/>
          <w:sz w:val="28"/>
          <w:lang w:val="en-US"/>
        </w:rPr>
      </w:pPr>
      <w:r w:rsidRPr="00CF77B1">
        <w:rPr>
          <w:b/>
          <w:sz w:val="28"/>
          <w:lang w:val="en-US"/>
        </w:rPr>
        <w:t xml:space="preserve">help </w:t>
      </w:r>
      <w:r w:rsidRPr="00CF77B1">
        <w:rPr>
          <w:sz w:val="28"/>
          <w:lang w:val="en-US"/>
        </w:rPr>
        <w:t xml:space="preserve">or </w:t>
      </w:r>
      <w:r w:rsidRPr="00CF77B1">
        <w:rPr>
          <w:b/>
          <w:sz w:val="28"/>
          <w:lang w:val="en-US"/>
        </w:rPr>
        <w:t>?</w:t>
      </w:r>
    </w:p>
    <w:p w:rsidR="00F57B99" w:rsidRPr="00CF77B1" w:rsidRDefault="00CF77B1">
      <w:pPr>
        <w:pStyle w:val="a4"/>
        <w:numPr>
          <w:ilvl w:val="0"/>
          <w:numId w:val="11"/>
        </w:numPr>
        <w:tabs>
          <w:tab w:val="left" w:pos="836"/>
        </w:tabs>
        <w:spacing w:before="230"/>
        <w:rPr>
          <w:sz w:val="28"/>
          <w:lang w:val="en-US"/>
        </w:rPr>
      </w:pPr>
      <w:r w:rsidRPr="00CF77B1">
        <w:rPr>
          <w:sz w:val="28"/>
          <w:lang w:val="en-US"/>
        </w:rPr>
        <w:t>Exit Telnet management mode</w:t>
      </w:r>
    </w:p>
    <w:p w:rsidR="00F57B99" w:rsidRPr="00CF77B1" w:rsidRDefault="00CF77B1">
      <w:pPr>
        <w:pStyle w:val="210"/>
        <w:ind w:left="555"/>
        <w:rPr>
          <w:lang w:val="en-US"/>
        </w:rPr>
      </w:pPr>
      <w:r w:rsidRPr="00CF77B1">
        <w:rPr>
          <w:lang w:val="en-US"/>
        </w:rPr>
        <w:t>exit</w:t>
      </w:r>
    </w:p>
    <w:p w:rsidR="00F57B99" w:rsidRPr="00CF77B1" w:rsidRDefault="00F57B99">
      <w:pPr>
        <w:pStyle w:val="a3"/>
        <w:rPr>
          <w:b/>
          <w:sz w:val="30"/>
          <w:lang w:val="en-US"/>
        </w:rPr>
      </w:pPr>
    </w:p>
    <w:p w:rsidR="00F57B99" w:rsidRPr="00CF77B1" w:rsidRDefault="00F57B99">
      <w:pPr>
        <w:pStyle w:val="a3"/>
        <w:rPr>
          <w:b/>
          <w:sz w:val="30"/>
          <w:lang w:val="en-US"/>
        </w:rPr>
      </w:pPr>
    </w:p>
    <w:p w:rsidR="00F57B99" w:rsidRPr="00CF77B1" w:rsidRDefault="00F57B99">
      <w:pPr>
        <w:pStyle w:val="a3"/>
        <w:spacing w:before="10"/>
        <w:rPr>
          <w:b/>
          <w:sz w:val="44"/>
          <w:lang w:val="en-US"/>
        </w:rPr>
      </w:pPr>
    </w:p>
    <w:p w:rsidR="00F57B99" w:rsidRPr="00CF77B1" w:rsidRDefault="00CF77B1">
      <w:pPr>
        <w:pStyle w:val="210"/>
        <w:numPr>
          <w:ilvl w:val="2"/>
          <w:numId w:val="13"/>
        </w:numPr>
        <w:tabs>
          <w:tab w:val="left" w:pos="1186"/>
        </w:tabs>
        <w:ind w:left="1186" w:hanging="630"/>
        <w:rPr>
          <w:lang w:val="en-US"/>
        </w:rPr>
      </w:pPr>
      <w:bookmarkStart w:id="86" w:name="5.4.3_Группа_config"/>
      <w:bookmarkStart w:id="87" w:name="_TOC_250026"/>
      <w:bookmarkEnd w:id="86"/>
      <w:bookmarkEnd w:id="87"/>
      <w:r w:rsidRPr="00CF77B1">
        <w:rPr>
          <w:lang w:val="en-US"/>
        </w:rPr>
        <w:t>config group</w:t>
      </w:r>
    </w:p>
    <w:p w:rsidR="00F57B99" w:rsidRPr="00CF77B1" w:rsidRDefault="00F57B99">
      <w:pPr>
        <w:pStyle w:val="a3"/>
        <w:spacing w:before="4"/>
        <w:rPr>
          <w:b/>
          <w:sz w:val="31"/>
          <w:lang w:val="en-US"/>
        </w:rPr>
      </w:pPr>
    </w:p>
    <w:p w:rsidR="00F57B99" w:rsidRPr="00CF77B1" w:rsidRDefault="00CF77B1">
      <w:pPr>
        <w:pStyle w:val="310"/>
        <w:numPr>
          <w:ilvl w:val="3"/>
          <w:numId w:val="13"/>
        </w:numPr>
        <w:tabs>
          <w:tab w:val="left" w:pos="1396"/>
        </w:tabs>
        <w:rPr>
          <w:lang w:val="en-US"/>
        </w:rPr>
      </w:pPr>
      <w:bookmarkStart w:id="88" w:name="5.4.3.1_Сетевые_настройки_(config_ipif)"/>
      <w:bookmarkStart w:id="89" w:name="_TOC_250025"/>
      <w:bookmarkEnd w:id="88"/>
      <w:r w:rsidRPr="00CF77B1">
        <w:rPr>
          <w:lang w:val="en-US"/>
        </w:rPr>
        <w:t xml:space="preserve">Network settings (config </w:t>
      </w:r>
      <w:bookmarkEnd w:id="89"/>
      <w:r w:rsidRPr="00CF77B1">
        <w:rPr>
          <w:lang w:val="en-US"/>
        </w:rPr>
        <w:t>ipif)</w:t>
      </w:r>
    </w:p>
    <w:p w:rsidR="00F57B99" w:rsidRPr="00CF77B1" w:rsidRDefault="00F57B99">
      <w:pPr>
        <w:pStyle w:val="a3"/>
        <w:spacing w:before="5"/>
        <w:rPr>
          <w:b/>
          <w:i/>
          <w:sz w:val="30"/>
          <w:lang w:val="en-US"/>
        </w:rPr>
      </w:pPr>
    </w:p>
    <w:p w:rsidR="00F57B99" w:rsidRPr="00CF77B1" w:rsidRDefault="00CF77B1">
      <w:pPr>
        <w:pStyle w:val="a4"/>
        <w:numPr>
          <w:ilvl w:val="4"/>
          <w:numId w:val="13"/>
        </w:numPr>
        <w:tabs>
          <w:tab w:val="left" w:pos="1546"/>
        </w:tabs>
        <w:rPr>
          <w:sz w:val="28"/>
          <w:lang w:val="en-US"/>
        </w:rPr>
      </w:pPr>
      <w:r w:rsidRPr="00CF77B1">
        <w:rPr>
          <w:sz w:val="28"/>
          <w:lang w:val="en-US"/>
        </w:rPr>
        <w:t>IP address of the Teleport integration unit</w:t>
      </w:r>
    </w:p>
    <w:p w:rsidR="00F57B99" w:rsidRPr="00CF77B1" w:rsidRDefault="00CF77B1">
      <w:pPr>
        <w:pStyle w:val="210"/>
        <w:ind w:left="1974"/>
        <w:rPr>
          <w:lang w:val="en-US"/>
        </w:rPr>
      </w:pPr>
      <w:r w:rsidRPr="00CF77B1">
        <w:rPr>
          <w:lang w:val="en-US"/>
        </w:rPr>
        <w:t>config ipif System ipaddress &lt;IP&gt;</w:t>
      </w:r>
    </w:p>
    <w:p w:rsidR="00F57B99" w:rsidRPr="00CF77B1" w:rsidRDefault="00CF77B1">
      <w:pPr>
        <w:ind w:left="1974"/>
        <w:rPr>
          <w:i/>
          <w:sz w:val="28"/>
          <w:lang w:val="en-US"/>
        </w:rPr>
      </w:pPr>
      <w:r w:rsidRPr="00CF77B1">
        <w:rPr>
          <w:b/>
          <w:sz w:val="28"/>
          <w:lang w:val="en-US"/>
        </w:rPr>
        <w:t xml:space="preserve">Example: </w:t>
      </w:r>
      <w:r w:rsidRPr="00CF77B1">
        <w:rPr>
          <w:i/>
          <w:sz w:val="28"/>
          <w:lang w:val="en-US"/>
        </w:rPr>
        <w:t>config ipif System ipaddress 192.168.0.100</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Subnet mask.</w:t>
      </w:r>
    </w:p>
    <w:p w:rsidR="00F57B99" w:rsidRPr="00CF77B1" w:rsidRDefault="00CF77B1">
      <w:pPr>
        <w:pStyle w:val="210"/>
        <w:ind w:left="1974"/>
        <w:rPr>
          <w:lang w:val="en-US"/>
        </w:rPr>
      </w:pPr>
      <w:r w:rsidRPr="00CF77B1">
        <w:rPr>
          <w:lang w:val="en-US"/>
        </w:rPr>
        <w:t>config ipif System netmask &lt;IP&gt;</w:t>
      </w:r>
    </w:p>
    <w:p w:rsidR="00F57B99" w:rsidRPr="00CF77B1" w:rsidRDefault="00CF77B1">
      <w:pPr>
        <w:ind w:left="1974"/>
        <w:rPr>
          <w:i/>
          <w:sz w:val="28"/>
          <w:lang w:val="en-US"/>
        </w:rPr>
      </w:pPr>
      <w:r w:rsidRPr="00CF77B1">
        <w:rPr>
          <w:b/>
          <w:sz w:val="28"/>
          <w:lang w:val="en-US"/>
        </w:rPr>
        <w:t xml:space="preserve">Example: </w:t>
      </w:r>
      <w:r w:rsidRPr="00CF77B1">
        <w:rPr>
          <w:i/>
          <w:sz w:val="28"/>
          <w:lang w:val="en-US"/>
        </w:rPr>
        <w:t>config ipif System netmask 255.255.255.0</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Gateway address</w:t>
      </w:r>
    </w:p>
    <w:p w:rsidR="00F57B99" w:rsidRPr="00CF77B1" w:rsidRDefault="00CF77B1">
      <w:pPr>
        <w:pStyle w:val="210"/>
        <w:ind w:left="1974"/>
        <w:rPr>
          <w:lang w:val="en-US"/>
        </w:rPr>
      </w:pPr>
      <w:r w:rsidRPr="00CF77B1">
        <w:rPr>
          <w:lang w:val="en-US"/>
        </w:rPr>
        <w:t>config ipif System gateway &lt;IP&gt;</w:t>
      </w:r>
    </w:p>
    <w:p w:rsidR="00F57B99" w:rsidRPr="00CF77B1" w:rsidRDefault="00CF77B1">
      <w:pPr>
        <w:ind w:left="1974"/>
        <w:rPr>
          <w:i/>
          <w:sz w:val="28"/>
          <w:lang w:val="en-US"/>
        </w:rPr>
      </w:pPr>
      <w:r w:rsidRPr="00CF77B1">
        <w:rPr>
          <w:b/>
          <w:sz w:val="28"/>
          <w:lang w:val="en-US"/>
        </w:rPr>
        <w:t xml:space="preserve">Example: </w:t>
      </w:r>
      <w:r w:rsidRPr="00CF77B1">
        <w:rPr>
          <w:i/>
          <w:sz w:val="28"/>
          <w:lang w:val="en-US"/>
        </w:rPr>
        <w:t>config ipif System gateway 192.168.0.1</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Address of the DNS server</w:t>
      </w:r>
    </w:p>
    <w:p w:rsidR="00F57B99" w:rsidRPr="00CF77B1" w:rsidRDefault="00CF77B1">
      <w:pPr>
        <w:pStyle w:val="210"/>
        <w:ind w:left="1974"/>
        <w:rPr>
          <w:lang w:val="en-US"/>
        </w:rPr>
      </w:pPr>
      <w:r w:rsidRPr="00CF77B1">
        <w:rPr>
          <w:lang w:val="en-US"/>
        </w:rPr>
        <w:t>config ipif System dns &lt;IP&gt;</w:t>
      </w:r>
    </w:p>
    <w:p w:rsidR="00F57B99" w:rsidRPr="00CF77B1" w:rsidRDefault="00CF77B1">
      <w:pPr>
        <w:ind w:left="1974"/>
        <w:rPr>
          <w:i/>
          <w:sz w:val="28"/>
          <w:lang w:val="en-US"/>
        </w:rPr>
      </w:pPr>
      <w:r w:rsidRPr="00CF77B1">
        <w:rPr>
          <w:b/>
          <w:sz w:val="28"/>
          <w:lang w:val="en-US"/>
        </w:rPr>
        <w:t xml:space="preserve">Example: </w:t>
      </w:r>
      <w:r w:rsidRPr="00CF77B1">
        <w:rPr>
          <w:i/>
          <w:sz w:val="28"/>
          <w:lang w:val="en-US"/>
        </w:rPr>
        <w:t>config ipif System dns 192.168.0.1</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DHCP client mode</w:t>
      </w:r>
    </w:p>
    <w:p w:rsidR="00F57B99" w:rsidRPr="00CF77B1" w:rsidRDefault="00CF77B1">
      <w:pPr>
        <w:pStyle w:val="210"/>
        <w:ind w:left="1974"/>
        <w:rPr>
          <w:lang w:val="en-US"/>
        </w:rPr>
      </w:pPr>
      <w:r w:rsidRPr="00CF77B1">
        <w:rPr>
          <w:lang w:val="en-US"/>
        </w:rPr>
        <w:t>config ipif System dhcp &lt;STATE&gt;</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spacing w:before="90"/>
        <w:ind w:left="1974" w:right="941"/>
        <w:rPr>
          <w:i/>
          <w:sz w:val="28"/>
          <w:lang w:val="en-US"/>
        </w:rPr>
      </w:pPr>
      <w:r w:rsidRPr="00CF77B1">
        <w:rPr>
          <w:b/>
          <w:sz w:val="28"/>
          <w:lang w:val="en-US"/>
        </w:rPr>
        <w:lastRenderedPageBreak/>
        <w:t xml:space="preserve">Example: </w:t>
      </w:r>
      <w:r w:rsidRPr="00CF77B1">
        <w:rPr>
          <w:i/>
          <w:sz w:val="28"/>
          <w:lang w:val="en-US"/>
        </w:rPr>
        <w:t>config ipif System dhcp enable – DHCP client mode enabled</w:t>
      </w:r>
    </w:p>
    <w:p w:rsidR="00F57B99" w:rsidRPr="00CF77B1" w:rsidRDefault="00F57B99">
      <w:pPr>
        <w:pStyle w:val="a3"/>
        <w:spacing w:before="10"/>
        <w:rPr>
          <w:i/>
          <w:sz w:val="40"/>
          <w:lang w:val="en-US"/>
        </w:rPr>
      </w:pPr>
    </w:p>
    <w:p w:rsidR="00F57B99" w:rsidRPr="00CF77B1" w:rsidRDefault="00CF77B1">
      <w:pPr>
        <w:pStyle w:val="310"/>
        <w:numPr>
          <w:ilvl w:val="3"/>
          <w:numId w:val="13"/>
        </w:numPr>
        <w:tabs>
          <w:tab w:val="left" w:pos="1396"/>
        </w:tabs>
        <w:rPr>
          <w:lang w:val="en-US"/>
        </w:rPr>
      </w:pPr>
      <w:bookmarkStart w:id="90" w:name="5.4.3.2_Настройка_SNMP"/>
      <w:bookmarkStart w:id="91" w:name="_TOC_250024"/>
      <w:bookmarkEnd w:id="90"/>
      <w:r w:rsidRPr="00CF77B1">
        <w:rPr>
          <w:lang w:val="en-US"/>
        </w:rPr>
        <w:t>Configuring</w:t>
      </w:r>
      <w:bookmarkEnd w:id="91"/>
      <w:r w:rsidRPr="00CF77B1">
        <w:rPr>
          <w:lang w:val="en-US"/>
        </w:rPr>
        <w:t xml:space="preserve"> SNMP</w:t>
      </w:r>
    </w:p>
    <w:p w:rsidR="00F57B99" w:rsidRPr="00CF77B1" w:rsidRDefault="00CF77B1">
      <w:pPr>
        <w:pStyle w:val="a4"/>
        <w:numPr>
          <w:ilvl w:val="4"/>
          <w:numId w:val="13"/>
        </w:numPr>
        <w:tabs>
          <w:tab w:val="left" w:pos="1546"/>
        </w:tabs>
        <w:spacing w:before="120"/>
        <w:rPr>
          <w:sz w:val="28"/>
          <w:lang w:val="en-US"/>
        </w:rPr>
      </w:pPr>
      <w:r w:rsidRPr="00CF77B1">
        <w:rPr>
          <w:sz w:val="28"/>
          <w:lang w:val="en-US"/>
        </w:rPr>
        <w:t>Enabling SNMP</w:t>
      </w:r>
    </w:p>
    <w:p w:rsidR="00F57B99" w:rsidRPr="00CF77B1" w:rsidRDefault="00CF77B1">
      <w:pPr>
        <w:ind w:left="1266" w:right="5232"/>
        <w:rPr>
          <w:i/>
          <w:sz w:val="28"/>
          <w:lang w:val="en-US"/>
        </w:rPr>
      </w:pPr>
      <w:r w:rsidRPr="00CF77B1">
        <w:rPr>
          <w:b/>
          <w:sz w:val="28"/>
          <w:lang w:val="en-US"/>
        </w:rPr>
        <w:t xml:space="preserve">config snmp state &lt;STATE&gt; Example:  </w:t>
      </w:r>
      <w:r w:rsidRPr="00CF77B1">
        <w:rPr>
          <w:i/>
          <w:sz w:val="28"/>
          <w:lang w:val="en-US"/>
        </w:rPr>
        <w:t>config snmp state enable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IP address of the server (for SNMP Traps)</w:t>
      </w:r>
    </w:p>
    <w:p w:rsidR="00F57B99" w:rsidRPr="00CF77B1" w:rsidRDefault="00CF77B1">
      <w:pPr>
        <w:pStyle w:val="210"/>
        <w:rPr>
          <w:lang w:val="en-US"/>
        </w:rPr>
      </w:pPr>
      <w:r w:rsidRPr="00CF77B1">
        <w:rPr>
          <w:lang w:val="en-US"/>
        </w:rPr>
        <w:t>config snmp host &lt;IP&gt;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snmp host 192.168.0.1</w:t>
      </w:r>
    </w:p>
    <w:p w:rsidR="00F57B99" w:rsidRPr="00CF77B1" w:rsidRDefault="00CF77B1">
      <w:pPr>
        <w:pStyle w:val="a4"/>
        <w:numPr>
          <w:ilvl w:val="4"/>
          <w:numId w:val="13"/>
        </w:numPr>
        <w:tabs>
          <w:tab w:val="left" w:pos="1546"/>
        </w:tabs>
        <w:spacing w:before="230"/>
        <w:ind w:left="1266" w:right="3536" w:firstLine="0"/>
        <w:rPr>
          <w:i/>
          <w:sz w:val="28"/>
          <w:lang w:val="en-US"/>
        </w:rPr>
      </w:pPr>
      <w:r w:rsidRPr="00CF77B1">
        <w:rPr>
          <w:sz w:val="28"/>
          <w:lang w:val="en-US"/>
        </w:rPr>
        <w:t xml:space="preserve">Read Community string </w:t>
      </w:r>
      <w:r w:rsidRPr="00CF77B1">
        <w:rPr>
          <w:b/>
          <w:sz w:val="28"/>
          <w:lang w:val="en-US"/>
        </w:rPr>
        <w:t xml:space="preserve">config snmp read_community &lt;STRING&gt; Example: </w:t>
      </w:r>
      <w:r w:rsidRPr="00CF77B1">
        <w:rPr>
          <w:i/>
          <w:sz w:val="28"/>
          <w:lang w:val="en-US"/>
        </w:rPr>
        <w:t>config snmp read_community public</w:t>
      </w:r>
    </w:p>
    <w:p w:rsidR="00F57B99" w:rsidRPr="00CF77B1" w:rsidRDefault="00CF77B1">
      <w:pPr>
        <w:pStyle w:val="a4"/>
        <w:numPr>
          <w:ilvl w:val="4"/>
          <w:numId w:val="13"/>
        </w:numPr>
        <w:tabs>
          <w:tab w:val="left" w:pos="1546"/>
        </w:tabs>
        <w:spacing w:before="230"/>
        <w:ind w:left="1266" w:right="3480" w:firstLine="0"/>
        <w:rPr>
          <w:i/>
          <w:sz w:val="28"/>
          <w:lang w:val="en-US"/>
        </w:rPr>
      </w:pPr>
      <w:r w:rsidRPr="00CF77B1">
        <w:rPr>
          <w:sz w:val="28"/>
          <w:lang w:val="en-US"/>
        </w:rPr>
        <w:t xml:space="preserve">Write Community string (Write Community) </w:t>
      </w:r>
      <w:r w:rsidRPr="00CF77B1">
        <w:rPr>
          <w:b/>
          <w:sz w:val="28"/>
          <w:lang w:val="en-US"/>
        </w:rPr>
        <w:t xml:space="preserve">config snmp write_community &lt;STRING&gt; Example: </w:t>
      </w:r>
      <w:r w:rsidRPr="00CF77B1">
        <w:rPr>
          <w:i/>
          <w:sz w:val="28"/>
          <w:lang w:val="en-US"/>
        </w:rPr>
        <w:t>config snmp write_community private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Protocol version (SNMPv1 and SNMPv3 are supported)</w:t>
      </w:r>
    </w:p>
    <w:p w:rsidR="00F57B99" w:rsidRPr="00CF77B1" w:rsidRDefault="00CF77B1">
      <w:pPr>
        <w:pStyle w:val="210"/>
        <w:ind w:right="5232"/>
        <w:rPr>
          <w:b w:val="0"/>
          <w:lang w:val="en-US"/>
        </w:rPr>
      </w:pPr>
      <w:r w:rsidRPr="00CF77B1">
        <w:rPr>
          <w:lang w:val="en-US"/>
        </w:rPr>
        <w:t xml:space="preserve">config snmp version &lt;VALUE&gt; where &lt;VALUE&gt; : </w:t>
      </w:r>
      <w:r w:rsidRPr="00CF77B1">
        <w:rPr>
          <w:b w:val="0"/>
          <w:lang w:val="en-US"/>
        </w:rPr>
        <w:t>1, 3</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snmp version 1</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Security Level for SNMP v3</w:t>
      </w:r>
    </w:p>
    <w:p w:rsidR="00F57B99" w:rsidRPr="00CF77B1" w:rsidRDefault="00CF77B1">
      <w:pPr>
        <w:pStyle w:val="210"/>
        <w:ind w:right="5659"/>
        <w:rPr>
          <w:lang w:val="en-US"/>
        </w:rPr>
      </w:pPr>
      <w:r w:rsidRPr="00CF77B1">
        <w:rPr>
          <w:lang w:val="en-US"/>
        </w:rPr>
        <w:t>config snmp level &lt;VALUE&gt; where &lt;VALUE&gt; :</w:t>
      </w:r>
    </w:p>
    <w:p w:rsidR="00F57B99" w:rsidRPr="00CF77B1" w:rsidRDefault="00CF77B1">
      <w:pPr>
        <w:pStyle w:val="a3"/>
        <w:ind w:left="1974" w:right="6201"/>
        <w:rPr>
          <w:lang w:val="en-US"/>
        </w:rPr>
      </w:pPr>
      <w:r w:rsidRPr="00CF77B1">
        <w:rPr>
          <w:lang w:val="en-US"/>
        </w:rPr>
        <w:t>0 – NoAuth, NoPriv 1 – Auth, NoPriv</w:t>
      </w:r>
    </w:p>
    <w:p w:rsidR="00F57B99" w:rsidRPr="00CF77B1" w:rsidRDefault="00CF77B1">
      <w:pPr>
        <w:pStyle w:val="a3"/>
        <w:ind w:left="1974"/>
        <w:rPr>
          <w:lang w:val="en-US"/>
        </w:rPr>
      </w:pPr>
      <w:r w:rsidRPr="00CF77B1">
        <w:rPr>
          <w:lang w:val="en-US"/>
        </w:rPr>
        <w:t>2 – Auth, Priv</w:t>
      </w:r>
    </w:p>
    <w:p w:rsidR="00F57B99" w:rsidRPr="00CF77B1" w:rsidRDefault="00CF77B1">
      <w:pPr>
        <w:spacing w:before="1"/>
        <w:ind w:left="1266"/>
        <w:rPr>
          <w:i/>
          <w:sz w:val="28"/>
          <w:lang w:val="en-US"/>
        </w:rPr>
      </w:pPr>
      <w:r w:rsidRPr="00CF77B1">
        <w:rPr>
          <w:b/>
          <w:sz w:val="28"/>
          <w:lang w:val="en-US"/>
        </w:rPr>
        <w:t xml:space="preserve">Example: </w:t>
      </w:r>
      <w:r w:rsidRPr="00CF77B1">
        <w:rPr>
          <w:i/>
          <w:sz w:val="28"/>
          <w:lang w:val="en-US"/>
        </w:rPr>
        <w:t>config snmp level 2</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User name for SNMP v3</w:t>
      </w:r>
    </w:p>
    <w:p w:rsidR="00F57B99" w:rsidRPr="00CF77B1" w:rsidRDefault="00CF77B1">
      <w:pPr>
        <w:pStyle w:val="210"/>
        <w:rPr>
          <w:lang w:val="en-US"/>
        </w:rPr>
      </w:pPr>
      <w:r w:rsidRPr="00CF77B1">
        <w:rPr>
          <w:lang w:val="en-US"/>
        </w:rPr>
        <w:t>config snmp user_name &lt;STRING&gt;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snmp user_name administrator</w:t>
      </w:r>
    </w:p>
    <w:p w:rsidR="00F57B99" w:rsidRPr="00CF77B1" w:rsidRDefault="00CF77B1">
      <w:pPr>
        <w:pStyle w:val="a4"/>
        <w:numPr>
          <w:ilvl w:val="4"/>
          <w:numId w:val="13"/>
        </w:numPr>
        <w:tabs>
          <w:tab w:val="left" w:pos="1546"/>
        </w:tabs>
        <w:spacing w:before="230"/>
        <w:ind w:left="1266" w:right="1489" w:firstLine="0"/>
        <w:rPr>
          <w:sz w:val="28"/>
          <w:lang w:val="en-US"/>
        </w:rPr>
      </w:pPr>
      <w:r w:rsidRPr="00CF77B1">
        <w:rPr>
          <w:sz w:val="28"/>
          <w:lang w:val="en-US"/>
        </w:rPr>
        <w:t>Auth Password for SNMP v3 (required if the security level is Auth, NoPriv or Auth, Priv)</w:t>
      </w:r>
    </w:p>
    <w:p w:rsidR="00F57B99" w:rsidRPr="00CF77B1" w:rsidRDefault="00CF77B1">
      <w:pPr>
        <w:ind w:left="1266" w:right="4721"/>
        <w:rPr>
          <w:i/>
          <w:sz w:val="28"/>
          <w:lang w:val="en-US"/>
        </w:rPr>
      </w:pPr>
      <w:r w:rsidRPr="00CF77B1">
        <w:rPr>
          <w:b/>
          <w:sz w:val="28"/>
          <w:lang w:val="en-US"/>
        </w:rPr>
        <w:t xml:space="preserve">config snmp auth_pass &lt;STRING&gt; Example: </w:t>
      </w:r>
      <w:r w:rsidRPr="00CF77B1">
        <w:rPr>
          <w:i/>
          <w:sz w:val="28"/>
          <w:lang w:val="en-US"/>
        </w:rPr>
        <w:t>config snmp auth_pass test</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4"/>
          <w:numId w:val="13"/>
        </w:numPr>
        <w:tabs>
          <w:tab w:val="left" w:pos="1546"/>
        </w:tabs>
        <w:spacing w:before="90"/>
        <w:ind w:left="1266" w:right="1585" w:firstLine="0"/>
        <w:rPr>
          <w:sz w:val="28"/>
          <w:lang w:val="en-US"/>
        </w:rPr>
      </w:pPr>
      <w:r w:rsidRPr="00CF77B1">
        <w:rPr>
          <w:sz w:val="28"/>
          <w:lang w:val="en-US"/>
        </w:rPr>
        <w:lastRenderedPageBreak/>
        <w:t>Priv Password for SNMP v3 (required if the security level is Auth, Priv)</w:t>
      </w:r>
    </w:p>
    <w:p w:rsidR="00F57B99" w:rsidRPr="00CF77B1" w:rsidRDefault="00CF77B1">
      <w:pPr>
        <w:ind w:left="1266" w:right="4721"/>
        <w:rPr>
          <w:i/>
          <w:sz w:val="28"/>
          <w:lang w:val="en-US"/>
        </w:rPr>
      </w:pPr>
      <w:r w:rsidRPr="00CF77B1">
        <w:rPr>
          <w:b/>
          <w:sz w:val="28"/>
          <w:lang w:val="en-US"/>
        </w:rPr>
        <w:t xml:space="preserve">config snmp priv_pass &lt;STRING&gt; Example: </w:t>
      </w:r>
      <w:r w:rsidRPr="00CF77B1">
        <w:rPr>
          <w:i/>
          <w:sz w:val="28"/>
          <w:lang w:val="en-US"/>
        </w:rPr>
        <w:t>config snmp priv_pass test</w:t>
      </w:r>
    </w:p>
    <w:p w:rsidR="00F57B99" w:rsidRPr="00CF77B1" w:rsidRDefault="00CF77B1">
      <w:pPr>
        <w:pStyle w:val="a3"/>
        <w:spacing w:before="230"/>
        <w:ind w:left="1266"/>
        <w:rPr>
          <w:lang w:val="en-US"/>
        </w:rPr>
      </w:pPr>
      <w:r w:rsidRPr="00CF77B1">
        <w:rPr>
          <w:lang w:val="en-US"/>
        </w:rPr>
        <w:t>9. Engine ID for SNMP v3, unique identifier</w:t>
      </w:r>
    </w:p>
    <w:p w:rsidR="00F57B99" w:rsidRPr="00CF77B1" w:rsidRDefault="00CF77B1">
      <w:pPr>
        <w:pStyle w:val="210"/>
        <w:rPr>
          <w:lang w:val="en-US"/>
        </w:rPr>
      </w:pPr>
      <w:r w:rsidRPr="00CF77B1">
        <w:rPr>
          <w:lang w:val="en-US"/>
        </w:rPr>
        <w:t>config snmp engine_id &lt;STRING&gt;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snmp engine_id 8000A42303C011A6050001</w:t>
      </w:r>
    </w:p>
    <w:p w:rsidR="00F57B99" w:rsidRPr="00CF77B1" w:rsidRDefault="00CF77B1">
      <w:pPr>
        <w:pStyle w:val="310"/>
        <w:numPr>
          <w:ilvl w:val="3"/>
          <w:numId w:val="13"/>
        </w:numPr>
        <w:tabs>
          <w:tab w:val="left" w:pos="1396"/>
        </w:tabs>
        <w:spacing w:before="240"/>
        <w:rPr>
          <w:lang w:val="en-US"/>
        </w:rPr>
      </w:pPr>
      <w:bookmarkStart w:id="92" w:name="5.4.3.3_Настройка_Syslog"/>
      <w:bookmarkStart w:id="93" w:name="_TOC_250023"/>
      <w:bookmarkEnd w:id="92"/>
      <w:r w:rsidRPr="00CF77B1">
        <w:rPr>
          <w:lang w:val="en-US"/>
        </w:rPr>
        <w:t xml:space="preserve">Configuring </w:t>
      </w:r>
      <w:bookmarkEnd w:id="93"/>
      <w:r w:rsidRPr="00CF77B1">
        <w:rPr>
          <w:lang w:val="en-US"/>
        </w:rPr>
        <w:t>Syslog</w:t>
      </w:r>
    </w:p>
    <w:p w:rsidR="00F57B99" w:rsidRPr="00CF77B1" w:rsidRDefault="00F57B99">
      <w:pPr>
        <w:pStyle w:val="a3"/>
        <w:spacing w:before="5"/>
        <w:rPr>
          <w:b/>
          <w:i/>
          <w:sz w:val="30"/>
          <w:lang w:val="en-US"/>
        </w:rPr>
      </w:pPr>
    </w:p>
    <w:p w:rsidR="00F57B99" w:rsidRPr="00CF77B1" w:rsidRDefault="00CF77B1">
      <w:pPr>
        <w:pStyle w:val="a4"/>
        <w:numPr>
          <w:ilvl w:val="4"/>
          <w:numId w:val="13"/>
        </w:numPr>
        <w:tabs>
          <w:tab w:val="left" w:pos="1616"/>
        </w:tabs>
        <w:ind w:left="1616" w:hanging="350"/>
        <w:rPr>
          <w:sz w:val="28"/>
          <w:lang w:val="en-US"/>
        </w:rPr>
      </w:pPr>
      <w:r w:rsidRPr="00CF77B1">
        <w:rPr>
          <w:sz w:val="28"/>
          <w:lang w:val="en-US"/>
        </w:rPr>
        <w:t>Enabling Syslog</w:t>
      </w:r>
    </w:p>
    <w:p w:rsidR="00F57B99" w:rsidRPr="00CF77B1" w:rsidRDefault="00CF77B1">
      <w:pPr>
        <w:ind w:left="1266" w:right="4721"/>
        <w:rPr>
          <w:i/>
          <w:sz w:val="28"/>
          <w:lang w:val="en-US"/>
        </w:rPr>
      </w:pPr>
      <w:r w:rsidRPr="00CF77B1">
        <w:rPr>
          <w:b/>
          <w:sz w:val="28"/>
          <w:lang w:val="en-US"/>
        </w:rPr>
        <w:t xml:space="preserve">config syslog state &lt;STATE&gt; Example: </w:t>
      </w:r>
      <w:r w:rsidRPr="00CF77B1">
        <w:rPr>
          <w:i/>
          <w:sz w:val="28"/>
          <w:lang w:val="en-US"/>
        </w:rPr>
        <w:t>config syslog state enable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IP address of the server</w:t>
      </w:r>
    </w:p>
    <w:p w:rsidR="00F57B99" w:rsidRPr="00CF77B1" w:rsidRDefault="00CF77B1">
      <w:pPr>
        <w:pStyle w:val="210"/>
        <w:rPr>
          <w:lang w:val="en-US"/>
        </w:rPr>
      </w:pPr>
      <w:r w:rsidRPr="00CF77B1">
        <w:rPr>
          <w:lang w:val="en-US"/>
        </w:rPr>
        <w:t>config syslog host &lt;IP&gt;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syslog host 192.168.0.1</w:t>
      </w:r>
    </w:p>
    <w:p w:rsidR="00F57B99" w:rsidRPr="00CF77B1" w:rsidRDefault="00F57B99">
      <w:pPr>
        <w:pStyle w:val="a3"/>
        <w:rPr>
          <w:i/>
          <w:sz w:val="30"/>
          <w:lang w:val="en-US"/>
        </w:rPr>
      </w:pPr>
    </w:p>
    <w:p w:rsidR="00F57B99" w:rsidRPr="00CF77B1" w:rsidRDefault="00F57B99">
      <w:pPr>
        <w:pStyle w:val="a3"/>
        <w:spacing w:before="10"/>
        <w:rPr>
          <w:i/>
          <w:sz w:val="30"/>
          <w:lang w:val="en-US"/>
        </w:rPr>
      </w:pPr>
    </w:p>
    <w:p w:rsidR="00F57B99" w:rsidRPr="00CF77B1" w:rsidRDefault="00CF77B1">
      <w:pPr>
        <w:pStyle w:val="310"/>
        <w:numPr>
          <w:ilvl w:val="3"/>
          <w:numId w:val="13"/>
        </w:numPr>
        <w:tabs>
          <w:tab w:val="left" w:pos="1396"/>
        </w:tabs>
        <w:rPr>
          <w:lang w:val="en-US"/>
        </w:rPr>
      </w:pPr>
      <w:bookmarkStart w:id="94" w:name="5.4.3.4_Настройка_SNTP"/>
      <w:bookmarkStart w:id="95" w:name="_TOC_250022"/>
      <w:bookmarkEnd w:id="94"/>
      <w:r w:rsidRPr="00CF77B1">
        <w:rPr>
          <w:lang w:val="en-US"/>
        </w:rPr>
        <w:t xml:space="preserve">SNTP </w:t>
      </w:r>
      <w:bookmarkEnd w:id="95"/>
      <w:r w:rsidRPr="00CF77B1">
        <w:rPr>
          <w:lang w:val="en-US"/>
        </w:rPr>
        <w:t>setting</w:t>
      </w:r>
    </w:p>
    <w:p w:rsidR="00F57B99" w:rsidRPr="00CF77B1" w:rsidRDefault="00CF77B1">
      <w:pPr>
        <w:pStyle w:val="a4"/>
        <w:numPr>
          <w:ilvl w:val="4"/>
          <w:numId w:val="13"/>
        </w:numPr>
        <w:tabs>
          <w:tab w:val="left" w:pos="1546"/>
        </w:tabs>
        <w:spacing w:before="120"/>
        <w:rPr>
          <w:sz w:val="28"/>
          <w:lang w:val="en-US"/>
        </w:rPr>
      </w:pPr>
      <w:r w:rsidRPr="00CF77B1">
        <w:rPr>
          <w:sz w:val="28"/>
          <w:lang w:val="en-US"/>
        </w:rPr>
        <w:t>Enabling SNTP</w:t>
      </w:r>
    </w:p>
    <w:p w:rsidR="00F57B99" w:rsidRPr="00CF77B1" w:rsidRDefault="00CF77B1">
      <w:pPr>
        <w:ind w:left="1266" w:right="5413"/>
        <w:rPr>
          <w:i/>
          <w:sz w:val="28"/>
          <w:lang w:val="en-US"/>
        </w:rPr>
      </w:pPr>
      <w:r w:rsidRPr="00CF77B1">
        <w:rPr>
          <w:b/>
          <w:sz w:val="28"/>
          <w:lang w:val="en-US"/>
        </w:rPr>
        <w:t xml:space="preserve">config sntp state &lt;STATE&gt; Example: </w:t>
      </w:r>
      <w:r w:rsidRPr="00CF77B1">
        <w:rPr>
          <w:i/>
          <w:sz w:val="28"/>
          <w:lang w:val="en-US"/>
        </w:rPr>
        <w:t>config sntp state enable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IP address of SNTP server</w:t>
      </w:r>
    </w:p>
    <w:p w:rsidR="00F57B99" w:rsidRPr="00CF77B1" w:rsidRDefault="00CF77B1">
      <w:pPr>
        <w:pStyle w:val="210"/>
        <w:rPr>
          <w:lang w:val="en-US"/>
        </w:rPr>
      </w:pPr>
      <w:r w:rsidRPr="00CF77B1">
        <w:rPr>
          <w:lang w:val="en-US"/>
        </w:rPr>
        <w:t>config sntp primary &lt;IP&gt;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sntp primary 192.168.0.1</w:t>
      </w:r>
    </w:p>
    <w:p w:rsidR="00F57B99" w:rsidRPr="00CF77B1" w:rsidRDefault="00CF77B1">
      <w:pPr>
        <w:pStyle w:val="a4"/>
        <w:numPr>
          <w:ilvl w:val="4"/>
          <w:numId w:val="13"/>
        </w:numPr>
        <w:tabs>
          <w:tab w:val="left" w:pos="1546"/>
        </w:tabs>
        <w:spacing w:before="230"/>
        <w:ind w:left="1266" w:right="4850" w:firstLine="0"/>
        <w:rPr>
          <w:i/>
          <w:sz w:val="28"/>
          <w:lang w:val="en-US"/>
        </w:rPr>
      </w:pPr>
      <w:r w:rsidRPr="00CF77B1">
        <w:rPr>
          <w:sz w:val="28"/>
          <w:lang w:val="en-US"/>
        </w:rPr>
        <w:t xml:space="preserve">Time zone (relative to UTC) </w:t>
      </w:r>
      <w:r w:rsidRPr="00CF77B1">
        <w:rPr>
          <w:b/>
          <w:sz w:val="28"/>
          <w:lang w:val="en-US"/>
        </w:rPr>
        <w:t xml:space="preserve">config sntp timezone &lt;VALUE&gt; Example: </w:t>
      </w:r>
      <w:r w:rsidRPr="00CF77B1">
        <w:rPr>
          <w:i/>
          <w:sz w:val="28"/>
          <w:lang w:val="en-US"/>
        </w:rPr>
        <w:t>config sntp timezone +6</w:t>
      </w:r>
    </w:p>
    <w:p w:rsidR="00F57B99" w:rsidRPr="00CF77B1" w:rsidRDefault="00CF77B1">
      <w:pPr>
        <w:pStyle w:val="310"/>
        <w:numPr>
          <w:ilvl w:val="3"/>
          <w:numId w:val="13"/>
        </w:numPr>
        <w:tabs>
          <w:tab w:val="left" w:pos="1396"/>
        </w:tabs>
        <w:spacing w:before="241"/>
        <w:rPr>
          <w:lang w:val="en-US"/>
        </w:rPr>
      </w:pPr>
      <w:bookmarkStart w:id="96" w:name="5.4.3.5_Настройка__TFTP"/>
      <w:bookmarkStart w:id="97" w:name="_TOC_250021"/>
      <w:bookmarkEnd w:id="96"/>
      <w:r w:rsidRPr="00CF77B1">
        <w:rPr>
          <w:lang w:val="en-US"/>
        </w:rPr>
        <w:t>Configuring</w:t>
      </w:r>
      <w:bookmarkEnd w:id="97"/>
      <w:r w:rsidRPr="00CF77B1">
        <w:rPr>
          <w:lang w:val="en-US"/>
        </w:rPr>
        <w:t xml:space="preserve"> TFTP</w:t>
      </w:r>
    </w:p>
    <w:p w:rsidR="00F57B99" w:rsidRPr="00CF77B1" w:rsidRDefault="00CF77B1">
      <w:pPr>
        <w:pStyle w:val="a4"/>
        <w:numPr>
          <w:ilvl w:val="4"/>
          <w:numId w:val="13"/>
        </w:numPr>
        <w:tabs>
          <w:tab w:val="left" w:pos="1546"/>
        </w:tabs>
        <w:spacing w:before="120"/>
        <w:rPr>
          <w:i/>
          <w:sz w:val="28"/>
          <w:lang w:val="en-US"/>
        </w:rPr>
      </w:pPr>
      <w:r w:rsidRPr="00CF77B1">
        <w:rPr>
          <w:sz w:val="28"/>
          <w:lang w:val="en-US"/>
        </w:rPr>
        <w:t xml:space="preserve">Enabling </w:t>
      </w:r>
      <w:r w:rsidRPr="00CF77B1">
        <w:rPr>
          <w:i/>
          <w:sz w:val="28"/>
          <w:lang w:val="en-US"/>
        </w:rPr>
        <w:t>TFTP</w:t>
      </w:r>
    </w:p>
    <w:p w:rsidR="00F57B99" w:rsidRPr="00CF77B1" w:rsidRDefault="00CF77B1">
      <w:pPr>
        <w:spacing w:before="120"/>
        <w:ind w:left="1266" w:right="5232"/>
        <w:rPr>
          <w:i/>
          <w:sz w:val="28"/>
          <w:lang w:val="en-US"/>
        </w:rPr>
      </w:pPr>
      <w:r w:rsidRPr="00CF77B1">
        <w:rPr>
          <w:b/>
          <w:sz w:val="28"/>
          <w:lang w:val="en-US"/>
        </w:rPr>
        <w:t xml:space="preserve">config tftp state &lt;STATE&gt; Example: </w:t>
      </w:r>
      <w:r w:rsidRPr="00CF77B1">
        <w:rPr>
          <w:i/>
          <w:sz w:val="28"/>
          <w:lang w:val="en-US"/>
        </w:rPr>
        <w:t>config tftp state enable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configuring UDP port (by default port 69)</w:t>
      </w:r>
    </w:p>
    <w:p w:rsidR="00F57B99" w:rsidRPr="00CF77B1" w:rsidRDefault="00CF77B1">
      <w:pPr>
        <w:ind w:left="1266" w:right="5277"/>
        <w:rPr>
          <w:i/>
          <w:sz w:val="28"/>
          <w:lang w:val="en-US"/>
        </w:rPr>
      </w:pPr>
      <w:r w:rsidRPr="00CF77B1">
        <w:rPr>
          <w:b/>
          <w:sz w:val="28"/>
          <w:lang w:val="en-US"/>
        </w:rPr>
        <w:t xml:space="preserve">config tftp port &lt;NUM&gt; Example: </w:t>
      </w:r>
      <w:r w:rsidRPr="00CF77B1">
        <w:rPr>
          <w:i/>
          <w:sz w:val="28"/>
          <w:lang w:val="en-US"/>
        </w:rPr>
        <w:t>config config tftp port 69</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310"/>
        <w:numPr>
          <w:ilvl w:val="3"/>
          <w:numId w:val="13"/>
        </w:numPr>
        <w:tabs>
          <w:tab w:val="left" w:pos="1396"/>
        </w:tabs>
        <w:spacing w:before="90"/>
        <w:rPr>
          <w:lang w:val="en-US"/>
        </w:rPr>
      </w:pPr>
      <w:bookmarkStart w:id="98" w:name="5.4.3.6_Настройка__событий"/>
      <w:bookmarkStart w:id="99" w:name="_TOC_250020"/>
      <w:bookmarkEnd w:id="98"/>
      <w:r w:rsidRPr="00CF77B1">
        <w:rPr>
          <w:lang w:val="en-US"/>
        </w:rPr>
        <w:lastRenderedPageBreak/>
        <w:t>Configuring events</w:t>
      </w:r>
      <w:bookmarkEnd w:id="99"/>
    </w:p>
    <w:p w:rsidR="00F57B99" w:rsidRPr="00CF77B1" w:rsidRDefault="00CF77B1">
      <w:pPr>
        <w:pStyle w:val="a3"/>
        <w:spacing w:before="120"/>
        <w:ind w:left="1266"/>
        <w:rPr>
          <w:lang w:val="en-US"/>
        </w:rPr>
      </w:pPr>
      <w:r w:rsidRPr="00CF77B1">
        <w:rPr>
          <w:lang w:val="en-US"/>
        </w:rPr>
        <w:t>It is necessary to configure events that will be sent to the monitoring server. If Syslog protocol is used, it is also necessary to indicate event significance.</w:t>
      </w:r>
    </w:p>
    <w:p w:rsidR="00F57B99" w:rsidRPr="00CF77B1" w:rsidRDefault="00CF77B1">
      <w:pPr>
        <w:pStyle w:val="a3"/>
        <w:spacing w:before="120" w:line="328" w:lineRule="auto"/>
        <w:ind w:left="1266" w:right="2411"/>
        <w:rPr>
          <w:lang w:val="en-US"/>
        </w:rPr>
      </w:pPr>
      <w:r w:rsidRPr="00CF77B1">
        <w:rPr>
          <w:lang w:val="en-US"/>
        </w:rPr>
        <w:t>&lt;STATE&gt; variable takes the value enable/disable, &lt;NUM&gt; variable shows the significance level 0..7</w:t>
      </w:r>
    </w:p>
    <w:p w:rsidR="00F57B99" w:rsidRPr="00CF77B1" w:rsidRDefault="00F57B99">
      <w:pPr>
        <w:pStyle w:val="a3"/>
        <w:spacing w:before="7"/>
        <w:rPr>
          <w:sz w:val="38"/>
          <w:lang w:val="en-US"/>
        </w:rPr>
      </w:pPr>
    </w:p>
    <w:p w:rsidR="00F57B99" w:rsidRPr="00CF77B1" w:rsidRDefault="00CF77B1">
      <w:pPr>
        <w:pStyle w:val="a4"/>
        <w:numPr>
          <w:ilvl w:val="4"/>
          <w:numId w:val="13"/>
        </w:numPr>
        <w:tabs>
          <w:tab w:val="left" w:pos="1546"/>
        </w:tabs>
        <w:rPr>
          <w:sz w:val="28"/>
          <w:lang w:val="en-US"/>
        </w:rPr>
      </w:pPr>
      <w:r w:rsidRPr="00CF77B1">
        <w:rPr>
          <w:sz w:val="28"/>
          <w:lang w:val="en-US"/>
        </w:rPr>
        <w:t>system events</w:t>
      </w:r>
    </w:p>
    <w:p w:rsidR="00F57B99" w:rsidRPr="00CF77B1" w:rsidRDefault="00CF77B1">
      <w:pPr>
        <w:spacing w:before="120" w:line="328" w:lineRule="auto"/>
        <w:ind w:left="1266" w:right="3198"/>
        <w:rPr>
          <w:i/>
          <w:sz w:val="28"/>
          <w:lang w:val="en-US"/>
        </w:rPr>
      </w:pPr>
      <w:r w:rsidRPr="00CF77B1">
        <w:rPr>
          <w:b/>
          <w:sz w:val="28"/>
          <w:lang w:val="en-US"/>
        </w:rPr>
        <w:t xml:space="preserve">config events system state &lt;STATE&gt; level &lt;NUM&gt; Example: </w:t>
      </w:r>
      <w:r w:rsidRPr="00CF77B1">
        <w:rPr>
          <w:i/>
          <w:sz w:val="28"/>
          <w:lang w:val="en-US"/>
        </w:rPr>
        <w:t>config events system state enable level 4</w:t>
      </w:r>
    </w:p>
    <w:p w:rsidR="00F57B99" w:rsidRPr="00CF77B1" w:rsidRDefault="00CF77B1">
      <w:pPr>
        <w:pStyle w:val="a4"/>
        <w:numPr>
          <w:ilvl w:val="4"/>
          <w:numId w:val="13"/>
        </w:numPr>
        <w:tabs>
          <w:tab w:val="left" w:pos="1546"/>
        </w:tabs>
        <w:spacing w:before="112"/>
        <w:rPr>
          <w:sz w:val="28"/>
          <w:lang w:val="en-US"/>
        </w:rPr>
      </w:pPr>
      <w:r w:rsidRPr="00CF77B1">
        <w:rPr>
          <w:sz w:val="28"/>
          <w:lang w:val="en-US"/>
        </w:rPr>
        <w:t>changes in the state of inputs</w:t>
      </w:r>
    </w:p>
    <w:p w:rsidR="00F57B99" w:rsidRPr="00CF77B1" w:rsidRDefault="00CF77B1">
      <w:pPr>
        <w:pStyle w:val="210"/>
        <w:rPr>
          <w:lang w:val="en-US"/>
        </w:rPr>
      </w:pPr>
      <w:r w:rsidRPr="00CF77B1">
        <w:rPr>
          <w:lang w:val="en-US"/>
        </w:rPr>
        <w:t>config events inputs state &lt;STATE&gt; level &lt;NUM&gt;</w:t>
      </w:r>
    </w:p>
    <w:p w:rsidR="00F57B99" w:rsidRPr="00CF77B1" w:rsidRDefault="00CF77B1">
      <w:pPr>
        <w:spacing w:before="120"/>
        <w:ind w:left="1266"/>
        <w:rPr>
          <w:i/>
          <w:sz w:val="28"/>
          <w:lang w:val="en-US"/>
        </w:rPr>
      </w:pPr>
      <w:r w:rsidRPr="00CF77B1">
        <w:rPr>
          <w:b/>
          <w:i/>
          <w:sz w:val="28"/>
          <w:lang w:val="en-US"/>
        </w:rPr>
        <w:t xml:space="preserve">Example: </w:t>
      </w:r>
      <w:r w:rsidRPr="00CF77B1">
        <w:rPr>
          <w:i/>
          <w:sz w:val="28"/>
          <w:lang w:val="en-US"/>
        </w:rPr>
        <w:t>config events inputs state enable level 4</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changes in the state of outputs</w:t>
      </w:r>
    </w:p>
    <w:p w:rsidR="00F57B99" w:rsidRPr="00CF77B1" w:rsidRDefault="00CF77B1">
      <w:pPr>
        <w:pStyle w:val="210"/>
        <w:rPr>
          <w:lang w:val="en-US"/>
        </w:rPr>
      </w:pPr>
      <w:r w:rsidRPr="00CF77B1">
        <w:rPr>
          <w:lang w:val="en-US"/>
        </w:rPr>
        <w:t>config events outputs state &lt;STATE&gt; level &lt;NUM&gt;</w:t>
      </w:r>
    </w:p>
    <w:p w:rsidR="00F57B99" w:rsidRPr="00CF77B1" w:rsidRDefault="00CF77B1">
      <w:pPr>
        <w:spacing w:before="120"/>
        <w:ind w:left="1266"/>
        <w:rPr>
          <w:i/>
          <w:sz w:val="28"/>
          <w:lang w:val="en-US"/>
        </w:rPr>
      </w:pPr>
      <w:r w:rsidRPr="00CF77B1">
        <w:rPr>
          <w:b/>
          <w:i/>
          <w:sz w:val="28"/>
          <w:lang w:val="en-US"/>
        </w:rPr>
        <w:t xml:space="preserve">Example: </w:t>
      </w:r>
      <w:r w:rsidRPr="00CF77B1">
        <w:rPr>
          <w:i/>
          <w:sz w:val="28"/>
          <w:lang w:val="en-US"/>
        </w:rPr>
        <w:t>config events outputs state enable level 4</w:t>
      </w:r>
    </w:p>
    <w:p w:rsidR="00F57B99" w:rsidRPr="00CF77B1" w:rsidRDefault="00F57B99">
      <w:pPr>
        <w:pStyle w:val="a3"/>
        <w:rPr>
          <w:i/>
          <w:sz w:val="30"/>
          <w:lang w:val="en-US"/>
        </w:rPr>
      </w:pPr>
    </w:p>
    <w:p w:rsidR="00F57B99" w:rsidRPr="00CF77B1" w:rsidRDefault="00F57B99">
      <w:pPr>
        <w:pStyle w:val="a3"/>
        <w:spacing w:before="10"/>
        <w:rPr>
          <w:i/>
          <w:sz w:val="30"/>
          <w:lang w:val="en-US"/>
        </w:rPr>
      </w:pPr>
    </w:p>
    <w:p w:rsidR="00F57B99" w:rsidRPr="00CF77B1" w:rsidRDefault="00CF77B1">
      <w:pPr>
        <w:pStyle w:val="310"/>
        <w:numPr>
          <w:ilvl w:val="3"/>
          <w:numId w:val="13"/>
        </w:numPr>
        <w:tabs>
          <w:tab w:val="left" w:pos="1396"/>
        </w:tabs>
        <w:rPr>
          <w:lang w:val="en-US"/>
        </w:rPr>
      </w:pPr>
      <w:bookmarkStart w:id="100" w:name="5.4.3.7_Настройка__учетных_записей_польз"/>
      <w:bookmarkStart w:id="101" w:name="_TOC_250019"/>
      <w:bookmarkEnd w:id="100"/>
      <w:r w:rsidRPr="00CF77B1">
        <w:rPr>
          <w:lang w:val="en-US"/>
        </w:rPr>
        <w:t xml:space="preserve">Configuring </w:t>
      </w:r>
      <w:bookmarkEnd w:id="101"/>
      <w:r w:rsidRPr="00CF77B1">
        <w:rPr>
          <w:lang w:val="en-US"/>
        </w:rPr>
        <w:t>user accounts</w:t>
      </w:r>
    </w:p>
    <w:p w:rsidR="00F57B99" w:rsidRPr="00CF77B1" w:rsidRDefault="00CF77B1">
      <w:pPr>
        <w:pStyle w:val="a4"/>
        <w:numPr>
          <w:ilvl w:val="4"/>
          <w:numId w:val="13"/>
        </w:numPr>
        <w:tabs>
          <w:tab w:val="left" w:pos="1546"/>
        </w:tabs>
        <w:spacing w:before="120"/>
        <w:rPr>
          <w:sz w:val="28"/>
          <w:lang w:val="en-US"/>
        </w:rPr>
      </w:pPr>
      <w:r w:rsidRPr="00CF77B1">
        <w:rPr>
          <w:sz w:val="28"/>
          <w:lang w:val="en-US"/>
        </w:rPr>
        <w:t>Creating a new account</w:t>
      </w:r>
    </w:p>
    <w:p w:rsidR="00F57B99" w:rsidRPr="00CF77B1" w:rsidRDefault="00CF77B1">
      <w:pPr>
        <w:pStyle w:val="210"/>
        <w:rPr>
          <w:lang w:val="en-US"/>
        </w:rPr>
      </w:pPr>
      <w:r w:rsidRPr="00CF77B1">
        <w:rPr>
          <w:lang w:val="en-US"/>
        </w:rPr>
        <w:t>config user_account add &lt;USERNAME&gt; &lt;PASSWORD&gt; &lt;MODE&gt;</w:t>
      </w:r>
    </w:p>
    <w:p w:rsidR="00F57B99" w:rsidRPr="00CF77B1" w:rsidRDefault="00CF77B1">
      <w:pPr>
        <w:ind w:left="1266"/>
        <w:rPr>
          <w:sz w:val="28"/>
          <w:lang w:val="en-US"/>
        </w:rPr>
      </w:pPr>
      <w:r w:rsidRPr="00CF77B1">
        <w:rPr>
          <w:sz w:val="28"/>
          <w:lang w:val="en-US"/>
        </w:rPr>
        <w:t xml:space="preserve">where  </w:t>
      </w:r>
      <w:r w:rsidRPr="00CF77B1">
        <w:rPr>
          <w:b/>
          <w:sz w:val="28"/>
          <w:lang w:val="en-US"/>
        </w:rPr>
        <w:t>&lt;USERNAME&gt;</w:t>
      </w:r>
      <w:r w:rsidRPr="00CF77B1">
        <w:rPr>
          <w:sz w:val="28"/>
          <w:lang w:val="en-US"/>
        </w:rPr>
        <w:t xml:space="preserve"> is the user name (maximum 20 characters),</w:t>
      </w:r>
    </w:p>
    <w:p w:rsidR="00F57B99" w:rsidRPr="00CF77B1" w:rsidRDefault="00CF77B1">
      <w:pPr>
        <w:ind w:left="1266"/>
        <w:rPr>
          <w:sz w:val="28"/>
          <w:lang w:val="en-US"/>
        </w:rPr>
      </w:pPr>
      <w:r w:rsidRPr="00CF77B1">
        <w:rPr>
          <w:b/>
          <w:sz w:val="28"/>
          <w:lang w:val="en-US"/>
        </w:rPr>
        <w:t>&lt;PASSWORD&gt;</w:t>
      </w:r>
      <w:r w:rsidRPr="00CF77B1">
        <w:rPr>
          <w:sz w:val="28"/>
          <w:lang w:val="en-US"/>
        </w:rPr>
        <w:t xml:space="preserve"> is the password (maximum 20 characters),</w:t>
      </w:r>
    </w:p>
    <w:p w:rsidR="00F57B99" w:rsidRPr="00CF77B1" w:rsidRDefault="00CF77B1">
      <w:pPr>
        <w:ind w:left="1266"/>
        <w:rPr>
          <w:sz w:val="28"/>
          <w:lang w:val="en-US"/>
        </w:rPr>
      </w:pPr>
      <w:r w:rsidRPr="00CF77B1">
        <w:rPr>
          <w:b/>
          <w:sz w:val="28"/>
          <w:lang w:val="en-US"/>
        </w:rPr>
        <w:t>&lt;MODE&gt;</w:t>
      </w:r>
      <w:r w:rsidRPr="00CF77B1">
        <w:rPr>
          <w:sz w:val="28"/>
          <w:lang w:val="en-US"/>
        </w:rPr>
        <w:t xml:space="preserve"> is the access rights level:</w:t>
      </w:r>
    </w:p>
    <w:p w:rsidR="00F57B99" w:rsidRPr="00CF77B1" w:rsidRDefault="00CF77B1">
      <w:pPr>
        <w:pStyle w:val="210"/>
        <w:numPr>
          <w:ilvl w:val="5"/>
          <w:numId w:val="13"/>
        </w:numPr>
        <w:tabs>
          <w:tab w:val="left" w:pos="2693"/>
          <w:tab w:val="left" w:pos="2694"/>
        </w:tabs>
        <w:spacing w:line="342" w:lineRule="exact"/>
        <w:ind w:hanging="360"/>
        <w:rPr>
          <w:lang w:val="en-US"/>
        </w:rPr>
      </w:pPr>
      <w:r w:rsidRPr="00CF77B1">
        <w:rPr>
          <w:lang w:val="en-US"/>
        </w:rPr>
        <w:t>admin_rule</w:t>
      </w:r>
    </w:p>
    <w:p w:rsidR="00F57B99" w:rsidRPr="00CF77B1" w:rsidRDefault="00CF77B1">
      <w:pPr>
        <w:pStyle w:val="a4"/>
        <w:numPr>
          <w:ilvl w:val="5"/>
          <w:numId w:val="13"/>
        </w:numPr>
        <w:tabs>
          <w:tab w:val="left" w:pos="2693"/>
          <w:tab w:val="left" w:pos="2694"/>
        </w:tabs>
        <w:spacing w:line="343" w:lineRule="exact"/>
        <w:ind w:hanging="360"/>
        <w:rPr>
          <w:b/>
          <w:sz w:val="28"/>
          <w:lang w:val="en-US"/>
        </w:rPr>
      </w:pPr>
      <w:r w:rsidRPr="00CF77B1">
        <w:rPr>
          <w:b/>
          <w:sz w:val="28"/>
          <w:lang w:val="en-US"/>
        </w:rPr>
        <w:t>user_rule</w:t>
      </w:r>
    </w:p>
    <w:p w:rsidR="00F57B99" w:rsidRPr="00CF77B1" w:rsidRDefault="00CF77B1">
      <w:pPr>
        <w:spacing w:before="1"/>
        <w:ind w:left="1266"/>
        <w:rPr>
          <w:i/>
          <w:sz w:val="28"/>
          <w:lang w:val="en-US"/>
        </w:rPr>
      </w:pPr>
      <w:r w:rsidRPr="00CF77B1">
        <w:rPr>
          <w:b/>
          <w:sz w:val="28"/>
          <w:lang w:val="en-US"/>
        </w:rPr>
        <w:t xml:space="preserve">Example: </w:t>
      </w:r>
      <w:r w:rsidRPr="00CF77B1">
        <w:rPr>
          <w:i/>
          <w:sz w:val="28"/>
          <w:lang w:val="en-US"/>
        </w:rPr>
        <w:t>config user_account add username password admin_rule</w:t>
      </w:r>
    </w:p>
    <w:p w:rsidR="00F57B99" w:rsidRPr="00CF77B1" w:rsidRDefault="00CF77B1">
      <w:pPr>
        <w:pStyle w:val="a3"/>
        <w:ind w:left="1266"/>
        <w:rPr>
          <w:lang w:val="en-US"/>
        </w:rPr>
      </w:pPr>
      <w:r w:rsidRPr="00CF77B1">
        <w:rPr>
          <w:lang w:val="en-US"/>
        </w:rPr>
        <w:t>Create an administrator account with  username "username" and password</w:t>
      </w:r>
    </w:p>
    <w:p w:rsidR="00F57B99" w:rsidRPr="00CF77B1" w:rsidRDefault="00CF77B1">
      <w:pPr>
        <w:pStyle w:val="a3"/>
        <w:ind w:left="1266"/>
        <w:rPr>
          <w:lang w:val="en-US"/>
        </w:rPr>
      </w:pPr>
      <w:r w:rsidRPr="00CF77B1">
        <w:rPr>
          <w:lang w:val="en-US"/>
        </w:rPr>
        <w:t>"password"</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Editing user data</w:t>
      </w:r>
    </w:p>
    <w:p w:rsidR="00F57B99" w:rsidRPr="00CF77B1" w:rsidRDefault="00CF77B1">
      <w:pPr>
        <w:pStyle w:val="210"/>
        <w:rPr>
          <w:lang w:val="en-US"/>
        </w:rPr>
      </w:pPr>
      <w:r w:rsidRPr="00CF77B1">
        <w:rPr>
          <w:lang w:val="en-US"/>
        </w:rPr>
        <w:t>config user_account add &lt;USERNAME&gt; &lt;PASSWORD&gt; &lt;MODE&gt;</w:t>
      </w:r>
    </w:p>
    <w:p w:rsidR="00F57B99" w:rsidRPr="00CF77B1" w:rsidRDefault="00CF77B1">
      <w:pPr>
        <w:ind w:left="1266"/>
        <w:rPr>
          <w:sz w:val="28"/>
          <w:lang w:val="en-US"/>
        </w:rPr>
      </w:pPr>
      <w:r w:rsidRPr="00CF77B1">
        <w:rPr>
          <w:sz w:val="28"/>
          <w:lang w:val="en-US"/>
        </w:rPr>
        <w:t xml:space="preserve">where  </w:t>
      </w:r>
      <w:r w:rsidRPr="00CF77B1">
        <w:rPr>
          <w:b/>
          <w:sz w:val="28"/>
          <w:lang w:val="en-US"/>
        </w:rPr>
        <w:t>&lt;USERNAME&gt;</w:t>
      </w:r>
      <w:r w:rsidRPr="00CF77B1">
        <w:rPr>
          <w:sz w:val="28"/>
          <w:lang w:val="en-US"/>
        </w:rPr>
        <w:t xml:space="preserve"> is the user name (maximum 20 characters),</w:t>
      </w:r>
    </w:p>
    <w:p w:rsidR="00F57B99" w:rsidRPr="00CF77B1" w:rsidRDefault="00CF77B1">
      <w:pPr>
        <w:ind w:left="1266"/>
        <w:rPr>
          <w:sz w:val="28"/>
          <w:lang w:val="en-US"/>
        </w:rPr>
      </w:pPr>
      <w:r w:rsidRPr="00CF77B1">
        <w:rPr>
          <w:b/>
          <w:sz w:val="28"/>
          <w:lang w:val="en-US"/>
        </w:rPr>
        <w:t>&lt;PASSWORD&gt;</w:t>
      </w:r>
      <w:r w:rsidRPr="00CF77B1">
        <w:rPr>
          <w:sz w:val="28"/>
          <w:lang w:val="en-US"/>
        </w:rPr>
        <w:t xml:space="preserve"> is the password (maximum 20 characters),</w:t>
      </w:r>
    </w:p>
    <w:p w:rsidR="00F57B99" w:rsidRPr="00CF77B1" w:rsidRDefault="00CF77B1">
      <w:pPr>
        <w:ind w:left="1266"/>
        <w:rPr>
          <w:sz w:val="28"/>
          <w:lang w:val="en-US"/>
        </w:rPr>
      </w:pPr>
      <w:r w:rsidRPr="00CF77B1">
        <w:rPr>
          <w:b/>
          <w:sz w:val="28"/>
          <w:lang w:val="en-US"/>
        </w:rPr>
        <w:t>&lt;MODE&gt;</w:t>
      </w:r>
      <w:r w:rsidRPr="00CF77B1">
        <w:rPr>
          <w:sz w:val="28"/>
          <w:lang w:val="en-US"/>
        </w:rPr>
        <w:t xml:space="preserve"> is the access rights level:</w:t>
      </w:r>
    </w:p>
    <w:p w:rsidR="00F57B99" w:rsidRPr="00CF77B1" w:rsidRDefault="00CF77B1">
      <w:pPr>
        <w:pStyle w:val="210"/>
        <w:numPr>
          <w:ilvl w:val="5"/>
          <w:numId w:val="13"/>
        </w:numPr>
        <w:tabs>
          <w:tab w:val="left" w:pos="2693"/>
          <w:tab w:val="left" w:pos="2694"/>
        </w:tabs>
        <w:ind w:hanging="360"/>
        <w:rPr>
          <w:lang w:val="en-US"/>
        </w:rPr>
      </w:pPr>
      <w:r w:rsidRPr="00CF77B1">
        <w:rPr>
          <w:lang w:val="en-US"/>
        </w:rPr>
        <w:t>admin_rule</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5"/>
          <w:numId w:val="13"/>
        </w:numPr>
        <w:tabs>
          <w:tab w:val="left" w:pos="2693"/>
          <w:tab w:val="left" w:pos="2694"/>
        </w:tabs>
        <w:spacing w:before="90" w:line="343" w:lineRule="exact"/>
        <w:ind w:hanging="360"/>
        <w:rPr>
          <w:b/>
          <w:sz w:val="28"/>
          <w:lang w:val="en-US"/>
        </w:rPr>
      </w:pPr>
      <w:r w:rsidRPr="00CF77B1">
        <w:rPr>
          <w:b/>
          <w:sz w:val="28"/>
          <w:lang w:val="en-US"/>
        </w:rPr>
        <w:lastRenderedPageBreak/>
        <w:t>user_rule</w:t>
      </w:r>
    </w:p>
    <w:p w:rsidR="00F57B99" w:rsidRPr="00CF77B1" w:rsidRDefault="00CF77B1">
      <w:pPr>
        <w:spacing w:line="322" w:lineRule="exact"/>
        <w:ind w:left="1266"/>
        <w:rPr>
          <w:i/>
          <w:sz w:val="28"/>
          <w:lang w:val="en-US"/>
        </w:rPr>
      </w:pPr>
      <w:r w:rsidRPr="00CF77B1">
        <w:rPr>
          <w:b/>
          <w:sz w:val="28"/>
          <w:lang w:val="en-US"/>
        </w:rPr>
        <w:t xml:space="preserve">Example: </w:t>
      </w:r>
      <w:r w:rsidRPr="00CF77B1">
        <w:rPr>
          <w:i/>
          <w:sz w:val="28"/>
          <w:lang w:val="en-US"/>
        </w:rPr>
        <w:t>config user_account add username password user_rule</w:t>
      </w:r>
    </w:p>
    <w:p w:rsidR="00F57B99" w:rsidRPr="00CF77B1" w:rsidRDefault="00CF77B1">
      <w:pPr>
        <w:pStyle w:val="a3"/>
        <w:ind w:left="1266" w:right="983"/>
        <w:rPr>
          <w:lang w:val="en-US"/>
        </w:rPr>
      </w:pPr>
      <w:r w:rsidRPr="00CF77B1">
        <w:rPr>
          <w:lang w:val="en-US"/>
        </w:rPr>
        <w:t>"Username" account has different access rights now (User)</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Deleting a user</w:t>
      </w:r>
    </w:p>
    <w:p w:rsidR="00F57B99" w:rsidRPr="00CF77B1" w:rsidRDefault="00CF77B1">
      <w:pPr>
        <w:pStyle w:val="210"/>
        <w:rPr>
          <w:lang w:val="en-US"/>
        </w:rPr>
      </w:pPr>
      <w:r w:rsidRPr="00CF77B1">
        <w:rPr>
          <w:lang w:val="en-US"/>
        </w:rPr>
        <w:t>config user_account delete &lt;USERNAME&gt;</w:t>
      </w:r>
    </w:p>
    <w:p w:rsidR="00F57B99" w:rsidRPr="00CF77B1" w:rsidRDefault="00CF77B1">
      <w:pPr>
        <w:ind w:left="1266"/>
        <w:rPr>
          <w:sz w:val="28"/>
          <w:lang w:val="en-US"/>
        </w:rPr>
      </w:pPr>
      <w:r w:rsidRPr="00CF77B1">
        <w:rPr>
          <w:b/>
          <w:sz w:val="28"/>
          <w:lang w:val="en-US"/>
        </w:rPr>
        <w:t xml:space="preserve">where  &lt;USERNAME&gt; </w:t>
      </w:r>
      <w:r w:rsidRPr="00CF77B1">
        <w:rPr>
          <w:sz w:val="28"/>
          <w:lang w:val="en-US"/>
        </w:rPr>
        <w:t>is the user name (maximum 20 characters)</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user_account delete username</w:t>
      </w:r>
    </w:p>
    <w:p w:rsidR="00F57B99" w:rsidRPr="00CF77B1" w:rsidRDefault="00CF77B1">
      <w:pPr>
        <w:pStyle w:val="a3"/>
        <w:ind w:left="1266"/>
        <w:rPr>
          <w:lang w:val="en-US"/>
        </w:rPr>
      </w:pPr>
      <w:r w:rsidRPr="00CF77B1">
        <w:rPr>
          <w:lang w:val="en-US"/>
        </w:rPr>
        <w:t>Account "username" has been deleted.</w:t>
      </w:r>
    </w:p>
    <w:p w:rsidR="00F57B99" w:rsidRPr="00CF77B1" w:rsidRDefault="00CF77B1">
      <w:pPr>
        <w:pStyle w:val="310"/>
        <w:numPr>
          <w:ilvl w:val="3"/>
          <w:numId w:val="13"/>
        </w:numPr>
        <w:tabs>
          <w:tab w:val="left" w:pos="1396"/>
        </w:tabs>
        <w:spacing w:before="230"/>
        <w:rPr>
          <w:lang w:val="en-US"/>
        </w:rPr>
      </w:pPr>
      <w:r w:rsidRPr="00CF77B1">
        <w:rPr>
          <w:lang w:val="en-US"/>
        </w:rPr>
        <w:t>Configuring device description</w:t>
      </w:r>
    </w:p>
    <w:p w:rsidR="00F57B99" w:rsidRPr="00CF77B1" w:rsidRDefault="00CF77B1">
      <w:pPr>
        <w:pStyle w:val="a4"/>
        <w:numPr>
          <w:ilvl w:val="4"/>
          <w:numId w:val="13"/>
        </w:numPr>
        <w:tabs>
          <w:tab w:val="left" w:pos="1546"/>
        </w:tabs>
        <w:rPr>
          <w:sz w:val="28"/>
          <w:lang w:val="en-US"/>
        </w:rPr>
      </w:pPr>
      <w:r w:rsidRPr="00CF77B1">
        <w:rPr>
          <w:sz w:val="28"/>
          <w:lang w:val="en-US"/>
        </w:rPr>
        <w:t>configuring device name</w:t>
      </w:r>
    </w:p>
    <w:p w:rsidR="00F57B99" w:rsidRPr="00CF77B1" w:rsidRDefault="00CF77B1">
      <w:pPr>
        <w:spacing w:before="120" w:line="328" w:lineRule="auto"/>
        <w:ind w:left="1266" w:right="3905"/>
        <w:rPr>
          <w:i/>
          <w:sz w:val="28"/>
          <w:lang w:val="en-US"/>
        </w:rPr>
      </w:pPr>
      <w:r w:rsidRPr="00CF77B1">
        <w:rPr>
          <w:b/>
          <w:sz w:val="28"/>
          <w:lang w:val="en-US"/>
        </w:rPr>
        <w:t xml:space="preserve">config description name &lt;STRING&gt; Example: </w:t>
      </w:r>
      <w:r w:rsidRPr="00CF77B1">
        <w:rPr>
          <w:i/>
          <w:sz w:val="28"/>
          <w:lang w:val="en-US"/>
        </w:rPr>
        <w:t>config description name psw-2g4f</w:t>
      </w:r>
    </w:p>
    <w:p w:rsidR="00F57B99" w:rsidRPr="00CF77B1" w:rsidRDefault="00F57B99">
      <w:pPr>
        <w:pStyle w:val="a3"/>
        <w:spacing w:before="7"/>
        <w:rPr>
          <w:i/>
          <w:sz w:val="30"/>
          <w:lang w:val="en-US"/>
        </w:rPr>
      </w:pPr>
    </w:p>
    <w:p w:rsidR="00F57B99" w:rsidRPr="00CF77B1" w:rsidRDefault="00CF77B1">
      <w:pPr>
        <w:pStyle w:val="a4"/>
        <w:numPr>
          <w:ilvl w:val="4"/>
          <w:numId w:val="13"/>
        </w:numPr>
        <w:tabs>
          <w:tab w:val="left" w:pos="1546"/>
        </w:tabs>
        <w:spacing w:line="328" w:lineRule="auto"/>
        <w:ind w:left="1266" w:right="3686" w:firstLine="0"/>
        <w:rPr>
          <w:i/>
          <w:sz w:val="28"/>
          <w:lang w:val="en-US"/>
        </w:rPr>
      </w:pPr>
      <w:r w:rsidRPr="00CF77B1">
        <w:rPr>
          <w:sz w:val="28"/>
          <w:lang w:val="en-US"/>
        </w:rPr>
        <w:t xml:space="preserve">configuring device location </w:t>
      </w:r>
      <w:r w:rsidRPr="00CF77B1">
        <w:rPr>
          <w:b/>
          <w:sz w:val="28"/>
          <w:lang w:val="en-US"/>
        </w:rPr>
        <w:t xml:space="preserve">config description location &lt;STRING&gt; Example: </w:t>
      </w:r>
      <w:r w:rsidRPr="00CF77B1">
        <w:rPr>
          <w:i/>
          <w:sz w:val="28"/>
          <w:lang w:val="en-US"/>
        </w:rPr>
        <w:t>config description location servernaya</w:t>
      </w:r>
    </w:p>
    <w:p w:rsidR="00F57B99" w:rsidRPr="00CF77B1" w:rsidRDefault="00F57B99">
      <w:pPr>
        <w:pStyle w:val="a3"/>
        <w:spacing w:before="7"/>
        <w:rPr>
          <w:i/>
          <w:sz w:val="30"/>
          <w:lang w:val="en-US"/>
        </w:rPr>
      </w:pPr>
    </w:p>
    <w:p w:rsidR="00F57B99" w:rsidRPr="00CF77B1" w:rsidRDefault="00CF77B1">
      <w:pPr>
        <w:pStyle w:val="a4"/>
        <w:numPr>
          <w:ilvl w:val="4"/>
          <w:numId w:val="13"/>
        </w:numPr>
        <w:tabs>
          <w:tab w:val="left" w:pos="1546"/>
        </w:tabs>
        <w:spacing w:before="1"/>
        <w:rPr>
          <w:sz w:val="28"/>
          <w:lang w:val="en-US"/>
        </w:rPr>
      </w:pPr>
      <w:r w:rsidRPr="00CF77B1">
        <w:rPr>
          <w:sz w:val="28"/>
          <w:lang w:val="en-US"/>
        </w:rPr>
        <w:t>configuring contacts of the service company</w:t>
      </w:r>
    </w:p>
    <w:p w:rsidR="00F57B99" w:rsidRPr="00CF77B1" w:rsidRDefault="00CF77B1">
      <w:pPr>
        <w:pStyle w:val="210"/>
        <w:spacing w:before="120"/>
        <w:rPr>
          <w:lang w:val="en-US"/>
        </w:rPr>
      </w:pPr>
      <w:r w:rsidRPr="00CF77B1">
        <w:rPr>
          <w:lang w:val="en-US"/>
        </w:rPr>
        <w:t>config description location &lt;STRING&gt;</w:t>
      </w:r>
    </w:p>
    <w:p w:rsidR="00F57B99" w:rsidRPr="00CF77B1" w:rsidRDefault="00CF77B1">
      <w:pPr>
        <w:spacing w:before="120"/>
        <w:ind w:left="1266"/>
        <w:rPr>
          <w:i/>
          <w:sz w:val="28"/>
          <w:lang w:val="en-US"/>
        </w:rPr>
      </w:pPr>
      <w:r w:rsidRPr="00CF77B1">
        <w:rPr>
          <w:b/>
          <w:sz w:val="28"/>
          <w:lang w:val="en-US"/>
        </w:rPr>
        <w:t xml:space="preserve">Example: </w:t>
      </w:r>
      <w:r w:rsidRPr="00CF77B1">
        <w:rPr>
          <w:i/>
          <w:sz w:val="28"/>
          <w:lang w:val="en-US"/>
        </w:rPr>
        <w:t>config description company superpuper-telecom</w:t>
      </w:r>
    </w:p>
    <w:p w:rsidR="00F57B99" w:rsidRPr="00CF77B1" w:rsidRDefault="00F57B99">
      <w:pPr>
        <w:pStyle w:val="a3"/>
        <w:rPr>
          <w:i/>
          <w:sz w:val="30"/>
          <w:lang w:val="en-US"/>
        </w:rPr>
      </w:pPr>
    </w:p>
    <w:p w:rsidR="00F57B99" w:rsidRPr="00CF77B1" w:rsidRDefault="00CF77B1">
      <w:pPr>
        <w:pStyle w:val="310"/>
        <w:numPr>
          <w:ilvl w:val="3"/>
          <w:numId w:val="13"/>
        </w:numPr>
        <w:tabs>
          <w:tab w:val="left" w:pos="1396"/>
        </w:tabs>
        <w:spacing w:before="245"/>
        <w:rPr>
          <w:lang w:val="en-US"/>
        </w:rPr>
      </w:pPr>
      <w:bookmarkStart w:id="102" w:name="5.4.3.9_Настройка_входов"/>
      <w:bookmarkStart w:id="103" w:name="_TOC_250018"/>
      <w:bookmarkEnd w:id="102"/>
      <w:r w:rsidRPr="00CF77B1">
        <w:rPr>
          <w:lang w:val="en-US"/>
        </w:rPr>
        <w:t xml:space="preserve">Configuring </w:t>
      </w:r>
      <w:bookmarkEnd w:id="103"/>
      <w:r w:rsidRPr="00CF77B1">
        <w:rPr>
          <w:lang w:val="en-US"/>
        </w:rPr>
        <w:t>inputs</w:t>
      </w:r>
    </w:p>
    <w:p w:rsidR="00F57B99" w:rsidRPr="00CF77B1" w:rsidRDefault="00CF77B1">
      <w:pPr>
        <w:pStyle w:val="a4"/>
        <w:numPr>
          <w:ilvl w:val="4"/>
          <w:numId w:val="13"/>
        </w:numPr>
        <w:tabs>
          <w:tab w:val="left" w:pos="1546"/>
        </w:tabs>
        <w:spacing w:before="120"/>
        <w:rPr>
          <w:sz w:val="28"/>
          <w:lang w:val="en-US"/>
        </w:rPr>
      </w:pPr>
      <w:r w:rsidRPr="00CF77B1">
        <w:rPr>
          <w:sz w:val="28"/>
          <w:lang w:val="en-US"/>
        </w:rPr>
        <w:t>enable input operation </w:t>
      </w:r>
    </w:p>
    <w:p w:rsidR="00F57B99" w:rsidRPr="00CF77B1" w:rsidRDefault="00CF77B1">
      <w:pPr>
        <w:pStyle w:val="210"/>
        <w:rPr>
          <w:lang w:val="en-US"/>
        </w:rPr>
      </w:pPr>
      <w:r w:rsidRPr="00CF77B1">
        <w:rPr>
          <w:lang w:val="en-US"/>
        </w:rPr>
        <w:t>config inputs &lt;INPUT&gt; state &lt;STATE&gt;</w:t>
      </w:r>
    </w:p>
    <w:p w:rsidR="00F57B99" w:rsidRPr="00CF77B1" w:rsidRDefault="00CF77B1">
      <w:pPr>
        <w:ind w:left="1266"/>
        <w:rPr>
          <w:sz w:val="28"/>
          <w:lang w:val="en-US"/>
        </w:rPr>
      </w:pPr>
      <w:r w:rsidRPr="00CF77B1">
        <w:rPr>
          <w:sz w:val="28"/>
          <w:lang w:val="en-US"/>
        </w:rPr>
        <w:t xml:space="preserve">where </w:t>
      </w:r>
      <w:r w:rsidRPr="00CF77B1">
        <w:rPr>
          <w:b/>
          <w:sz w:val="28"/>
          <w:lang w:val="en-US"/>
        </w:rPr>
        <w:t>&lt;INPUT&gt;</w:t>
      </w:r>
      <w:r w:rsidRPr="00CF77B1">
        <w:rPr>
          <w:sz w:val="28"/>
          <w:lang w:val="en-US"/>
        </w:rPr>
        <w:t xml:space="preserve"> is the input number,</w:t>
      </w:r>
    </w:p>
    <w:p w:rsidR="00F57B99" w:rsidRPr="00CF77B1" w:rsidRDefault="00CF77B1">
      <w:pPr>
        <w:ind w:left="1266"/>
        <w:rPr>
          <w:sz w:val="28"/>
          <w:lang w:val="en-US"/>
        </w:rPr>
      </w:pPr>
      <w:r w:rsidRPr="00CF77B1">
        <w:rPr>
          <w:b/>
          <w:sz w:val="28"/>
          <w:lang w:val="en-US"/>
        </w:rPr>
        <w:t>&lt;STATE&gt;</w:t>
      </w:r>
      <w:r w:rsidRPr="00CF77B1">
        <w:rPr>
          <w:sz w:val="28"/>
          <w:lang w:val="en-US"/>
        </w:rPr>
        <w:t xml:space="preserve"> is the input state:</w:t>
      </w:r>
    </w:p>
    <w:p w:rsidR="00F57B99" w:rsidRPr="00CF77B1" w:rsidRDefault="00CF77B1">
      <w:pPr>
        <w:pStyle w:val="a4"/>
        <w:numPr>
          <w:ilvl w:val="5"/>
          <w:numId w:val="13"/>
        </w:numPr>
        <w:tabs>
          <w:tab w:val="left" w:pos="1985"/>
          <w:tab w:val="left" w:pos="1986"/>
        </w:tabs>
        <w:ind w:left="1986" w:hanging="360"/>
        <w:rPr>
          <w:sz w:val="28"/>
          <w:lang w:val="en-US"/>
        </w:rPr>
      </w:pPr>
      <w:r w:rsidRPr="00CF77B1">
        <w:rPr>
          <w:sz w:val="28"/>
          <w:lang w:val="en-US"/>
        </w:rPr>
        <w:t>enable – input active</w:t>
      </w:r>
    </w:p>
    <w:p w:rsidR="00F57B99" w:rsidRPr="00CF77B1" w:rsidRDefault="00CF77B1">
      <w:pPr>
        <w:pStyle w:val="a4"/>
        <w:numPr>
          <w:ilvl w:val="5"/>
          <w:numId w:val="13"/>
        </w:numPr>
        <w:tabs>
          <w:tab w:val="left" w:pos="359"/>
          <w:tab w:val="left" w:pos="1986"/>
        </w:tabs>
        <w:spacing w:before="1" w:line="343" w:lineRule="exact"/>
        <w:ind w:left="1986" w:right="3858" w:hanging="360"/>
        <w:rPr>
          <w:sz w:val="28"/>
          <w:lang w:val="en-US"/>
        </w:rPr>
      </w:pPr>
      <w:r w:rsidRPr="00CF77B1">
        <w:rPr>
          <w:sz w:val="28"/>
          <w:lang w:val="en-US"/>
        </w:rPr>
        <w:t>disable — input inactive</w:t>
      </w:r>
    </w:p>
    <w:p w:rsidR="00F57B99" w:rsidRPr="00CF77B1" w:rsidRDefault="00CF77B1">
      <w:pPr>
        <w:spacing w:line="322" w:lineRule="exact"/>
        <w:ind w:left="1266"/>
        <w:rPr>
          <w:i/>
          <w:sz w:val="28"/>
          <w:lang w:val="en-US"/>
        </w:rPr>
      </w:pPr>
      <w:r w:rsidRPr="00CF77B1">
        <w:rPr>
          <w:b/>
          <w:sz w:val="28"/>
          <w:lang w:val="en-US"/>
        </w:rPr>
        <w:t xml:space="preserve">Example: </w:t>
      </w:r>
      <w:r w:rsidRPr="00CF77B1">
        <w:rPr>
          <w:i/>
          <w:sz w:val="28"/>
          <w:lang w:val="en-US"/>
        </w:rPr>
        <w:t>config inputs 1 state enable</w:t>
      </w:r>
    </w:p>
    <w:p w:rsidR="00F57B99" w:rsidRPr="00CF77B1" w:rsidRDefault="00F57B99">
      <w:pPr>
        <w:pStyle w:val="a3"/>
        <w:spacing w:before="11"/>
        <w:rPr>
          <w:i/>
          <w:sz w:val="27"/>
          <w:lang w:val="en-US"/>
        </w:rPr>
      </w:pPr>
    </w:p>
    <w:p w:rsidR="00F57B99" w:rsidRPr="00CF77B1" w:rsidRDefault="00CF77B1">
      <w:pPr>
        <w:pStyle w:val="a4"/>
        <w:numPr>
          <w:ilvl w:val="4"/>
          <w:numId w:val="13"/>
        </w:numPr>
        <w:tabs>
          <w:tab w:val="left" w:pos="1546"/>
        </w:tabs>
        <w:rPr>
          <w:sz w:val="28"/>
          <w:lang w:val="en-US"/>
        </w:rPr>
      </w:pPr>
      <w:r w:rsidRPr="00CF77B1">
        <w:rPr>
          <w:sz w:val="28"/>
          <w:lang w:val="en-US"/>
        </w:rPr>
        <w:t>Specifying the input description</w:t>
      </w:r>
    </w:p>
    <w:p w:rsidR="00F57B99" w:rsidRPr="00CF77B1" w:rsidRDefault="00CF77B1">
      <w:pPr>
        <w:pStyle w:val="210"/>
        <w:rPr>
          <w:lang w:val="en-US"/>
        </w:rPr>
      </w:pPr>
      <w:r w:rsidRPr="00CF77B1">
        <w:rPr>
          <w:lang w:val="en-US"/>
        </w:rPr>
        <w:t>config inputs &lt;INPUT&gt; description &lt;STRING&gt;</w:t>
      </w:r>
    </w:p>
    <w:p w:rsidR="00F57B99" w:rsidRPr="00CF77B1" w:rsidRDefault="00CF77B1">
      <w:pPr>
        <w:ind w:left="1266"/>
        <w:rPr>
          <w:sz w:val="28"/>
          <w:lang w:val="en-US"/>
        </w:rPr>
      </w:pPr>
      <w:r w:rsidRPr="00CF77B1">
        <w:rPr>
          <w:sz w:val="28"/>
          <w:lang w:val="en-US"/>
        </w:rPr>
        <w:t xml:space="preserve">where </w:t>
      </w:r>
      <w:r w:rsidRPr="00CF77B1">
        <w:rPr>
          <w:b/>
          <w:sz w:val="28"/>
          <w:lang w:val="en-US"/>
        </w:rPr>
        <w:t>&lt;INPUT&gt;</w:t>
      </w:r>
      <w:r w:rsidRPr="00CF77B1">
        <w:rPr>
          <w:sz w:val="28"/>
          <w:lang w:val="en-US"/>
        </w:rPr>
        <w:t xml:space="preserve"> is the input number,</w:t>
      </w:r>
    </w:p>
    <w:p w:rsidR="00F57B99" w:rsidRPr="00CF77B1" w:rsidRDefault="00CF77B1">
      <w:pPr>
        <w:ind w:left="1266"/>
        <w:rPr>
          <w:sz w:val="28"/>
          <w:lang w:val="en-US"/>
        </w:rPr>
      </w:pPr>
      <w:r w:rsidRPr="00CF77B1">
        <w:rPr>
          <w:b/>
          <w:sz w:val="28"/>
          <w:lang w:val="en-US"/>
        </w:rPr>
        <w:t>&lt;STRING&gt;</w:t>
      </w:r>
      <w:r w:rsidRPr="00CF77B1">
        <w:rPr>
          <w:sz w:val="28"/>
          <w:lang w:val="en-US"/>
        </w:rPr>
        <w:t xml:space="preserve"> is the line, description of the input</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2"/>
        <w:rPr>
          <w:sz w:val="20"/>
          <w:lang w:val="en-US"/>
        </w:rPr>
      </w:pPr>
    </w:p>
    <w:p w:rsidR="00F57B99" w:rsidRPr="00CF77B1" w:rsidRDefault="00CF77B1">
      <w:pPr>
        <w:spacing w:before="88"/>
        <w:ind w:left="1266"/>
        <w:rPr>
          <w:i/>
          <w:sz w:val="28"/>
          <w:lang w:val="en-US"/>
        </w:rPr>
      </w:pPr>
      <w:r w:rsidRPr="00CF77B1">
        <w:rPr>
          <w:b/>
          <w:sz w:val="28"/>
          <w:lang w:val="en-US"/>
        </w:rPr>
        <w:t xml:space="preserve">Example: </w:t>
      </w:r>
      <w:r w:rsidRPr="00CF77B1">
        <w:rPr>
          <w:i/>
          <w:sz w:val="28"/>
          <w:lang w:val="en-US"/>
        </w:rPr>
        <w:t>config inputs 1 description some_name</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Specifying a remote device for the input</w:t>
      </w:r>
    </w:p>
    <w:p w:rsidR="00F57B99" w:rsidRPr="00CF77B1" w:rsidRDefault="00CF77B1">
      <w:pPr>
        <w:pStyle w:val="210"/>
        <w:rPr>
          <w:lang w:val="en-US"/>
        </w:rPr>
      </w:pPr>
      <w:r w:rsidRPr="00CF77B1">
        <w:rPr>
          <w:lang w:val="en-US"/>
        </w:rPr>
        <w:t>config inputs &lt;INPUT&gt; remdev &lt;IP&gt;</w:t>
      </w:r>
    </w:p>
    <w:p w:rsidR="00F57B99" w:rsidRPr="00CF77B1" w:rsidRDefault="00CF77B1">
      <w:pPr>
        <w:ind w:left="1266"/>
        <w:rPr>
          <w:sz w:val="28"/>
          <w:lang w:val="en-US"/>
        </w:rPr>
      </w:pPr>
      <w:r w:rsidRPr="00CF77B1">
        <w:rPr>
          <w:sz w:val="28"/>
          <w:lang w:val="en-US"/>
        </w:rPr>
        <w:t xml:space="preserve">where </w:t>
      </w:r>
      <w:r w:rsidRPr="00CF77B1">
        <w:rPr>
          <w:b/>
          <w:sz w:val="28"/>
          <w:lang w:val="en-US"/>
        </w:rPr>
        <w:t>&lt;INPUT&gt;</w:t>
      </w:r>
      <w:r w:rsidRPr="00CF77B1">
        <w:rPr>
          <w:sz w:val="28"/>
          <w:lang w:val="en-US"/>
        </w:rPr>
        <w:t xml:space="preserve"> is the input number,</w:t>
      </w:r>
    </w:p>
    <w:p w:rsidR="00F57B99" w:rsidRPr="00CF77B1" w:rsidRDefault="00CF77B1">
      <w:pPr>
        <w:pStyle w:val="a3"/>
        <w:ind w:left="1266"/>
        <w:rPr>
          <w:lang w:val="en-US"/>
        </w:rPr>
      </w:pPr>
      <w:r w:rsidRPr="00CF77B1">
        <w:rPr>
          <w:b/>
          <w:lang w:val="en-US"/>
        </w:rPr>
        <w:t>&lt;IP Address&gt;</w:t>
      </w:r>
      <w:r w:rsidRPr="00CF77B1">
        <w:rPr>
          <w:lang w:val="en-US"/>
        </w:rPr>
        <w:t xml:space="preserve"> – IP address of the remote device</w:t>
      </w:r>
    </w:p>
    <w:p w:rsidR="00F57B99" w:rsidRPr="00CF77B1" w:rsidRDefault="00CF77B1">
      <w:pPr>
        <w:ind w:left="1266" w:right="498"/>
        <w:jc w:val="both"/>
        <w:rPr>
          <w:sz w:val="28"/>
          <w:lang w:val="en-US"/>
        </w:rPr>
      </w:pPr>
      <w:r w:rsidRPr="00CF77B1">
        <w:rPr>
          <w:b/>
          <w:sz w:val="28"/>
          <w:lang w:val="en-US"/>
        </w:rPr>
        <w:t xml:space="preserve">Note: </w:t>
      </w:r>
      <w:r w:rsidRPr="00CF77B1">
        <w:rPr>
          <w:sz w:val="28"/>
          <w:lang w:val="en-US"/>
        </w:rPr>
        <w:t>First add the remote device to the list (</w:t>
      </w:r>
      <w:r w:rsidRPr="00CF77B1">
        <w:rPr>
          <w:b/>
          <w:i/>
          <w:sz w:val="28"/>
          <w:lang w:val="en-US"/>
        </w:rPr>
        <w:t>config teleport add ..</w:t>
      </w:r>
      <w:r w:rsidRPr="00CF77B1">
        <w:rPr>
          <w:sz w:val="28"/>
          <w:lang w:val="en-US"/>
        </w:rPr>
        <w:t>). If you add a device with an unknown IP address, an error will occur.</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inputs 1 remdev 192.168.0.2</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Specifying the output port of the remote device</w:t>
      </w:r>
    </w:p>
    <w:p w:rsidR="00F57B99" w:rsidRPr="00CF77B1" w:rsidRDefault="00CF77B1">
      <w:pPr>
        <w:pStyle w:val="210"/>
        <w:rPr>
          <w:lang w:val="en-US"/>
        </w:rPr>
      </w:pPr>
      <w:r w:rsidRPr="00CF77B1">
        <w:rPr>
          <w:lang w:val="en-US"/>
        </w:rPr>
        <w:t>config inputs &lt;INPUT&gt; remport &lt;NUM&gt;</w:t>
      </w:r>
    </w:p>
    <w:p w:rsidR="00F57B99" w:rsidRPr="00CF77B1" w:rsidRDefault="00CF77B1">
      <w:pPr>
        <w:ind w:left="1266"/>
        <w:rPr>
          <w:sz w:val="28"/>
          <w:lang w:val="en-US"/>
        </w:rPr>
      </w:pPr>
      <w:r w:rsidRPr="00CF77B1">
        <w:rPr>
          <w:sz w:val="28"/>
          <w:lang w:val="en-US"/>
        </w:rPr>
        <w:t xml:space="preserve">where </w:t>
      </w:r>
      <w:r w:rsidRPr="00CF77B1">
        <w:rPr>
          <w:b/>
          <w:sz w:val="28"/>
          <w:lang w:val="en-US"/>
        </w:rPr>
        <w:t>&lt;INPUT&gt;</w:t>
      </w:r>
      <w:r w:rsidRPr="00CF77B1">
        <w:rPr>
          <w:sz w:val="28"/>
          <w:lang w:val="en-US"/>
        </w:rPr>
        <w:t xml:space="preserve"> is the input number,</w:t>
      </w:r>
    </w:p>
    <w:p w:rsidR="00F57B99" w:rsidRPr="00CF77B1" w:rsidRDefault="00CF77B1">
      <w:pPr>
        <w:ind w:left="1266"/>
        <w:rPr>
          <w:i/>
          <w:sz w:val="28"/>
          <w:lang w:val="en-US"/>
        </w:rPr>
      </w:pPr>
      <w:r w:rsidRPr="00CF77B1">
        <w:rPr>
          <w:b/>
          <w:i/>
          <w:sz w:val="28"/>
          <w:lang w:val="en-US"/>
        </w:rPr>
        <w:t xml:space="preserve">&lt;NUM&gt; </w:t>
      </w:r>
      <w:r w:rsidRPr="00CF77B1">
        <w:rPr>
          <w:i/>
          <w:sz w:val="28"/>
          <w:lang w:val="en-US"/>
        </w:rPr>
        <w:t>– the number of the remote device output to which the input state will be broadcast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inputs 1 remport 5</w:t>
      </w:r>
    </w:p>
    <w:p w:rsidR="00F57B99" w:rsidRPr="00CF77B1" w:rsidRDefault="00CF77B1">
      <w:pPr>
        <w:pStyle w:val="a4"/>
        <w:numPr>
          <w:ilvl w:val="4"/>
          <w:numId w:val="13"/>
        </w:numPr>
        <w:tabs>
          <w:tab w:val="left" w:pos="1546"/>
        </w:tabs>
        <w:spacing w:before="230"/>
        <w:rPr>
          <w:sz w:val="28"/>
          <w:lang w:val="en-US"/>
        </w:rPr>
      </w:pPr>
      <w:r w:rsidRPr="00CF77B1">
        <w:rPr>
          <w:sz w:val="28"/>
          <w:lang w:val="en-US"/>
        </w:rPr>
        <w:t>Inversion of the input state</w:t>
      </w:r>
    </w:p>
    <w:p w:rsidR="00F57B99" w:rsidRPr="00CF77B1" w:rsidRDefault="00CF77B1">
      <w:pPr>
        <w:pStyle w:val="210"/>
        <w:rPr>
          <w:lang w:val="en-US"/>
        </w:rPr>
      </w:pPr>
      <w:r w:rsidRPr="00CF77B1">
        <w:rPr>
          <w:lang w:val="en-US"/>
        </w:rPr>
        <w:t>config inputs &lt;INPUT&gt; inverse &lt;STATE&gt;</w:t>
      </w:r>
    </w:p>
    <w:p w:rsidR="00F57B99" w:rsidRPr="00CF77B1" w:rsidRDefault="00CF77B1">
      <w:pPr>
        <w:ind w:left="1266"/>
        <w:rPr>
          <w:sz w:val="28"/>
          <w:lang w:val="en-US"/>
        </w:rPr>
      </w:pPr>
      <w:r w:rsidRPr="00CF77B1">
        <w:rPr>
          <w:sz w:val="28"/>
          <w:lang w:val="en-US"/>
        </w:rPr>
        <w:t xml:space="preserve">where </w:t>
      </w:r>
      <w:r w:rsidRPr="00CF77B1">
        <w:rPr>
          <w:b/>
          <w:sz w:val="28"/>
          <w:lang w:val="en-US"/>
        </w:rPr>
        <w:t>&lt;INPUT&gt;</w:t>
      </w:r>
      <w:r w:rsidRPr="00CF77B1">
        <w:rPr>
          <w:sz w:val="28"/>
          <w:lang w:val="en-US"/>
        </w:rPr>
        <w:t xml:space="preserve"> is the input number,</w:t>
      </w:r>
    </w:p>
    <w:p w:rsidR="00F57B99" w:rsidRPr="00CF77B1" w:rsidRDefault="00CF77B1">
      <w:pPr>
        <w:ind w:left="1266"/>
        <w:rPr>
          <w:i/>
          <w:sz w:val="28"/>
          <w:lang w:val="en-US"/>
        </w:rPr>
      </w:pPr>
      <w:r w:rsidRPr="00CF77B1">
        <w:rPr>
          <w:b/>
          <w:i/>
          <w:sz w:val="28"/>
          <w:lang w:val="en-US"/>
        </w:rPr>
        <w:t xml:space="preserve">&lt;STATE&gt; </w:t>
      </w:r>
      <w:r w:rsidRPr="00CF77B1">
        <w:rPr>
          <w:i/>
          <w:sz w:val="28"/>
          <w:lang w:val="en-US"/>
        </w:rPr>
        <w:t>– the state of the input inversion</w:t>
      </w:r>
    </w:p>
    <w:p w:rsidR="00F57B99" w:rsidRPr="00CF77B1" w:rsidRDefault="00CF77B1">
      <w:pPr>
        <w:pStyle w:val="a4"/>
        <w:numPr>
          <w:ilvl w:val="5"/>
          <w:numId w:val="13"/>
        </w:numPr>
        <w:tabs>
          <w:tab w:val="left" w:pos="1985"/>
          <w:tab w:val="left" w:pos="1986"/>
        </w:tabs>
        <w:spacing w:line="342" w:lineRule="exact"/>
        <w:ind w:left="1986" w:hanging="360"/>
        <w:rPr>
          <w:sz w:val="28"/>
          <w:lang w:val="en-US"/>
        </w:rPr>
      </w:pPr>
      <w:r w:rsidRPr="00CF77B1">
        <w:rPr>
          <w:sz w:val="28"/>
          <w:lang w:val="en-US"/>
        </w:rPr>
        <w:t>enable – input inverted</w:t>
      </w:r>
    </w:p>
    <w:p w:rsidR="00F57B99" w:rsidRPr="00CF77B1" w:rsidRDefault="00CF77B1">
      <w:pPr>
        <w:pStyle w:val="a4"/>
        <w:numPr>
          <w:ilvl w:val="5"/>
          <w:numId w:val="13"/>
        </w:numPr>
        <w:tabs>
          <w:tab w:val="left" w:pos="1985"/>
          <w:tab w:val="left" w:pos="1986"/>
        </w:tabs>
        <w:spacing w:line="343" w:lineRule="exact"/>
        <w:ind w:left="1986" w:hanging="360"/>
        <w:rPr>
          <w:sz w:val="28"/>
          <w:lang w:val="en-US"/>
        </w:rPr>
      </w:pPr>
      <w:r w:rsidRPr="00CF77B1">
        <w:rPr>
          <w:i/>
          <w:sz w:val="28"/>
          <w:lang w:val="en-US"/>
        </w:rPr>
        <w:t>disable</w:t>
      </w:r>
      <w:r w:rsidRPr="00CF77B1">
        <w:rPr>
          <w:sz w:val="28"/>
          <w:lang w:val="en-US"/>
        </w:rPr>
        <w:t xml:space="preserve"> – input is not inverted, normal mode</w:t>
      </w:r>
    </w:p>
    <w:p w:rsidR="00F57B99" w:rsidRPr="00CF77B1" w:rsidRDefault="00CF77B1">
      <w:pPr>
        <w:spacing w:before="1"/>
        <w:ind w:left="1266"/>
        <w:rPr>
          <w:i/>
          <w:sz w:val="28"/>
          <w:lang w:val="en-US"/>
        </w:rPr>
      </w:pPr>
      <w:r w:rsidRPr="00CF77B1">
        <w:rPr>
          <w:b/>
          <w:sz w:val="28"/>
          <w:lang w:val="en-US"/>
        </w:rPr>
        <w:t xml:space="preserve">Example: </w:t>
      </w:r>
      <w:r w:rsidRPr="00CF77B1">
        <w:rPr>
          <w:i/>
          <w:sz w:val="28"/>
          <w:lang w:val="en-US"/>
        </w:rPr>
        <w:t>config inputs 1 inverse enable</w:t>
      </w:r>
    </w:p>
    <w:p w:rsidR="00F57B99" w:rsidRPr="00CF77B1" w:rsidRDefault="00CF77B1">
      <w:pPr>
        <w:pStyle w:val="310"/>
        <w:numPr>
          <w:ilvl w:val="3"/>
          <w:numId w:val="13"/>
        </w:numPr>
        <w:tabs>
          <w:tab w:val="left" w:pos="1536"/>
        </w:tabs>
        <w:spacing w:before="240"/>
        <w:ind w:left="1536" w:hanging="980"/>
        <w:rPr>
          <w:lang w:val="en-US"/>
        </w:rPr>
      </w:pPr>
      <w:bookmarkStart w:id="104" w:name="5.4.3.10_Настройка_выходов_"/>
      <w:bookmarkStart w:id="105" w:name="_TOC_250017"/>
      <w:bookmarkEnd w:id="104"/>
      <w:r w:rsidRPr="00CF77B1">
        <w:rPr>
          <w:lang w:val="en-US"/>
        </w:rPr>
        <w:t xml:space="preserve">Configuring </w:t>
      </w:r>
      <w:bookmarkEnd w:id="105"/>
      <w:r w:rsidRPr="00CF77B1">
        <w:rPr>
          <w:lang w:val="en-US"/>
        </w:rPr>
        <w:t>outputs</w:t>
      </w:r>
    </w:p>
    <w:p w:rsidR="00F57B99" w:rsidRPr="00CF77B1" w:rsidRDefault="00CF77B1">
      <w:pPr>
        <w:pStyle w:val="a4"/>
        <w:numPr>
          <w:ilvl w:val="0"/>
          <w:numId w:val="10"/>
        </w:numPr>
        <w:tabs>
          <w:tab w:val="left" w:pos="1546"/>
        </w:tabs>
        <w:spacing w:before="120"/>
        <w:rPr>
          <w:sz w:val="28"/>
          <w:lang w:val="en-US"/>
        </w:rPr>
      </w:pPr>
      <w:r w:rsidRPr="00CF77B1">
        <w:rPr>
          <w:sz w:val="28"/>
          <w:lang w:val="en-US"/>
        </w:rPr>
        <w:t>Setting the initial state of the output in the manual mode</w:t>
      </w:r>
    </w:p>
    <w:p w:rsidR="00F57B99" w:rsidRPr="00CF77B1" w:rsidRDefault="00CF77B1">
      <w:pPr>
        <w:pStyle w:val="210"/>
        <w:rPr>
          <w:lang w:val="en-US"/>
        </w:rPr>
      </w:pPr>
      <w:r w:rsidRPr="00CF77B1">
        <w:rPr>
          <w:lang w:val="en-US"/>
        </w:rPr>
        <w:t>config outputs &lt;OUTPUT&gt; state &lt;STATE&gt;</w:t>
      </w:r>
    </w:p>
    <w:p w:rsidR="00F57B99" w:rsidRPr="00CF77B1" w:rsidRDefault="00CF77B1">
      <w:pPr>
        <w:ind w:left="1266"/>
        <w:rPr>
          <w:sz w:val="28"/>
          <w:lang w:val="en-US"/>
        </w:rPr>
      </w:pPr>
      <w:r w:rsidRPr="00CF77B1">
        <w:rPr>
          <w:sz w:val="28"/>
          <w:lang w:val="en-US"/>
        </w:rPr>
        <w:t xml:space="preserve">where </w:t>
      </w:r>
      <w:r w:rsidRPr="00CF77B1">
        <w:rPr>
          <w:b/>
          <w:sz w:val="28"/>
          <w:lang w:val="en-US"/>
        </w:rPr>
        <w:t>&lt;OUTPUT&gt;</w:t>
      </w:r>
      <w:r w:rsidRPr="00CF77B1">
        <w:rPr>
          <w:sz w:val="28"/>
          <w:lang w:val="en-US"/>
        </w:rPr>
        <w:t xml:space="preserve"> is the output number,</w:t>
      </w:r>
    </w:p>
    <w:p w:rsidR="00F57B99" w:rsidRPr="00CF77B1" w:rsidRDefault="00CF77B1">
      <w:pPr>
        <w:spacing w:before="1"/>
        <w:ind w:left="1266"/>
        <w:rPr>
          <w:sz w:val="28"/>
          <w:lang w:val="en-US"/>
        </w:rPr>
      </w:pPr>
      <w:r w:rsidRPr="00CF77B1">
        <w:rPr>
          <w:b/>
          <w:sz w:val="28"/>
          <w:lang w:val="en-US"/>
        </w:rPr>
        <w:t>&lt;STATE&gt;</w:t>
      </w:r>
      <w:r w:rsidRPr="00CF77B1">
        <w:rPr>
          <w:sz w:val="28"/>
          <w:lang w:val="en-US"/>
        </w:rPr>
        <w:t xml:space="preserve"> is the output state:</w:t>
      </w:r>
    </w:p>
    <w:p w:rsidR="00F57B99" w:rsidRPr="00CF77B1" w:rsidRDefault="00CF77B1">
      <w:pPr>
        <w:pStyle w:val="a4"/>
        <w:numPr>
          <w:ilvl w:val="1"/>
          <w:numId w:val="10"/>
        </w:numPr>
        <w:tabs>
          <w:tab w:val="left" w:pos="1985"/>
          <w:tab w:val="left" w:pos="1986"/>
        </w:tabs>
        <w:spacing w:line="342" w:lineRule="exact"/>
        <w:rPr>
          <w:sz w:val="28"/>
          <w:lang w:val="en-US"/>
        </w:rPr>
      </w:pPr>
      <w:r w:rsidRPr="00CF77B1">
        <w:rPr>
          <w:sz w:val="28"/>
          <w:lang w:val="en-US"/>
        </w:rPr>
        <w:t>short — closed</w:t>
      </w:r>
    </w:p>
    <w:p w:rsidR="00F57B99" w:rsidRPr="00CF77B1" w:rsidRDefault="00CF77B1">
      <w:pPr>
        <w:pStyle w:val="a4"/>
        <w:numPr>
          <w:ilvl w:val="1"/>
          <w:numId w:val="10"/>
        </w:numPr>
        <w:tabs>
          <w:tab w:val="left" w:pos="1985"/>
          <w:tab w:val="left" w:pos="1986"/>
        </w:tabs>
        <w:spacing w:line="343" w:lineRule="exact"/>
        <w:rPr>
          <w:sz w:val="28"/>
          <w:lang w:val="en-US"/>
        </w:rPr>
      </w:pPr>
      <w:r w:rsidRPr="00CF77B1">
        <w:rPr>
          <w:sz w:val="28"/>
          <w:lang w:val="en-US"/>
        </w:rPr>
        <w:t>open – open</w:t>
      </w:r>
    </w:p>
    <w:p w:rsidR="00F57B99" w:rsidRPr="00CF77B1" w:rsidRDefault="00CF77B1">
      <w:pPr>
        <w:spacing w:before="1"/>
        <w:ind w:left="1266"/>
        <w:rPr>
          <w:i/>
          <w:sz w:val="28"/>
          <w:lang w:val="en-US"/>
        </w:rPr>
      </w:pPr>
      <w:r w:rsidRPr="00CF77B1">
        <w:rPr>
          <w:b/>
          <w:sz w:val="28"/>
          <w:lang w:val="en-US"/>
        </w:rPr>
        <w:t xml:space="preserve">Example: </w:t>
      </w:r>
      <w:r w:rsidRPr="00CF77B1">
        <w:rPr>
          <w:i/>
          <w:sz w:val="28"/>
          <w:lang w:val="en-US"/>
        </w:rPr>
        <w:t>config outputs 1 state short</w:t>
      </w:r>
    </w:p>
    <w:p w:rsidR="00F57B99" w:rsidRPr="00CF77B1" w:rsidRDefault="00CF77B1">
      <w:pPr>
        <w:pStyle w:val="a4"/>
        <w:numPr>
          <w:ilvl w:val="0"/>
          <w:numId w:val="10"/>
        </w:numPr>
        <w:tabs>
          <w:tab w:val="left" w:pos="1546"/>
        </w:tabs>
        <w:spacing w:before="230"/>
        <w:ind w:left="1266" w:right="3900" w:firstLine="0"/>
        <w:rPr>
          <w:sz w:val="28"/>
          <w:lang w:val="en-US"/>
        </w:rPr>
      </w:pPr>
      <w:r w:rsidRPr="00CF77B1">
        <w:rPr>
          <w:sz w:val="28"/>
          <w:lang w:val="en-US"/>
        </w:rPr>
        <w:t xml:space="preserve">Configuring the output management mode </w:t>
      </w:r>
      <w:r w:rsidRPr="00CF77B1">
        <w:rPr>
          <w:b/>
          <w:sz w:val="28"/>
          <w:lang w:val="en-US"/>
        </w:rPr>
        <w:t xml:space="preserve">config outputs &lt;OUTPUT&gt; mode &lt;STATE&gt; </w:t>
      </w:r>
      <w:r w:rsidRPr="00CF77B1">
        <w:rPr>
          <w:sz w:val="28"/>
          <w:lang w:val="en-US"/>
        </w:rPr>
        <w:t xml:space="preserve">where </w:t>
      </w:r>
      <w:r w:rsidRPr="00CF77B1">
        <w:rPr>
          <w:b/>
          <w:sz w:val="28"/>
          <w:lang w:val="en-US"/>
        </w:rPr>
        <w:t xml:space="preserve">&lt;OUTPUT&gt; </w:t>
      </w:r>
      <w:r w:rsidRPr="00CF77B1">
        <w:rPr>
          <w:sz w:val="28"/>
          <w:lang w:val="en-US"/>
        </w:rPr>
        <w:t>is the output number,</w:t>
      </w:r>
    </w:p>
    <w:p w:rsidR="00F57B99" w:rsidRPr="00CF77B1" w:rsidRDefault="00CF77B1">
      <w:pPr>
        <w:ind w:left="1266"/>
        <w:rPr>
          <w:sz w:val="28"/>
          <w:lang w:val="en-US"/>
        </w:rPr>
      </w:pPr>
      <w:r w:rsidRPr="00CF77B1">
        <w:rPr>
          <w:b/>
          <w:sz w:val="28"/>
          <w:lang w:val="en-US"/>
        </w:rPr>
        <w:t>&lt;STATE&gt;</w:t>
      </w:r>
      <w:r w:rsidRPr="00CF77B1">
        <w:rPr>
          <w:sz w:val="28"/>
          <w:lang w:val="en-US"/>
        </w:rPr>
        <w:t xml:space="preserve"> – operating mode:</w:t>
      </w:r>
    </w:p>
    <w:p w:rsidR="00F57B99" w:rsidRPr="00CF77B1" w:rsidRDefault="00CF77B1">
      <w:pPr>
        <w:pStyle w:val="a4"/>
        <w:numPr>
          <w:ilvl w:val="1"/>
          <w:numId w:val="10"/>
        </w:numPr>
        <w:tabs>
          <w:tab w:val="left" w:pos="1985"/>
          <w:tab w:val="left" w:pos="1986"/>
        </w:tabs>
        <w:ind w:right="825"/>
        <w:rPr>
          <w:sz w:val="28"/>
          <w:lang w:val="en-US"/>
        </w:rPr>
      </w:pPr>
      <w:r w:rsidRPr="00CF77B1">
        <w:rPr>
          <w:sz w:val="28"/>
          <w:lang w:val="en-US"/>
        </w:rPr>
        <w:t>pair – Pair Connection mode</w:t>
      </w:r>
      <w:r w:rsidRPr="00CF77B1">
        <w:rPr>
          <w:b/>
          <w:sz w:val="28"/>
          <w:lang w:val="en-US"/>
        </w:rPr>
        <w:t>/</w:t>
      </w:r>
      <w:r w:rsidRPr="00CF77B1">
        <w:rPr>
          <w:sz w:val="28"/>
          <w:lang w:val="en-US"/>
        </w:rPr>
        <w:t>"Pair connection", the input state from the remote Teleport can be broadcast to the ouput</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1"/>
          <w:numId w:val="10"/>
        </w:numPr>
        <w:tabs>
          <w:tab w:val="left" w:pos="1985"/>
          <w:tab w:val="left" w:pos="1986"/>
        </w:tabs>
        <w:spacing w:before="90" w:line="343" w:lineRule="exact"/>
        <w:rPr>
          <w:sz w:val="28"/>
          <w:lang w:val="en-US"/>
        </w:rPr>
      </w:pPr>
      <w:r w:rsidRPr="00CF77B1">
        <w:rPr>
          <w:sz w:val="28"/>
          <w:lang w:val="en-US"/>
        </w:rPr>
        <w:lastRenderedPageBreak/>
        <w:t>manual – manual control mode.</w:t>
      </w:r>
    </w:p>
    <w:p w:rsidR="00F57B99" w:rsidRPr="00CF77B1" w:rsidRDefault="00CF77B1">
      <w:pPr>
        <w:pStyle w:val="a4"/>
        <w:numPr>
          <w:ilvl w:val="1"/>
          <w:numId w:val="10"/>
        </w:numPr>
        <w:tabs>
          <w:tab w:val="left" w:pos="1985"/>
          <w:tab w:val="left" w:pos="1986"/>
        </w:tabs>
        <w:ind w:right="1123"/>
        <w:rPr>
          <w:sz w:val="28"/>
          <w:lang w:val="en-US"/>
        </w:rPr>
      </w:pPr>
      <w:r w:rsidRPr="00CF77B1">
        <w:rPr>
          <w:sz w:val="28"/>
          <w:lang w:val="en-US"/>
        </w:rPr>
        <w:t>snmp – the output is controlled only via the SNMP protocol</w:t>
      </w:r>
    </w:p>
    <w:p w:rsidR="00F57B99" w:rsidRPr="00CF77B1" w:rsidRDefault="00CF77B1">
      <w:pPr>
        <w:pStyle w:val="a4"/>
        <w:numPr>
          <w:ilvl w:val="1"/>
          <w:numId w:val="10"/>
        </w:numPr>
        <w:tabs>
          <w:tab w:val="left" w:pos="1985"/>
          <w:tab w:val="left" w:pos="1986"/>
        </w:tabs>
        <w:ind w:right="843"/>
        <w:rPr>
          <w:sz w:val="28"/>
          <w:lang w:val="en-US"/>
        </w:rPr>
      </w:pPr>
      <w:r w:rsidRPr="00CF77B1">
        <w:rPr>
          <w:sz w:val="28"/>
          <w:lang w:val="en-US"/>
        </w:rPr>
        <w:t>modbus – the output is controlled only via the Modbus TCP protocol</w:t>
      </w:r>
    </w:p>
    <w:p w:rsidR="00F57B99" w:rsidRPr="00CF77B1" w:rsidRDefault="00CF77B1">
      <w:pPr>
        <w:spacing w:line="321" w:lineRule="exact"/>
        <w:ind w:left="1266"/>
        <w:rPr>
          <w:i/>
          <w:sz w:val="28"/>
          <w:lang w:val="en-US"/>
        </w:rPr>
      </w:pPr>
      <w:r w:rsidRPr="00CF77B1">
        <w:rPr>
          <w:b/>
          <w:sz w:val="28"/>
          <w:lang w:val="en-US"/>
        </w:rPr>
        <w:t xml:space="preserve">Example: </w:t>
      </w:r>
      <w:r w:rsidRPr="00CF77B1">
        <w:rPr>
          <w:i/>
          <w:sz w:val="28"/>
          <w:lang w:val="en-US"/>
        </w:rPr>
        <w:t>config outputs 1 mode pair</w:t>
      </w:r>
    </w:p>
    <w:p w:rsidR="00F57B99" w:rsidRPr="00CF77B1" w:rsidRDefault="00F57B99">
      <w:pPr>
        <w:pStyle w:val="a3"/>
        <w:rPr>
          <w:i/>
          <w:sz w:val="40"/>
          <w:lang w:val="en-US"/>
        </w:rPr>
      </w:pPr>
    </w:p>
    <w:p w:rsidR="00F57B99" w:rsidRPr="00CF77B1" w:rsidRDefault="00CF77B1">
      <w:pPr>
        <w:pStyle w:val="a4"/>
        <w:numPr>
          <w:ilvl w:val="0"/>
          <w:numId w:val="10"/>
        </w:numPr>
        <w:tabs>
          <w:tab w:val="left" w:pos="1546"/>
        </w:tabs>
        <w:rPr>
          <w:sz w:val="28"/>
          <w:lang w:val="en-US"/>
        </w:rPr>
      </w:pPr>
      <w:r w:rsidRPr="00CF77B1">
        <w:rPr>
          <w:sz w:val="28"/>
          <w:lang w:val="en-US"/>
        </w:rPr>
        <w:t>Configuring the output description</w:t>
      </w:r>
    </w:p>
    <w:p w:rsidR="00F57B99" w:rsidRPr="00CF77B1" w:rsidRDefault="00CF77B1">
      <w:pPr>
        <w:pStyle w:val="210"/>
        <w:rPr>
          <w:lang w:val="en-US"/>
        </w:rPr>
      </w:pPr>
      <w:r w:rsidRPr="00CF77B1">
        <w:rPr>
          <w:lang w:val="en-US"/>
        </w:rPr>
        <w:t>config outputs &lt;OUTPUT&gt; description &lt;STRING&gt;</w:t>
      </w:r>
    </w:p>
    <w:p w:rsidR="00F57B99" w:rsidRPr="00CF77B1" w:rsidRDefault="00CF77B1">
      <w:pPr>
        <w:ind w:left="1266"/>
        <w:rPr>
          <w:sz w:val="28"/>
          <w:lang w:val="en-US"/>
        </w:rPr>
      </w:pPr>
      <w:r w:rsidRPr="00CF77B1">
        <w:rPr>
          <w:sz w:val="28"/>
          <w:lang w:val="en-US"/>
        </w:rPr>
        <w:t xml:space="preserve">where </w:t>
      </w:r>
      <w:r w:rsidRPr="00CF77B1">
        <w:rPr>
          <w:b/>
          <w:sz w:val="28"/>
          <w:lang w:val="en-US"/>
        </w:rPr>
        <w:t>&lt;OUTPUT&gt;</w:t>
      </w:r>
      <w:r w:rsidRPr="00CF77B1">
        <w:rPr>
          <w:sz w:val="28"/>
          <w:lang w:val="en-US"/>
        </w:rPr>
        <w:t xml:space="preserve"> is the output number,</w:t>
      </w:r>
    </w:p>
    <w:p w:rsidR="00F57B99" w:rsidRPr="00CF77B1" w:rsidRDefault="00CF77B1">
      <w:pPr>
        <w:ind w:left="1266"/>
        <w:rPr>
          <w:sz w:val="28"/>
          <w:lang w:val="en-US"/>
        </w:rPr>
      </w:pPr>
      <w:r w:rsidRPr="00CF77B1">
        <w:rPr>
          <w:b/>
          <w:sz w:val="28"/>
          <w:lang w:val="en-US"/>
        </w:rPr>
        <w:t>&lt;STRING&gt;</w:t>
      </w:r>
      <w:r w:rsidRPr="00CF77B1">
        <w:rPr>
          <w:sz w:val="28"/>
          <w:lang w:val="en-US"/>
        </w:rPr>
        <w:t xml:space="preserve"> is the line, description of the input</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outputs 1 description some_name</w:t>
      </w:r>
    </w:p>
    <w:p w:rsidR="00F57B99" w:rsidRPr="00CF77B1" w:rsidRDefault="00CF77B1">
      <w:pPr>
        <w:pStyle w:val="a4"/>
        <w:numPr>
          <w:ilvl w:val="0"/>
          <w:numId w:val="10"/>
        </w:numPr>
        <w:tabs>
          <w:tab w:val="left" w:pos="1546"/>
        </w:tabs>
        <w:spacing w:before="230"/>
        <w:ind w:left="556" w:right="948" w:firstLine="710"/>
        <w:rPr>
          <w:sz w:val="28"/>
          <w:lang w:val="en-US"/>
        </w:rPr>
      </w:pPr>
      <w:r w:rsidRPr="00CF77B1">
        <w:rPr>
          <w:sz w:val="28"/>
          <w:lang w:val="en-US"/>
        </w:rPr>
        <w:t>Specifying the remote device for the output (if the output is operating in "pair connection" mode)</w:t>
      </w:r>
    </w:p>
    <w:p w:rsidR="00F57B99" w:rsidRPr="00CF77B1" w:rsidRDefault="00CF77B1">
      <w:pPr>
        <w:pStyle w:val="210"/>
        <w:rPr>
          <w:lang w:val="en-US"/>
        </w:rPr>
      </w:pPr>
      <w:r w:rsidRPr="00CF77B1">
        <w:rPr>
          <w:lang w:val="en-US"/>
        </w:rPr>
        <w:t>config outputs &lt;INPUT&gt; remdev &lt;IP&gt;</w:t>
      </w:r>
    </w:p>
    <w:p w:rsidR="00F57B99" w:rsidRPr="00CF77B1" w:rsidRDefault="00CF77B1">
      <w:pPr>
        <w:ind w:left="1266"/>
        <w:rPr>
          <w:sz w:val="28"/>
          <w:lang w:val="en-US"/>
        </w:rPr>
      </w:pPr>
      <w:r w:rsidRPr="00CF77B1">
        <w:rPr>
          <w:sz w:val="28"/>
          <w:lang w:val="en-US"/>
        </w:rPr>
        <w:t xml:space="preserve">where </w:t>
      </w:r>
      <w:r w:rsidRPr="00CF77B1">
        <w:rPr>
          <w:b/>
          <w:sz w:val="28"/>
          <w:lang w:val="en-US"/>
        </w:rPr>
        <w:t>&lt;OUTPUT&gt;</w:t>
      </w:r>
      <w:r w:rsidRPr="00CF77B1">
        <w:rPr>
          <w:sz w:val="28"/>
          <w:lang w:val="en-US"/>
        </w:rPr>
        <w:t xml:space="preserve"> is the output number,</w:t>
      </w:r>
    </w:p>
    <w:p w:rsidR="00F57B99" w:rsidRPr="00CF77B1" w:rsidRDefault="00CF77B1">
      <w:pPr>
        <w:pStyle w:val="a3"/>
        <w:ind w:left="1266"/>
        <w:rPr>
          <w:lang w:val="en-US"/>
        </w:rPr>
      </w:pPr>
      <w:r w:rsidRPr="00CF77B1">
        <w:rPr>
          <w:b/>
          <w:lang w:val="en-US"/>
        </w:rPr>
        <w:t>&lt;IP Address&gt;</w:t>
      </w:r>
      <w:r w:rsidRPr="00CF77B1">
        <w:rPr>
          <w:lang w:val="en-US"/>
        </w:rPr>
        <w:t xml:space="preserve"> – IP address of the remote device</w:t>
      </w:r>
    </w:p>
    <w:p w:rsidR="00F57B99" w:rsidRPr="00CF77B1" w:rsidRDefault="00CF77B1">
      <w:pPr>
        <w:spacing w:before="1"/>
        <w:ind w:left="1266" w:right="498"/>
        <w:jc w:val="both"/>
        <w:rPr>
          <w:sz w:val="28"/>
          <w:lang w:val="en-US"/>
        </w:rPr>
      </w:pPr>
      <w:r w:rsidRPr="00CF77B1">
        <w:rPr>
          <w:b/>
          <w:sz w:val="28"/>
          <w:lang w:val="en-US"/>
        </w:rPr>
        <w:t xml:space="preserve">Note: </w:t>
      </w:r>
      <w:r w:rsidRPr="00CF77B1">
        <w:rPr>
          <w:sz w:val="28"/>
          <w:lang w:val="en-US"/>
        </w:rPr>
        <w:t>First add the remote device to the list (</w:t>
      </w:r>
      <w:r w:rsidRPr="00CF77B1">
        <w:rPr>
          <w:b/>
          <w:i/>
          <w:sz w:val="28"/>
          <w:lang w:val="en-US"/>
        </w:rPr>
        <w:t>config teleport add ..</w:t>
      </w:r>
      <w:r w:rsidRPr="00CF77B1">
        <w:rPr>
          <w:sz w:val="28"/>
          <w:lang w:val="en-US"/>
        </w:rPr>
        <w:t>). If you add a device with an unknown IP address, an error will occur.</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outputs 1 remdev 192.168.0.2</w:t>
      </w:r>
    </w:p>
    <w:p w:rsidR="00F57B99" w:rsidRPr="00CF77B1" w:rsidRDefault="00F57B99">
      <w:pPr>
        <w:pStyle w:val="a3"/>
        <w:rPr>
          <w:i/>
          <w:sz w:val="30"/>
          <w:lang w:val="en-US"/>
        </w:rPr>
      </w:pPr>
    </w:p>
    <w:p w:rsidR="00F57B99" w:rsidRPr="00CF77B1" w:rsidRDefault="00F57B99">
      <w:pPr>
        <w:pStyle w:val="a3"/>
        <w:spacing w:before="10"/>
        <w:rPr>
          <w:i/>
          <w:sz w:val="38"/>
          <w:lang w:val="en-US"/>
        </w:rPr>
      </w:pPr>
    </w:p>
    <w:p w:rsidR="00F57B99" w:rsidRPr="00CF77B1" w:rsidRDefault="00CF77B1">
      <w:pPr>
        <w:pStyle w:val="310"/>
        <w:numPr>
          <w:ilvl w:val="3"/>
          <w:numId w:val="13"/>
        </w:numPr>
        <w:tabs>
          <w:tab w:val="left" w:pos="1536"/>
        </w:tabs>
        <w:ind w:left="1536" w:hanging="980"/>
        <w:rPr>
          <w:lang w:val="en-US"/>
        </w:rPr>
      </w:pPr>
      <w:bookmarkStart w:id="106" w:name="5.4.3.11_Настройка_RS485"/>
      <w:bookmarkStart w:id="107" w:name="_TOC_250016"/>
      <w:bookmarkEnd w:id="106"/>
      <w:r w:rsidRPr="00CF77B1">
        <w:rPr>
          <w:lang w:val="en-US"/>
        </w:rPr>
        <w:t xml:space="preserve">Configuring </w:t>
      </w:r>
      <w:bookmarkEnd w:id="107"/>
      <w:r w:rsidRPr="00CF77B1">
        <w:rPr>
          <w:lang w:val="en-US"/>
        </w:rPr>
        <w:t>RS485</w:t>
      </w:r>
    </w:p>
    <w:p w:rsidR="00F57B99" w:rsidRPr="00CF77B1" w:rsidRDefault="00CF77B1">
      <w:pPr>
        <w:pStyle w:val="a4"/>
        <w:numPr>
          <w:ilvl w:val="0"/>
          <w:numId w:val="9"/>
        </w:numPr>
        <w:tabs>
          <w:tab w:val="left" w:pos="1546"/>
        </w:tabs>
        <w:spacing w:before="120"/>
        <w:rPr>
          <w:sz w:val="28"/>
          <w:lang w:val="en-US"/>
        </w:rPr>
      </w:pPr>
      <w:r w:rsidRPr="00CF77B1">
        <w:rPr>
          <w:sz w:val="28"/>
          <w:lang w:val="en-US"/>
        </w:rPr>
        <w:t>Port speed</w:t>
      </w:r>
    </w:p>
    <w:p w:rsidR="00F57B99" w:rsidRPr="00CF77B1" w:rsidRDefault="00CF77B1">
      <w:pPr>
        <w:pStyle w:val="210"/>
        <w:rPr>
          <w:lang w:val="en-US"/>
        </w:rPr>
      </w:pPr>
      <w:r w:rsidRPr="00CF77B1">
        <w:rPr>
          <w:lang w:val="en-US"/>
        </w:rPr>
        <w:t>config rs485 baudrate &lt;BR&gt;</w:t>
      </w:r>
    </w:p>
    <w:p w:rsidR="00F57B99" w:rsidRPr="00CF77B1" w:rsidRDefault="00CF77B1">
      <w:pPr>
        <w:pStyle w:val="a3"/>
        <w:ind w:left="1266"/>
        <w:rPr>
          <w:lang w:val="en-US"/>
        </w:rPr>
      </w:pPr>
      <w:r w:rsidRPr="00CF77B1">
        <w:rPr>
          <w:lang w:val="en-US"/>
        </w:rPr>
        <w:t xml:space="preserve">where </w:t>
      </w:r>
      <w:r w:rsidRPr="00CF77B1">
        <w:rPr>
          <w:b/>
          <w:lang w:val="en-US"/>
        </w:rPr>
        <w:t>&lt;BR&gt;</w:t>
      </w:r>
      <w:r w:rsidRPr="00CF77B1">
        <w:rPr>
          <w:lang w:val="en-US"/>
        </w:rPr>
        <w:t xml:space="preserve"> is the speed, selected from 1200, 2400, 4800, 9600, 14400, 19200,</w:t>
      </w:r>
    </w:p>
    <w:p w:rsidR="00F57B99" w:rsidRPr="00CF77B1" w:rsidRDefault="00CF77B1">
      <w:pPr>
        <w:pStyle w:val="a3"/>
        <w:ind w:left="555"/>
        <w:rPr>
          <w:lang w:val="en-US"/>
        </w:rPr>
      </w:pPr>
      <w:r w:rsidRPr="00CF77B1">
        <w:rPr>
          <w:lang w:val="en-US"/>
        </w:rPr>
        <w:t>38400, 57600, 115200</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rs485 baudrate 9600</w:t>
      </w:r>
    </w:p>
    <w:p w:rsidR="00F57B99" w:rsidRPr="00CF77B1" w:rsidRDefault="00CF77B1">
      <w:pPr>
        <w:pStyle w:val="a4"/>
        <w:numPr>
          <w:ilvl w:val="0"/>
          <w:numId w:val="9"/>
        </w:numPr>
        <w:tabs>
          <w:tab w:val="left" w:pos="1546"/>
        </w:tabs>
        <w:spacing w:before="230"/>
        <w:rPr>
          <w:sz w:val="28"/>
          <w:lang w:val="en-US"/>
        </w:rPr>
      </w:pPr>
      <w:r w:rsidRPr="00CF77B1">
        <w:rPr>
          <w:sz w:val="28"/>
          <w:lang w:val="en-US"/>
        </w:rPr>
        <w:t>Checking parity</w:t>
      </w:r>
    </w:p>
    <w:p w:rsidR="00F57B99" w:rsidRPr="00CF77B1" w:rsidRDefault="00CF77B1">
      <w:pPr>
        <w:pStyle w:val="210"/>
        <w:rPr>
          <w:lang w:val="en-US"/>
        </w:rPr>
      </w:pPr>
      <w:r w:rsidRPr="00CF77B1">
        <w:rPr>
          <w:lang w:val="en-US"/>
        </w:rPr>
        <w:t>config rs485 parity &lt;PARITY&gt;</w:t>
      </w:r>
    </w:p>
    <w:p w:rsidR="00F57B99" w:rsidRPr="00CF77B1" w:rsidRDefault="00CF77B1">
      <w:pPr>
        <w:ind w:left="1266"/>
        <w:rPr>
          <w:sz w:val="28"/>
          <w:lang w:val="en-US"/>
        </w:rPr>
      </w:pPr>
      <w:r w:rsidRPr="00CF77B1">
        <w:rPr>
          <w:sz w:val="28"/>
          <w:lang w:val="en-US"/>
        </w:rPr>
        <w:t xml:space="preserve">where </w:t>
      </w:r>
      <w:r w:rsidRPr="00CF77B1">
        <w:rPr>
          <w:b/>
          <w:sz w:val="28"/>
          <w:lang w:val="en-US"/>
        </w:rPr>
        <w:t>&lt;PARITY&gt;</w:t>
      </w:r>
      <w:r w:rsidRPr="00CF77B1">
        <w:rPr>
          <w:sz w:val="28"/>
          <w:lang w:val="en-US"/>
        </w:rPr>
        <w:t xml:space="preserve"> is parity check</w:t>
      </w:r>
    </w:p>
    <w:p w:rsidR="00F57B99" w:rsidRPr="00CF77B1" w:rsidRDefault="00CF77B1">
      <w:pPr>
        <w:pStyle w:val="a4"/>
        <w:numPr>
          <w:ilvl w:val="1"/>
          <w:numId w:val="9"/>
        </w:numPr>
        <w:tabs>
          <w:tab w:val="left" w:pos="1985"/>
          <w:tab w:val="left" w:pos="1986"/>
        </w:tabs>
        <w:rPr>
          <w:sz w:val="28"/>
          <w:lang w:val="en-US"/>
        </w:rPr>
      </w:pPr>
      <w:r w:rsidRPr="00CF77B1">
        <w:rPr>
          <w:sz w:val="28"/>
          <w:lang w:val="en-US"/>
        </w:rPr>
        <w:t>disable – checking disabled</w:t>
      </w:r>
    </w:p>
    <w:p w:rsidR="00F57B99" w:rsidRPr="00CF77B1" w:rsidRDefault="00CF77B1">
      <w:pPr>
        <w:pStyle w:val="a4"/>
        <w:numPr>
          <w:ilvl w:val="1"/>
          <w:numId w:val="9"/>
        </w:numPr>
        <w:tabs>
          <w:tab w:val="left" w:pos="1985"/>
          <w:tab w:val="left" w:pos="1986"/>
        </w:tabs>
        <w:spacing w:before="1" w:line="343" w:lineRule="exact"/>
        <w:rPr>
          <w:sz w:val="28"/>
          <w:lang w:val="en-US"/>
        </w:rPr>
      </w:pPr>
      <w:r w:rsidRPr="00CF77B1">
        <w:rPr>
          <w:sz w:val="28"/>
          <w:lang w:val="en-US"/>
        </w:rPr>
        <w:t>even — even</w:t>
      </w:r>
    </w:p>
    <w:p w:rsidR="00F57B99" w:rsidRPr="00CF77B1" w:rsidRDefault="00CF77B1">
      <w:pPr>
        <w:pStyle w:val="a4"/>
        <w:numPr>
          <w:ilvl w:val="1"/>
          <w:numId w:val="9"/>
        </w:numPr>
        <w:tabs>
          <w:tab w:val="left" w:pos="1985"/>
          <w:tab w:val="left" w:pos="1986"/>
        </w:tabs>
        <w:spacing w:line="343" w:lineRule="exact"/>
        <w:rPr>
          <w:sz w:val="28"/>
          <w:lang w:val="en-US"/>
        </w:rPr>
      </w:pPr>
      <w:r w:rsidRPr="00CF77B1">
        <w:rPr>
          <w:sz w:val="28"/>
          <w:lang w:val="en-US"/>
        </w:rPr>
        <w:t>odd — odd</w:t>
      </w:r>
    </w:p>
    <w:p w:rsidR="00F57B99" w:rsidRPr="00CF77B1" w:rsidRDefault="00CF77B1">
      <w:pPr>
        <w:spacing w:before="1"/>
        <w:ind w:left="1266"/>
        <w:rPr>
          <w:i/>
          <w:sz w:val="28"/>
          <w:lang w:val="en-US"/>
        </w:rPr>
      </w:pPr>
      <w:r w:rsidRPr="00CF77B1">
        <w:rPr>
          <w:b/>
          <w:sz w:val="28"/>
          <w:lang w:val="en-US"/>
        </w:rPr>
        <w:t xml:space="preserve">Example: </w:t>
      </w:r>
      <w:r w:rsidRPr="00CF77B1">
        <w:rPr>
          <w:i/>
          <w:sz w:val="28"/>
          <w:lang w:val="en-US"/>
        </w:rPr>
        <w:t>config rs485 parity even</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0"/>
          <w:numId w:val="9"/>
        </w:numPr>
        <w:tabs>
          <w:tab w:val="left" w:pos="1546"/>
        </w:tabs>
        <w:spacing w:before="90"/>
        <w:rPr>
          <w:sz w:val="28"/>
          <w:lang w:val="en-US"/>
        </w:rPr>
      </w:pPr>
      <w:r w:rsidRPr="00CF77B1">
        <w:rPr>
          <w:sz w:val="28"/>
          <w:lang w:val="en-US"/>
        </w:rPr>
        <w:lastRenderedPageBreak/>
        <w:t>Number of data bits</w:t>
      </w:r>
    </w:p>
    <w:p w:rsidR="00F57B99" w:rsidRPr="00CF77B1" w:rsidRDefault="00CF77B1">
      <w:pPr>
        <w:ind w:left="1266" w:right="4582"/>
        <w:rPr>
          <w:i/>
          <w:sz w:val="28"/>
          <w:lang w:val="en-US"/>
        </w:rPr>
      </w:pPr>
      <w:r w:rsidRPr="00CF77B1">
        <w:rPr>
          <w:b/>
          <w:sz w:val="28"/>
          <w:lang w:val="en-US"/>
        </w:rPr>
        <w:t xml:space="preserve">config rs485 databits &lt;DATABITS&gt; </w:t>
      </w:r>
      <w:r w:rsidRPr="00CF77B1">
        <w:rPr>
          <w:sz w:val="28"/>
          <w:lang w:val="en-US"/>
        </w:rPr>
        <w:t xml:space="preserve">where </w:t>
      </w:r>
      <w:r w:rsidRPr="00CF77B1">
        <w:rPr>
          <w:b/>
          <w:sz w:val="28"/>
          <w:lang w:val="en-US"/>
        </w:rPr>
        <w:t xml:space="preserve">&lt;DATABITS&gt; </w:t>
      </w:r>
      <w:r w:rsidRPr="00CF77B1">
        <w:rPr>
          <w:sz w:val="28"/>
          <w:lang w:val="en-US"/>
        </w:rPr>
        <w:t xml:space="preserve"> is the number of data bits </w:t>
      </w:r>
      <w:r w:rsidRPr="00CF77B1">
        <w:rPr>
          <w:b/>
          <w:sz w:val="28"/>
          <w:lang w:val="en-US"/>
        </w:rPr>
        <w:t xml:space="preserve"> Example: </w:t>
      </w:r>
      <w:r w:rsidRPr="00CF77B1">
        <w:rPr>
          <w:i/>
          <w:sz w:val="28"/>
          <w:lang w:val="en-US"/>
        </w:rPr>
        <w:t>config rs485 databits 7</w:t>
      </w:r>
    </w:p>
    <w:p w:rsidR="00F57B99" w:rsidRPr="00CF77B1" w:rsidRDefault="00F57B99">
      <w:pPr>
        <w:pStyle w:val="a3"/>
        <w:rPr>
          <w:i/>
          <w:lang w:val="en-US"/>
        </w:rPr>
      </w:pPr>
    </w:p>
    <w:p w:rsidR="00F57B99" w:rsidRPr="00CF77B1" w:rsidRDefault="00CF77B1">
      <w:pPr>
        <w:pStyle w:val="a4"/>
        <w:numPr>
          <w:ilvl w:val="0"/>
          <w:numId w:val="9"/>
        </w:numPr>
        <w:tabs>
          <w:tab w:val="left" w:pos="1546"/>
        </w:tabs>
        <w:rPr>
          <w:sz w:val="28"/>
          <w:lang w:val="en-US"/>
        </w:rPr>
      </w:pPr>
      <w:r w:rsidRPr="00CF77B1">
        <w:rPr>
          <w:sz w:val="28"/>
          <w:lang w:val="en-US"/>
        </w:rPr>
        <w:t>Number of stop bits</w:t>
      </w:r>
    </w:p>
    <w:p w:rsidR="00F57B99" w:rsidRPr="00CF77B1" w:rsidRDefault="00CF77B1">
      <w:pPr>
        <w:pStyle w:val="210"/>
        <w:rPr>
          <w:lang w:val="en-US"/>
        </w:rPr>
      </w:pPr>
      <w:r w:rsidRPr="00CF77B1">
        <w:rPr>
          <w:lang w:val="en-US"/>
        </w:rPr>
        <w:t>config rs485  stopbits &lt;STOPBITS&gt;</w:t>
      </w:r>
    </w:p>
    <w:p w:rsidR="00F57B99" w:rsidRPr="00CF77B1" w:rsidRDefault="00CF77B1">
      <w:pPr>
        <w:ind w:left="1266"/>
        <w:rPr>
          <w:sz w:val="28"/>
          <w:lang w:val="en-US"/>
        </w:rPr>
      </w:pPr>
      <w:r w:rsidRPr="00CF77B1">
        <w:rPr>
          <w:sz w:val="28"/>
          <w:lang w:val="en-US"/>
        </w:rPr>
        <w:t xml:space="preserve">where </w:t>
      </w:r>
      <w:r w:rsidRPr="00CF77B1">
        <w:rPr>
          <w:b/>
          <w:sz w:val="28"/>
          <w:lang w:val="en-US"/>
        </w:rPr>
        <w:t>&lt;STOPBITS&gt;</w:t>
      </w:r>
      <w:r w:rsidRPr="00CF77B1">
        <w:rPr>
          <w:sz w:val="28"/>
          <w:lang w:val="en-US"/>
        </w:rPr>
        <w:t xml:space="preserve"> is the number of stop bits</w:t>
      </w:r>
    </w:p>
    <w:p w:rsidR="00F57B99" w:rsidRPr="00CF77B1" w:rsidRDefault="00CF77B1">
      <w:pPr>
        <w:ind w:left="1266"/>
        <w:rPr>
          <w:i/>
          <w:sz w:val="28"/>
          <w:lang w:val="en-US"/>
        </w:rPr>
      </w:pPr>
      <w:r w:rsidRPr="00CF77B1">
        <w:rPr>
          <w:b/>
          <w:sz w:val="28"/>
          <w:lang w:val="en-US"/>
        </w:rPr>
        <w:t xml:space="preserve">Example: </w:t>
      </w:r>
      <w:r w:rsidRPr="00CF77B1">
        <w:rPr>
          <w:i/>
          <w:sz w:val="28"/>
          <w:lang w:val="en-US"/>
        </w:rPr>
        <w:t>config rs485 databits 1</w:t>
      </w:r>
    </w:p>
    <w:p w:rsidR="00F57B99" w:rsidRPr="00CF77B1" w:rsidRDefault="00F57B99">
      <w:pPr>
        <w:pStyle w:val="a3"/>
        <w:rPr>
          <w:i/>
          <w:sz w:val="30"/>
          <w:lang w:val="en-US"/>
        </w:rPr>
      </w:pPr>
    </w:p>
    <w:p w:rsidR="00F57B99" w:rsidRPr="00CF77B1" w:rsidRDefault="00F57B99">
      <w:pPr>
        <w:pStyle w:val="a3"/>
        <w:rPr>
          <w:i/>
          <w:sz w:val="30"/>
          <w:lang w:val="en-US"/>
        </w:rPr>
      </w:pPr>
    </w:p>
    <w:p w:rsidR="00F57B99" w:rsidRPr="00CF77B1" w:rsidRDefault="00F57B99">
      <w:pPr>
        <w:pStyle w:val="a3"/>
        <w:rPr>
          <w:i/>
          <w:sz w:val="30"/>
          <w:lang w:val="en-US"/>
        </w:rPr>
      </w:pPr>
    </w:p>
    <w:p w:rsidR="00F57B99" w:rsidRPr="00CF77B1" w:rsidRDefault="00CF77B1">
      <w:pPr>
        <w:pStyle w:val="a4"/>
        <w:numPr>
          <w:ilvl w:val="0"/>
          <w:numId w:val="9"/>
        </w:numPr>
        <w:tabs>
          <w:tab w:val="left" w:pos="1546"/>
        </w:tabs>
        <w:spacing w:before="253"/>
        <w:rPr>
          <w:sz w:val="28"/>
          <w:lang w:val="en-US"/>
        </w:rPr>
      </w:pPr>
      <w:r w:rsidRPr="00CF77B1">
        <w:rPr>
          <w:sz w:val="28"/>
          <w:lang w:val="en-US"/>
        </w:rPr>
        <w:t>Port operating mode</w:t>
      </w:r>
    </w:p>
    <w:p w:rsidR="00F57B99" w:rsidRPr="00CF77B1" w:rsidRDefault="00CF77B1">
      <w:pPr>
        <w:pStyle w:val="310"/>
        <w:ind w:left="1266" w:firstLine="0"/>
        <w:rPr>
          <w:lang w:val="en-US"/>
        </w:rPr>
      </w:pPr>
      <w:r w:rsidRPr="00CF77B1">
        <w:rPr>
          <w:lang w:val="en-US"/>
        </w:rPr>
        <w:t>config rs485 mode &lt;STATE&gt;</w:t>
      </w:r>
    </w:p>
    <w:p w:rsidR="00F57B99" w:rsidRPr="00CF77B1" w:rsidRDefault="00CF77B1">
      <w:pPr>
        <w:ind w:left="1266"/>
        <w:rPr>
          <w:sz w:val="28"/>
          <w:lang w:val="en-US"/>
        </w:rPr>
      </w:pPr>
      <w:r w:rsidRPr="00CF77B1">
        <w:rPr>
          <w:sz w:val="28"/>
          <w:lang w:val="en-US"/>
        </w:rPr>
        <w:t xml:space="preserve">where </w:t>
      </w:r>
      <w:r w:rsidRPr="00CF77B1">
        <w:rPr>
          <w:b/>
          <w:i/>
          <w:sz w:val="28"/>
          <w:lang w:val="en-US"/>
        </w:rPr>
        <w:t>&lt;STATE&gt;</w:t>
      </w:r>
      <w:r w:rsidRPr="00CF77B1">
        <w:rPr>
          <w:sz w:val="28"/>
          <w:lang w:val="en-US"/>
        </w:rPr>
        <w:t xml:space="preserve"> is the operating mode</w:t>
      </w:r>
    </w:p>
    <w:p w:rsidR="00F57B99" w:rsidRPr="00CF77B1" w:rsidRDefault="00CF77B1">
      <w:pPr>
        <w:pStyle w:val="a4"/>
        <w:numPr>
          <w:ilvl w:val="1"/>
          <w:numId w:val="9"/>
        </w:numPr>
        <w:tabs>
          <w:tab w:val="left" w:pos="1985"/>
          <w:tab w:val="left" w:pos="1986"/>
        </w:tabs>
        <w:spacing w:line="342" w:lineRule="exact"/>
        <w:rPr>
          <w:sz w:val="28"/>
          <w:lang w:val="en-US"/>
        </w:rPr>
      </w:pPr>
      <w:r w:rsidRPr="00CF77B1">
        <w:rPr>
          <w:sz w:val="28"/>
          <w:lang w:val="en-US"/>
        </w:rPr>
        <w:t>disable – port disabled</w:t>
      </w:r>
    </w:p>
    <w:p w:rsidR="00F57B99" w:rsidRPr="00CF77B1" w:rsidRDefault="00CF77B1">
      <w:pPr>
        <w:pStyle w:val="a4"/>
        <w:numPr>
          <w:ilvl w:val="1"/>
          <w:numId w:val="9"/>
        </w:numPr>
        <w:tabs>
          <w:tab w:val="left" w:pos="1985"/>
          <w:tab w:val="left" w:pos="1986"/>
        </w:tabs>
        <w:spacing w:line="343" w:lineRule="exact"/>
        <w:rPr>
          <w:sz w:val="28"/>
          <w:lang w:val="en-US"/>
        </w:rPr>
      </w:pPr>
      <w:r w:rsidRPr="00CF77B1">
        <w:rPr>
          <w:sz w:val="28"/>
          <w:lang w:val="en-US"/>
        </w:rPr>
        <w:t xml:space="preserve">translate – the port is operating in the </w:t>
      </w:r>
      <w:r w:rsidR="00DA4BC8">
        <w:rPr>
          <w:sz w:val="28"/>
          <w:lang w:val="en-US"/>
        </w:rPr>
        <w:t>transfer</w:t>
      </w:r>
      <w:r w:rsidRPr="00CF77B1">
        <w:rPr>
          <w:sz w:val="28"/>
          <w:lang w:val="en-US"/>
        </w:rPr>
        <w:t xml:space="preserve"> mode</w:t>
      </w:r>
    </w:p>
    <w:p w:rsidR="00F57B99" w:rsidRPr="00CF77B1" w:rsidRDefault="00CF77B1">
      <w:pPr>
        <w:spacing w:before="1"/>
        <w:ind w:left="1266"/>
        <w:rPr>
          <w:i/>
          <w:sz w:val="28"/>
          <w:lang w:val="en-US"/>
        </w:rPr>
      </w:pPr>
      <w:r w:rsidRPr="00CF77B1">
        <w:rPr>
          <w:i/>
          <w:sz w:val="28"/>
          <w:lang w:val="en-US"/>
        </w:rPr>
        <w:t>Example: config rs485 mode translate</w:t>
      </w:r>
    </w:p>
    <w:p w:rsidR="00F57B99" w:rsidRPr="00CF77B1" w:rsidRDefault="00F57B99">
      <w:pPr>
        <w:pStyle w:val="a3"/>
        <w:rPr>
          <w:i/>
          <w:lang w:val="en-US"/>
        </w:rPr>
      </w:pPr>
    </w:p>
    <w:p w:rsidR="00F57B99" w:rsidRPr="00CF77B1" w:rsidRDefault="00CF77B1">
      <w:pPr>
        <w:pStyle w:val="a4"/>
        <w:numPr>
          <w:ilvl w:val="0"/>
          <w:numId w:val="9"/>
        </w:numPr>
        <w:tabs>
          <w:tab w:val="left" w:pos="1546"/>
        </w:tabs>
        <w:rPr>
          <w:sz w:val="28"/>
          <w:lang w:val="en-US"/>
        </w:rPr>
      </w:pPr>
      <w:r w:rsidRPr="00CF77B1">
        <w:rPr>
          <w:sz w:val="28"/>
          <w:lang w:val="en-US"/>
        </w:rPr>
        <w:t>Adding remote devices</w:t>
      </w:r>
    </w:p>
    <w:p w:rsidR="00F57B99" w:rsidRPr="00CF77B1" w:rsidRDefault="00CF77B1">
      <w:pPr>
        <w:pStyle w:val="310"/>
        <w:ind w:left="1266" w:firstLine="0"/>
        <w:rPr>
          <w:lang w:val="en-US"/>
        </w:rPr>
      </w:pPr>
      <w:r w:rsidRPr="00CF77B1">
        <w:rPr>
          <w:lang w:val="en-US"/>
        </w:rPr>
        <w:t>config rs485 remdevs add &lt;IP&gt;</w:t>
      </w:r>
    </w:p>
    <w:p w:rsidR="00F57B99" w:rsidRPr="00CF77B1" w:rsidRDefault="00CF77B1">
      <w:pPr>
        <w:ind w:left="1266" w:right="3844"/>
        <w:rPr>
          <w:i/>
          <w:sz w:val="28"/>
          <w:lang w:val="en-US"/>
        </w:rPr>
      </w:pPr>
      <w:r w:rsidRPr="00CF77B1">
        <w:rPr>
          <w:i/>
          <w:sz w:val="28"/>
          <w:lang w:val="en-US"/>
        </w:rPr>
        <w:t xml:space="preserve">where </w:t>
      </w:r>
      <w:r w:rsidRPr="00CF77B1">
        <w:rPr>
          <w:b/>
          <w:i/>
          <w:sz w:val="28"/>
          <w:lang w:val="en-US"/>
        </w:rPr>
        <w:t>&lt;IP&gt;</w:t>
      </w:r>
      <w:r w:rsidRPr="00CF77B1">
        <w:rPr>
          <w:i/>
          <w:sz w:val="28"/>
          <w:lang w:val="en-US"/>
        </w:rPr>
        <w:t xml:space="preserve"> is the IP address of the remote device Example: config rs485 remdevs add 192.168.0.1</w:t>
      </w:r>
    </w:p>
    <w:p w:rsidR="00F57B99" w:rsidRPr="00CF77B1" w:rsidRDefault="00CF77B1">
      <w:pPr>
        <w:pStyle w:val="a4"/>
        <w:numPr>
          <w:ilvl w:val="0"/>
          <w:numId w:val="9"/>
        </w:numPr>
        <w:tabs>
          <w:tab w:val="left" w:pos="1546"/>
        </w:tabs>
        <w:spacing w:before="230"/>
        <w:rPr>
          <w:sz w:val="28"/>
          <w:lang w:val="en-US"/>
        </w:rPr>
      </w:pPr>
      <w:r w:rsidRPr="00CF77B1">
        <w:rPr>
          <w:sz w:val="28"/>
          <w:lang w:val="en-US"/>
        </w:rPr>
        <w:t>Deleting the remote device</w:t>
      </w:r>
    </w:p>
    <w:p w:rsidR="00F57B99" w:rsidRPr="00A76C58" w:rsidRDefault="00CF77B1">
      <w:pPr>
        <w:pStyle w:val="310"/>
        <w:ind w:left="1266" w:firstLine="0"/>
        <w:rPr>
          <w:lang w:val="es-ES"/>
        </w:rPr>
      </w:pPr>
      <w:r w:rsidRPr="00A76C58">
        <w:rPr>
          <w:lang w:val="es-ES"/>
        </w:rPr>
        <w:t>config rs485 remdevs del &lt;IP&gt;</w:t>
      </w:r>
    </w:p>
    <w:p w:rsidR="00F57B99" w:rsidRPr="00CF77B1" w:rsidRDefault="00CF77B1">
      <w:pPr>
        <w:ind w:left="1266" w:right="3905"/>
        <w:rPr>
          <w:i/>
          <w:sz w:val="28"/>
          <w:lang w:val="en-US"/>
        </w:rPr>
      </w:pPr>
      <w:r w:rsidRPr="00CF77B1">
        <w:rPr>
          <w:i/>
          <w:sz w:val="28"/>
          <w:lang w:val="en-US"/>
        </w:rPr>
        <w:t xml:space="preserve">where </w:t>
      </w:r>
      <w:r w:rsidRPr="00CF77B1">
        <w:rPr>
          <w:b/>
          <w:i/>
          <w:sz w:val="28"/>
          <w:lang w:val="en-US"/>
        </w:rPr>
        <w:t>&lt;IP&gt;</w:t>
      </w:r>
      <w:r w:rsidRPr="00CF77B1">
        <w:rPr>
          <w:i/>
          <w:sz w:val="28"/>
          <w:lang w:val="en-US"/>
        </w:rPr>
        <w:t xml:space="preserve"> is the IP address of the remote device Example: config rs485 remdevs del 192.168.0.1</w:t>
      </w:r>
    </w:p>
    <w:p w:rsidR="00F57B99" w:rsidRPr="00CF77B1" w:rsidRDefault="00F57B99">
      <w:pPr>
        <w:pStyle w:val="a3"/>
        <w:rPr>
          <w:i/>
          <w:sz w:val="30"/>
          <w:lang w:val="en-US"/>
        </w:rPr>
      </w:pPr>
    </w:p>
    <w:p w:rsidR="00F57B99" w:rsidRPr="00CF77B1" w:rsidRDefault="00F57B99">
      <w:pPr>
        <w:pStyle w:val="a3"/>
        <w:rPr>
          <w:i/>
          <w:sz w:val="30"/>
          <w:lang w:val="en-US"/>
        </w:rPr>
      </w:pPr>
    </w:p>
    <w:p w:rsidR="00F57B99" w:rsidRPr="00CF77B1" w:rsidRDefault="00F57B99">
      <w:pPr>
        <w:pStyle w:val="a3"/>
        <w:spacing w:before="10"/>
        <w:rPr>
          <w:i/>
          <w:sz w:val="36"/>
          <w:lang w:val="en-US"/>
        </w:rPr>
      </w:pPr>
    </w:p>
    <w:p w:rsidR="00F57B99" w:rsidRPr="00CF77B1" w:rsidRDefault="00CF77B1">
      <w:pPr>
        <w:pStyle w:val="310"/>
        <w:numPr>
          <w:ilvl w:val="3"/>
          <w:numId w:val="13"/>
        </w:numPr>
        <w:tabs>
          <w:tab w:val="left" w:pos="1536"/>
        </w:tabs>
        <w:spacing w:before="1"/>
        <w:ind w:left="1536" w:hanging="980"/>
        <w:rPr>
          <w:lang w:val="en-US"/>
        </w:rPr>
      </w:pPr>
      <w:bookmarkStart w:id="108" w:name="5.4.3.12_Настройка_Modbus_"/>
      <w:bookmarkStart w:id="109" w:name="_TOC_250015"/>
      <w:bookmarkEnd w:id="108"/>
      <w:r w:rsidRPr="00CF77B1">
        <w:rPr>
          <w:lang w:val="en-US"/>
        </w:rPr>
        <w:t>Configuring</w:t>
      </w:r>
      <w:bookmarkEnd w:id="109"/>
      <w:r w:rsidRPr="00CF77B1">
        <w:rPr>
          <w:lang w:val="en-US"/>
        </w:rPr>
        <w:t xml:space="preserve"> Modbus</w:t>
      </w:r>
    </w:p>
    <w:p w:rsidR="00F57B99" w:rsidRPr="00CF77B1" w:rsidRDefault="00CF77B1">
      <w:pPr>
        <w:pStyle w:val="a4"/>
        <w:numPr>
          <w:ilvl w:val="0"/>
          <w:numId w:val="8"/>
        </w:numPr>
        <w:tabs>
          <w:tab w:val="left" w:pos="1477"/>
        </w:tabs>
        <w:spacing w:before="120"/>
        <w:rPr>
          <w:sz w:val="28"/>
          <w:lang w:val="en-US"/>
        </w:rPr>
      </w:pPr>
      <w:r w:rsidRPr="00CF77B1">
        <w:rPr>
          <w:sz w:val="28"/>
          <w:lang w:val="en-US"/>
        </w:rPr>
        <w:t>Protocol state</w:t>
      </w:r>
    </w:p>
    <w:p w:rsidR="00F57B99" w:rsidRPr="00CF77B1" w:rsidRDefault="00CF77B1">
      <w:pPr>
        <w:pStyle w:val="310"/>
        <w:ind w:left="1266" w:firstLine="0"/>
        <w:rPr>
          <w:lang w:val="en-US"/>
        </w:rPr>
      </w:pPr>
      <w:r w:rsidRPr="00CF77B1">
        <w:rPr>
          <w:lang w:val="en-US"/>
        </w:rPr>
        <w:t>config modbus state &lt;STATE&gt;</w:t>
      </w:r>
    </w:p>
    <w:p w:rsidR="00F57B99" w:rsidRPr="00CF77B1" w:rsidRDefault="00CF77B1">
      <w:pPr>
        <w:ind w:left="1266"/>
        <w:rPr>
          <w:sz w:val="28"/>
          <w:lang w:val="en-US"/>
        </w:rPr>
      </w:pPr>
      <w:r w:rsidRPr="00CF77B1">
        <w:rPr>
          <w:sz w:val="28"/>
          <w:lang w:val="en-US"/>
        </w:rPr>
        <w:t xml:space="preserve">where </w:t>
      </w:r>
      <w:r w:rsidRPr="00CF77B1">
        <w:rPr>
          <w:b/>
          <w:i/>
          <w:sz w:val="28"/>
          <w:lang w:val="en-US"/>
        </w:rPr>
        <w:t>&lt;STATE&gt;</w:t>
      </w:r>
      <w:r w:rsidRPr="00CF77B1">
        <w:rPr>
          <w:sz w:val="28"/>
          <w:lang w:val="en-US"/>
        </w:rPr>
        <w:t xml:space="preserve"> is the operating mode</w:t>
      </w:r>
    </w:p>
    <w:p w:rsidR="00F57B99" w:rsidRPr="00CF77B1" w:rsidRDefault="00CF77B1">
      <w:pPr>
        <w:pStyle w:val="a4"/>
        <w:numPr>
          <w:ilvl w:val="1"/>
          <w:numId w:val="8"/>
        </w:numPr>
        <w:tabs>
          <w:tab w:val="left" w:pos="1985"/>
          <w:tab w:val="left" w:pos="1986"/>
        </w:tabs>
        <w:spacing w:line="342" w:lineRule="exact"/>
        <w:rPr>
          <w:sz w:val="28"/>
          <w:lang w:val="en-US"/>
        </w:rPr>
      </w:pPr>
      <w:r w:rsidRPr="00CF77B1">
        <w:rPr>
          <w:sz w:val="28"/>
          <w:lang w:val="en-US"/>
        </w:rPr>
        <w:t>disable – protocol disabled</w:t>
      </w:r>
    </w:p>
    <w:p w:rsidR="00F57B99" w:rsidRPr="00CF77B1" w:rsidRDefault="00CF77B1">
      <w:pPr>
        <w:pStyle w:val="a4"/>
        <w:numPr>
          <w:ilvl w:val="1"/>
          <w:numId w:val="8"/>
        </w:numPr>
        <w:tabs>
          <w:tab w:val="left" w:pos="359"/>
          <w:tab w:val="left" w:pos="1986"/>
        </w:tabs>
        <w:spacing w:line="343" w:lineRule="exact"/>
        <w:ind w:right="3689"/>
        <w:rPr>
          <w:sz w:val="28"/>
          <w:lang w:val="en-US"/>
        </w:rPr>
      </w:pPr>
      <w:r w:rsidRPr="00CF77B1">
        <w:rPr>
          <w:sz w:val="28"/>
          <w:lang w:val="en-US"/>
        </w:rPr>
        <w:t>enable – protocol enabled</w:t>
      </w:r>
    </w:p>
    <w:p w:rsidR="00F57B99" w:rsidRPr="00CF77B1" w:rsidRDefault="00CF77B1">
      <w:pPr>
        <w:spacing w:before="1"/>
        <w:ind w:left="1266"/>
        <w:rPr>
          <w:i/>
          <w:sz w:val="28"/>
          <w:lang w:val="en-US"/>
        </w:rPr>
      </w:pPr>
      <w:r w:rsidRPr="00CF77B1">
        <w:rPr>
          <w:i/>
          <w:sz w:val="28"/>
          <w:lang w:val="en-US"/>
        </w:rPr>
        <w:t>Example: config modbus state enable</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310"/>
        <w:numPr>
          <w:ilvl w:val="3"/>
          <w:numId w:val="13"/>
        </w:numPr>
        <w:tabs>
          <w:tab w:val="left" w:pos="1536"/>
        </w:tabs>
        <w:spacing w:before="90"/>
        <w:ind w:left="1536" w:hanging="980"/>
        <w:rPr>
          <w:lang w:val="en-US"/>
        </w:rPr>
      </w:pPr>
      <w:bookmarkStart w:id="110" w:name="5.4.3.13_Настройка_списка_удалённых_устр"/>
      <w:bookmarkStart w:id="111" w:name="_TOC_250014"/>
      <w:bookmarkEnd w:id="110"/>
      <w:r w:rsidRPr="00CF77B1">
        <w:rPr>
          <w:lang w:val="en-US"/>
        </w:rPr>
        <w:lastRenderedPageBreak/>
        <w:t xml:space="preserve">Setting the list of </w:t>
      </w:r>
      <w:bookmarkEnd w:id="111"/>
      <w:r w:rsidRPr="00CF77B1">
        <w:rPr>
          <w:lang w:val="en-US"/>
        </w:rPr>
        <w:t>remote devices</w:t>
      </w:r>
    </w:p>
    <w:p w:rsidR="00F57B99" w:rsidRPr="00CF77B1" w:rsidRDefault="00CF77B1">
      <w:pPr>
        <w:pStyle w:val="a3"/>
        <w:spacing w:before="120"/>
        <w:ind w:left="1266"/>
        <w:rPr>
          <w:lang w:val="en-US"/>
        </w:rPr>
      </w:pPr>
      <w:r w:rsidRPr="00CF77B1">
        <w:rPr>
          <w:lang w:val="en-US"/>
        </w:rPr>
        <w:t>1 Adding remote devices</w:t>
      </w:r>
    </w:p>
    <w:p w:rsidR="00F57B99" w:rsidRPr="00CF77B1" w:rsidRDefault="00CF77B1">
      <w:pPr>
        <w:pStyle w:val="310"/>
        <w:ind w:left="1266" w:firstLine="0"/>
        <w:rPr>
          <w:lang w:val="en-US"/>
        </w:rPr>
      </w:pPr>
      <w:r w:rsidRPr="00CF77B1">
        <w:rPr>
          <w:lang w:val="en-US"/>
        </w:rPr>
        <w:t>config teleport add &lt;IP&gt;</w:t>
      </w:r>
    </w:p>
    <w:p w:rsidR="00F57B99" w:rsidRPr="00CF77B1" w:rsidRDefault="00CF77B1">
      <w:pPr>
        <w:ind w:left="1266" w:right="3045"/>
        <w:rPr>
          <w:i/>
          <w:sz w:val="28"/>
          <w:lang w:val="en-US"/>
        </w:rPr>
      </w:pPr>
      <w:r w:rsidRPr="00CF77B1">
        <w:rPr>
          <w:i/>
          <w:sz w:val="28"/>
          <w:lang w:val="en-US"/>
        </w:rPr>
        <w:t xml:space="preserve">where </w:t>
      </w:r>
      <w:r w:rsidRPr="00CF77B1">
        <w:rPr>
          <w:b/>
          <w:i/>
          <w:sz w:val="28"/>
          <w:lang w:val="en-US"/>
        </w:rPr>
        <w:t>&lt;IP&gt;</w:t>
      </w:r>
      <w:r w:rsidRPr="00CF77B1">
        <w:rPr>
          <w:i/>
          <w:sz w:val="28"/>
          <w:lang w:val="en-US"/>
        </w:rPr>
        <w:t xml:space="preserve"> is the IP address of a new remote device Example: config teleport add 192.168.0.1</w:t>
      </w:r>
    </w:p>
    <w:p w:rsidR="00F57B99" w:rsidRPr="00CF77B1" w:rsidRDefault="00CF77B1">
      <w:pPr>
        <w:pStyle w:val="a4"/>
        <w:numPr>
          <w:ilvl w:val="0"/>
          <w:numId w:val="8"/>
        </w:numPr>
        <w:tabs>
          <w:tab w:val="left" w:pos="1546"/>
        </w:tabs>
        <w:spacing w:before="230"/>
        <w:ind w:left="1546" w:hanging="280"/>
        <w:rPr>
          <w:sz w:val="28"/>
          <w:lang w:val="en-US"/>
        </w:rPr>
      </w:pPr>
      <w:r w:rsidRPr="00CF77B1">
        <w:rPr>
          <w:sz w:val="28"/>
          <w:lang w:val="en-US"/>
        </w:rPr>
        <w:t>Deleting the remote device</w:t>
      </w:r>
    </w:p>
    <w:p w:rsidR="00F57B99" w:rsidRPr="00CF77B1" w:rsidRDefault="00CF77B1">
      <w:pPr>
        <w:pStyle w:val="310"/>
        <w:ind w:left="1266" w:firstLine="0"/>
        <w:rPr>
          <w:lang w:val="en-US"/>
        </w:rPr>
      </w:pPr>
      <w:r w:rsidRPr="00CF77B1">
        <w:rPr>
          <w:lang w:val="en-US"/>
        </w:rPr>
        <w:t>config teleport del &lt;IP&gt;</w:t>
      </w:r>
    </w:p>
    <w:p w:rsidR="00F57B99" w:rsidRPr="00CF77B1" w:rsidRDefault="00CF77B1">
      <w:pPr>
        <w:ind w:left="1266" w:right="3905"/>
        <w:rPr>
          <w:i/>
          <w:sz w:val="28"/>
          <w:lang w:val="en-US"/>
        </w:rPr>
      </w:pPr>
      <w:r w:rsidRPr="00CF77B1">
        <w:rPr>
          <w:i/>
          <w:sz w:val="28"/>
          <w:lang w:val="en-US"/>
        </w:rPr>
        <w:t xml:space="preserve">where </w:t>
      </w:r>
      <w:r w:rsidRPr="00CF77B1">
        <w:rPr>
          <w:b/>
          <w:i/>
          <w:sz w:val="28"/>
          <w:lang w:val="en-US"/>
        </w:rPr>
        <w:t>&lt;IP&gt;</w:t>
      </w:r>
      <w:r w:rsidRPr="00CF77B1">
        <w:rPr>
          <w:i/>
          <w:sz w:val="28"/>
          <w:lang w:val="en-US"/>
        </w:rPr>
        <w:t xml:space="preserve"> is the IP address of the remote device Example: config teleport del 192.168.0.1</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210"/>
        <w:numPr>
          <w:ilvl w:val="2"/>
          <w:numId w:val="7"/>
        </w:numPr>
        <w:tabs>
          <w:tab w:val="left" w:pos="1186"/>
        </w:tabs>
        <w:spacing w:before="90"/>
        <w:rPr>
          <w:lang w:val="en-US"/>
        </w:rPr>
      </w:pPr>
      <w:bookmarkStart w:id="112" w:name="5.4.4_Группа_show"/>
      <w:bookmarkStart w:id="113" w:name="_TOC_250013"/>
      <w:bookmarkEnd w:id="112"/>
      <w:r w:rsidRPr="00CF77B1">
        <w:rPr>
          <w:lang w:val="en-US"/>
        </w:rPr>
        <w:lastRenderedPageBreak/>
        <w:t>Show group</w:t>
      </w:r>
      <w:bookmarkEnd w:id="113"/>
    </w:p>
    <w:p w:rsidR="00F57B99" w:rsidRPr="00CF77B1" w:rsidRDefault="00F57B99">
      <w:pPr>
        <w:pStyle w:val="a3"/>
        <w:spacing w:before="5"/>
        <w:rPr>
          <w:b/>
          <w:sz w:val="30"/>
          <w:lang w:val="en-US"/>
        </w:rPr>
      </w:pPr>
    </w:p>
    <w:p w:rsidR="00F57B99" w:rsidRPr="00CF77B1" w:rsidRDefault="00CF77B1">
      <w:pPr>
        <w:pStyle w:val="a3"/>
        <w:ind w:left="555"/>
        <w:rPr>
          <w:lang w:val="en-US"/>
        </w:rPr>
      </w:pPr>
      <w:r w:rsidRPr="00CF77B1">
        <w:rPr>
          <w:lang w:val="en-US"/>
        </w:rPr>
        <w:t>Possible commands:</w:t>
      </w:r>
    </w:p>
    <w:p w:rsidR="00F57B99" w:rsidRPr="00CF77B1" w:rsidRDefault="00CF77B1">
      <w:pPr>
        <w:pStyle w:val="a4"/>
        <w:numPr>
          <w:ilvl w:val="3"/>
          <w:numId w:val="7"/>
        </w:numPr>
        <w:tabs>
          <w:tab w:val="left" w:pos="1276"/>
        </w:tabs>
        <w:spacing w:line="342" w:lineRule="exact"/>
        <w:rPr>
          <w:sz w:val="28"/>
          <w:lang w:val="en-US"/>
        </w:rPr>
      </w:pPr>
      <w:r w:rsidRPr="00CF77B1">
        <w:rPr>
          <w:sz w:val="28"/>
          <w:lang w:val="en-US"/>
        </w:rPr>
        <w:t>system — summary information about the device</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snmp — information about SNMP</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syslog – information about SYSLOG protocol</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sntp — information about SNTP</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smtp — information about SMTP</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firmware — information about current firmware version</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arpentry — ARP table</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tftp — information about TFTP</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events – information about configured events</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config – displays the entire configuration</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inputs – information about the inputs of the expansion board</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outputs – information about the outputs of the expansion board</w:t>
      </w:r>
    </w:p>
    <w:p w:rsidR="00F57B99" w:rsidRPr="00CF77B1" w:rsidRDefault="00CF77B1">
      <w:pPr>
        <w:pStyle w:val="a4"/>
        <w:numPr>
          <w:ilvl w:val="3"/>
          <w:numId w:val="7"/>
        </w:numPr>
        <w:tabs>
          <w:tab w:val="left" w:pos="1276"/>
        </w:tabs>
        <w:spacing w:before="1" w:line="343" w:lineRule="exact"/>
        <w:rPr>
          <w:sz w:val="28"/>
          <w:lang w:val="en-US"/>
        </w:rPr>
      </w:pPr>
      <w:r w:rsidRPr="00CF77B1">
        <w:rPr>
          <w:sz w:val="28"/>
          <w:lang w:val="en-US"/>
        </w:rPr>
        <w:t>rs485 – RS485 configuration information</w:t>
      </w:r>
    </w:p>
    <w:p w:rsidR="00F57B99" w:rsidRPr="00CF77B1" w:rsidRDefault="00CF77B1">
      <w:pPr>
        <w:pStyle w:val="a4"/>
        <w:numPr>
          <w:ilvl w:val="3"/>
          <w:numId w:val="7"/>
        </w:numPr>
        <w:tabs>
          <w:tab w:val="left" w:pos="1276"/>
        </w:tabs>
        <w:spacing w:line="343" w:lineRule="exact"/>
        <w:rPr>
          <w:sz w:val="28"/>
          <w:lang w:val="en-US"/>
        </w:rPr>
      </w:pPr>
      <w:r w:rsidRPr="00CF77B1">
        <w:rPr>
          <w:sz w:val="28"/>
          <w:lang w:val="en-US"/>
        </w:rPr>
        <w:t>modbus – information about Modbus configuration</w:t>
      </w:r>
    </w:p>
    <w:p w:rsidR="00F57B99" w:rsidRPr="00CF77B1" w:rsidRDefault="00CF77B1">
      <w:pPr>
        <w:pStyle w:val="a4"/>
        <w:numPr>
          <w:ilvl w:val="3"/>
          <w:numId w:val="7"/>
        </w:numPr>
        <w:tabs>
          <w:tab w:val="left" w:pos="1276"/>
        </w:tabs>
        <w:spacing w:before="1"/>
        <w:rPr>
          <w:sz w:val="28"/>
          <w:lang w:val="en-US"/>
        </w:rPr>
      </w:pPr>
      <w:r w:rsidRPr="00CF77B1">
        <w:rPr>
          <w:sz w:val="28"/>
          <w:lang w:val="en-US"/>
        </w:rPr>
        <w:t>teleport – information about remote devices</w:t>
      </w:r>
    </w:p>
    <w:p w:rsidR="00F57B99" w:rsidRPr="00CF77B1" w:rsidRDefault="00F57B99">
      <w:pPr>
        <w:pStyle w:val="a3"/>
        <w:rPr>
          <w:sz w:val="34"/>
          <w:lang w:val="en-US"/>
        </w:rPr>
      </w:pPr>
    </w:p>
    <w:p w:rsidR="00F57B99" w:rsidRPr="00CF77B1" w:rsidRDefault="00CF77B1">
      <w:pPr>
        <w:pStyle w:val="a3"/>
        <w:spacing w:before="298"/>
        <w:ind w:left="1266"/>
        <w:rPr>
          <w:lang w:val="en-US"/>
        </w:rPr>
      </w:pPr>
      <w:r w:rsidRPr="00CF77B1">
        <w:rPr>
          <w:lang w:val="en-US"/>
        </w:rPr>
        <w:t>All commands in this group can be divided into several subgroups:</w:t>
      </w:r>
    </w:p>
    <w:p w:rsidR="00F57B99" w:rsidRPr="00CF77B1" w:rsidRDefault="00CF77B1">
      <w:pPr>
        <w:pStyle w:val="a4"/>
        <w:numPr>
          <w:ilvl w:val="4"/>
          <w:numId w:val="7"/>
        </w:numPr>
        <w:tabs>
          <w:tab w:val="left" w:pos="1985"/>
          <w:tab w:val="left" w:pos="1986"/>
        </w:tabs>
        <w:rPr>
          <w:sz w:val="28"/>
          <w:lang w:val="en-US"/>
        </w:rPr>
      </w:pPr>
      <w:r w:rsidRPr="00CF77B1">
        <w:rPr>
          <w:sz w:val="28"/>
          <w:lang w:val="en-US"/>
        </w:rPr>
        <w:t>View summary information</w:t>
      </w:r>
    </w:p>
    <w:p w:rsidR="00F57B99" w:rsidRPr="00CF77B1" w:rsidRDefault="00CF77B1">
      <w:pPr>
        <w:pStyle w:val="a4"/>
        <w:numPr>
          <w:ilvl w:val="4"/>
          <w:numId w:val="7"/>
        </w:numPr>
        <w:tabs>
          <w:tab w:val="left" w:pos="1985"/>
          <w:tab w:val="left" w:pos="1986"/>
        </w:tabs>
        <w:spacing w:before="1"/>
        <w:rPr>
          <w:sz w:val="28"/>
          <w:lang w:val="en-US"/>
        </w:rPr>
      </w:pPr>
      <w:r w:rsidRPr="00CF77B1">
        <w:rPr>
          <w:sz w:val="28"/>
          <w:lang w:val="en-US"/>
        </w:rPr>
        <w:t>View settings</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CF77B1">
      <w:pPr>
        <w:pStyle w:val="310"/>
        <w:numPr>
          <w:ilvl w:val="3"/>
          <w:numId w:val="6"/>
        </w:numPr>
        <w:tabs>
          <w:tab w:val="left" w:pos="1396"/>
        </w:tabs>
        <w:spacing w:before="90"/>
        <w:rPr>
          <w:lang w:val="en-US"/>
        </w:rPr>
      </w:pPr>
      <w:bookmarkStart w:id="114" w:name="5.4.4.1_Просмотр_сводной_информации_"/>
      <w:bookmarkStart w:id="115" w:name="_TOC_250012"/>
      <w:bookmarkEnd w:id="114"/>
      <w:r w:rsidRPr="00CF77B1">
        <w:rPr>
          <w:lang w:val="en-US"/>
        </w:rPr>
        <w:lastRenderedPageBreak/>
        <w:t>View summary</w:t>
      </w:r>
      <w:bookmarkEnd w:id="115"/>
      <w:r w:rsidRPr="00CF77B1">
        <w:rPr>
          <w:lang w:val="en-US"/>
        </w:rPr>
        <w:t xml:space="preserve"> information</w:t>
      </w:r>
    </w:p>
    <w:p w:rsidR="00F57B99" w:rsidRPr="00CF77B1" w:rsidRDefault="00F57B99">
      <w:pPr>
        <w:pStyle w:val="a3"/>
        <w:spacing w:before="5"/>
        <w:rPr>
          <w:b/>
          <w:i/>
          <w:sz w:val="30"/>
          <w:lang w:val="en-US"/>
        </w:rPr>
      </w:pPr>
    </w:p>
    <w:p w:rsidR="00F57B99" w:rsidRPr="00CF77B1" w:rsidRDefault="00CF77B1">
      <w:pPr>
        <w:pStyle w:val="a4"/>
        <w:numPr>
          <w:ilvl w:val="4"/>
          <w:numId w:val="6"/>
        </w:numPr>
        <w:tabs>
          <w:tab w:val="left" w:pos="1546"/>
        </w:tabs>
        <w:rPr>
          <w:sz w:val="28"/>
          <w:lang w:val="en-US"/>
        </w:rPr>
      </w:pPr>
      <w:r w:rsidRPr="00CF77B1">
        <w:rPr>
          <w:sz w:val="28"/>
          <w:lang w:val="en-US"/>
        </w:rPr>
        <w:t>Display full information about the device and its configuration</w:t>
      </w:r>
    </w:p>
    <w:p w:rsidR="00F57B99" w:rsidRPr="00CF77B1" w:rsidRDefault="00CF77B1">
      <w:pPr>
        <w:pStyle w:val="210"/>
        <w:rPr>
          <w:lang w:val="en-US"/>
        </w:rPr>
      </w:pPr>
      <w:r w:rsidRPr="00CF77B1">
        <w:rPr>
          <w:lang w:val="en-US"/>
        </w:rPr>
        <w:t>show system</w:t>
      </w:r>
    </w:p>
    <w:p w:rsidR="00F57B99" w:rsidRPr="00CF77B1" w:rsidRDefault="00CF77B1">
      <w:pPr>
        <w:pStyle w:val="a3"/>
        <w:ind w:left="2436"/>
        <w:rPr>
          <w:sz w:val="20"/>
          <w:lang w:val="en-US"/>
        </w:rPr>
      </w:pPr>
      <w:r w:rsidRPr="00CF77B1">
        <w:rPr>
          <w:noProof/>
          <w:sz w:val="20"/>
          <w:lang w:bidi="ar-SA"/>
        </w:rPr>
        <w:drawing>
          <wp:inline distT="0" distB="0" distL="0" distR="0" wp14:anchorId="1B211C42" wp14:editId="6045BFC7">
            <wp:extent cx="3722469" cy="2200275"/>
            <wp:effectExtent l="0" t="0" r="0" b="0"/>
            <wp:docPr id="1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png"/>
                    <pic:cNvPicPr/>
                  </pic:nvPicPr>
                  <pic:blipFill>
                    <a:blip r:embed="rId181" cstate="print"/>
                    <a:stretch>
                      <a:fillRect/>
                    </a:stretch>
                  </pic:blipFill>
                  <pic:spPr>
                    <a:xfrm>
                      <a:off x="0" y="0"/>
                      <a:ext cx="3722469" cy="2200275"/>
                    </a:xfrm>
                    <a:prstGeom prst="rect">
                      <a:avLst/>
                    </a:prstGeom>
                  </pic:spPr>
                </pic:pic>
              </a:graphicData>
            </a:graphic>
          </wp:inline>
        </w:drawing>
      </w:r>
    </w:p>
    <w:p w:rsidR="00F57B99" w:rsidRPr="00CF77B1" w:rsidRDefault="00F57B99">
      <w:pPr>
        <w:pStyle w:val="a3"/>
        <w:rPr>
          <w:b/>
          <w:sz w:val="30"/>
          <w:lang w:val="en-US"/>
        </w:rPr>
      </w:pPr>
    </w:p>
    <w:p w:rsidR="00F57B99" w:rsidRPr="00CF77B1" w:rsidRDefault="00F57B99">
      <w:pPr>
        <w:pStyle w:val="a3"/>
        <w:spacing w:before="8"/>
        <w:rPr>
          <w:b/>
          <w:sz w:val="24"/>
          <w:lang w:val="en-US"/>
        </w:rPr>
      </w:pPr>
    </w:p>
    <w:p w:rsidR="00F57B99" w:rsidRPr="00CF77B1" w:rsidRDefault="00CF77B1">
      <w:pPr>
        <w:pStyle w:val="a4"/>
        <w:numPr>
          <w:ilvl w:val="4"/>
          <w:numId w:val="6"/>
        </w:numPr>
        <w:tabs>
          <w:tab w:val="left" w:pos="1546"/>
        </w:tabs>
        <w:rPr>
          <w:sz w:val="28"/>
          <w:lang w:val="en-US"/>
        </w:rPr>
      </w:pPr>
      <w:r w:rsidRPr="00CF77B1">
        <w:rPr>
          <w:sz w:val="28"/>
          <w:lang w:val="en-US"/>
        </w:rPr>
        <w:t>Display information about integrated firmware</w:t>
      </w:r>
    </w:p>
    <w:p w:rsidR="00F57B99" w:rsidRPr="00CF77B1" w:rsidRDefault="00CF77B1">
      <w:pPr>
        <w:pStyle w:val="210"/>
        <w:rPr>
          <w:lang w:val="en-US"/>
        </w:rPr>
      </w:pPr>
      <w:r w:rsidRPr="00CF77B1">
        <w:rPr>
          <w:lang w:val="en-US"/>
        </w:rPr>
        <w:t>show firmware</w:t>
      </w:r>
    </w:p>
    <w:p w:rsidR="00F57B99" w:rsidRPr="00CF77B1" w:rsidRDefault="00CF77B1">
      <w:pPr>
        <w:pStyle w:val="a3"/>
        <w:ind w:left="2964"/>
        <w:rPr>
          <w:sz w:val="20"/>
          <w:lang w:val="en-US"/>
        </w:rPr>
      </w:pPr>
      <w:r w:rsidRPr="00CF77B1">
        <w:rPr>
          <w:noProof/>
          <w:sz w:val="20"/>
          <w:lang w:bidi="ar-SA"/>
        </w:rPr>
        <w:drawing>
          <wp:inline distT="0" distB="0" distL="0" distR="0" wp14:anchorId="6EDB3126" wp14:editId="69F9624F">
            <wp:extent cx="3067426" cy="347472"/>
            <wp:effectExtent l="0" t="0" r="0" b="0"/>
            <wp:docPr id="1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png"/>
                    <pic:cNvPicPr/>
                  </pic:nvPicPr>
                  <pic:blipFill>
                    <a:blip r:embed="rId182" cstate="print"/>
                    <a:stretch>
                      <a:fillRect/>
                    </a:stretch>
                  </pic:blipFill>
                  <pic:spPr>
                    <a:xfrm>
                      <a:off x="0" y="0"/>
                      <a:ext cx="3067426" cy="347472"/>
                    </a:xfrm>
                    <a:prstGeom prst="rect">
                      <a:avLst/>
                    </a:prstGeom>
                  </pic:spPr>
                </pic:pic>
              </a:graphicData>
            </a:graphic>
          </wp:inline>
        </w:drawing>
      </w:r>
    </w:p>
    <w:p w:rsidR="00F57B99" w:rsidRPr="00CF77B1" w:rsidRDefault="00F57B99">
      <w:pPr>
        <w:pStyle w:val="a3"/>
        <w:rPr>
          <w:b/>
          <w:sz w:val="30"/>
          <w:lang w:val="en-US"/>
        </w:rPr>
      </w:pPr>
    </w:p>
    <w:p w:rsidR="00F57B99" w:rsidRPr="00CF77B1" w:rsidRDefault="00F57B99">
      <w:pPr>
        <w:pStyle w:val="a3"/>
        <w:rPr>
          <w:b/>
          <w:sz w:val="30"/>
          <w:lang w:val="en-US"/>
        </w:rPr>
      </w:pPr>
    </w:p>
    <w:p w:rsidR="00F57B99" w:rsidRPr="00CF77B1" w:rsidRDefault="00F57B99">
      <w:pPr>
        <w:pStyle w:val="a3"/>
        <w:rPr>
          <w:b/>
          <w:sz w:val="30"/>
          <w:lang w:val="en-US"/>
        </w:rPr>
      </w:pPr>
    </w:p>
    <w:p w:rsidR="00F57B99" w:rsidRPr="00CF77B1" w:rsidRDefault="00F57B99">
      <w:pPr>
        <w:pStyle w:val="a3"/>
        <w:spacing w:before="4"/>
        <w:rPr>
          <w:b/>
          <w:sz w:val="38"/>
          <w:lang w:val="en-US"/>
        </w:rPr>
      </w:pPr>
    </w:p>
    <w:p w:rsidR="00F57B99" w:rsidRPr="00CF77B1" w:rsidRDefault="00CF77B1">
      <w:pPr>
        <w:pStyle w:val="a4"/>
        <w:numPr>
          <w:ilvl w:val="4"/>
          <w:numId w:val="6"/>
        </w:numPr>
        <w:tabs>
          <w:tab w:val="left" w:pos="1616"/>
        </w:tabs>
        <w:ind w:left="1616" w:hanging="350"/>
        <w:rPr>
          <w:sz w:val="28"/>
          <w:lang w:val="en-US"/>
        </w:rPr>
      </w:pPr>
      <w:r w:rsidRPr="00CF77B1">
        <w:rPr>
          <w:sz w:val="28"/>
          <w:lang w:val="en-US"/>
        </w:rPr>
        <w:t>Display ARP table</w:t>
      </w:r>
    </w:p>
    <w:p w:rsidR="00F57B99" w:rsidRPr="00CF77B1" w:rsidRDefault="00CF77B1">
      <w:pPr>
        <w:pStyle w:val="210"/>
        <w:rPr>
          <w:lang w:val="en-US"/>
        </w:rPr>
      </w:pPr>
      <w:r w:rsidRPr="00CF77B1">
        <w:rPr>
          <w:lang w:val="en-US"/>
        </w:rPr>
        <w:t>show arpentry</w:t>
      </w:r>
    </w:p>
    <w:p w:rsidR="00F57B99" w:rsidRPr="00CF77B1" w:rsidRDefault="00CF77B1">
      <w:pPr>
        <w:pStyle w:val="a3"/>
        <w:ind w:left="1084"/>
        <w:rPr>
          <w:sz w:val="20"/>
          <w:lang w:val="en-US"/>
        </w:rPr>
      </w:pPr>
      <w:r w:rsidRPr="00CF77B1">
        <w:rPr>
          <w:noProof/>
          <w:sz w:val="20"/>
          <w:lang w:bidi="ar-SA"/>
        </w:rPr>
        <w:drawing>
          <wp:inline distT="0" distB="0" distL="0" distR="0" wp14:anchorId="1F3D52EF" wp14:editId="0EA35353">
            <wp:extent cx="5381388" cy="1731359"/>
            <wp:effectExtent l="0" t="0" r="0" b="0"/>
            <wp:docPr id="1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png"/>
                    <pic:cNvPicPr/>
                  </pic:nvPicPr>
                  <pic:blipFill>
                    <a:blip r:embed="rId183" cstate="print"/>
                    <a:stretch>
                      <a:fillRect/>
                    </a:stretch>
                  </pic:blipFill>
                  <pic:spPr>
                    <a:xfrm>
                      <a:off x="0" y="0"/>
                      <a:ext cx="5381388" cy="1731359"/>
                    </a:xfrm>
                    <a:prstGeom prst="rect">
                      <a:avLst/>
                    </a:prstGeom>
                  </pic:spPr>
                </pic:pic>
              </a:graphicData>
            </a:graphic>
          </wp:inline>
        </w:drawing>
      </w:r>
    </w:p>
    <w:p w:rsidR="00F57B99" w:rsidRPr="00CF77B1" w:rsidRDefault="00F57B99">
      <w:pPr>
        <w:rPr>
          <w:sz w:val="20"/>
          <w:lang w:val="en-US"/>
        </w:rPr>
        <w:sectPr w:rsidR="00F57B99" w:rsidRPr="00CF77B1">
          <w:pgSz w:w="11900" w:h="16840"/>
          <w:pgMar w:top="1540" w:right="800" w:bottom="1120" w:left="580" w:header="272" w:footer="888" w:gutter="0"/>
          <w:cols w:space="720"/>
        </w:sectPr>
      </w:pPr>
    </w:p>
    <w:p w:rsidR="00F57B99" w:rsidRPr="00CF77B1" w:rsidRDefault="00CF77B1">
      <w:pPr>
        <w:pStyle w:val="310"/>
        <w:numPr>
          <w:ilvl w:val="3"/>
          <w:numId w:val="6"/>
        </w:numPr>
        <w:tabs>
          <w:tab w:val="left" w:pos="1396"/>
        </w:tabs>
        <w:spacing w:before="90"/>
        <w:rPr>
          <w:lang w:val="en-US"/>
        </w:rPr>
      </w:pPr>
      <w:bookmarkStart w:id="116" w:name="5.4.4.2_Просмотр_настроек_блока_интеграц"/>
      <w:bookmarkStart w:id="117" w:name="_TOC_250011"/>
      <w:bookmarkEnd w:id="116"/>
      <w:r w:rsidRPr="00CF77B1">
        <w:rPr>
          <w:lang w:val="en-US"/>
        </w:rPr>
        <w:lastRenderedPageBreak/>
        <w:t>View the settings of the</w:t>
      </w:r>
      <w:bookmarkEnd w:id="117"/>
      <w:r w:rsidRPr="00CF77B1">
        <w:rPr>
          <w:lang w:val="en-US"/>
        </w:rPr>
        <w:t xml:space="preserve"> Teleport integration unit</w:t>
      </w:r>
    </w:p>
    <w:p w:rsidR="00F57B99" w:rsidRPr="00CF77B1" w:rsidRDefault="00F57B99">
      <w:pPr>
        <w:pStyle w:val="a3"/>
        <w:spacing w:before="5"/>
        <w:rPr>
          <w:b/>
          <w:i/>
          <w:sz w:val="38"/>
          <w:lang w:val="en-US"/>
        </w:rPr>
      </w:pPr>
    </w:p>
    <w:p w:rsidR="00F57B99" w:rsidRPr="00CF77B1" w:rsidRDefault="00CF77B1">
      <w:pPr>
        <w:pStyle w:val="a4"/>
        <w:numPr>
          <w:ilvl w:val="4"/>
          <w:numId w:val="6"/>
        </w:numPr>
        <w:tabs>
          <w:tab w:val="left" w:pos="1546"/>
        </w:tabs>
        <w:rPr>
          <w:sz w:val="28"/>
          <w:lang w:val="en-US"/>
        </w:rPr>
      </w:pPr>
      <w:r w:rsidRPr="00CF77B1">
        <w:rPr>
          <w:sz w:val="28"/>
          <w:lang w:val="en-US"/>
        </w:rPr>
        <w:t>Display information about SNMP</w:t>
      </w:r>
    </w:p>
    <w:p w:rsidR="00F57B99" w:rsidRPr="00CF77B1" w:rsidRDefault="00CF77B1">
      <w:pPr>
        <w:pStyle w:val="210"/>
        <w:rPr>
          <w:lang w:val="en-US"/>
        </w:rPr>
      </w:pPr>
      <w:r w:rsidRPr="00CF77B1">
        <w:rPr>
          <w:lang w:val="en-US"/>
        </w:rPr>
        <w:t>show snmp</w:t>
      </w:r>
    </w:p>
    <w:p w:rsidR="00F57B99" w:rsidRPr="00CF77B1" w:rsidRDefault="00CF77B1">
      <w:pPr>
        <w:pStyle w:val="a3"/>
        <w:spacing w:before="230"/>
        <w:ind w:left="1266"/>
        <w:rPr>
          <w:lang w:val="en-US"/>
        </w:rPr>
      </w:pPr>
      <w:r w:rsidRPr="00CF77B1">
        <w:rPr>
          <w:lang w:val="en-US"/>
        </w:rPr>
        <w:t>For SNMP v1:</w:t>
      </w:r>
    </w:p>
    <w:p w:rsidR="00F57B99" w:rsidRPr="00CF77B1" w:rsidRDefault="00CF77B1">
      <w:pPr>
        <w:pStyle w:val="a3"/>
        <w:ind w:left="2584"/>
        <w:rPr>
          <w:sz w:val="20"/>
          <w:lang w:val="en-US"/>
        </w:rPr>
      </w:pPr>
      <w:r w:rsidRPr="00CF77B1">
        <w:rPr>
          <w:noProof/>
          <w:sz w:val="20"/>
          <w:lang w:bidi="ar-SA"/>
        </w:rPr>
        <w:drawing>
          <wp:inline distT="0" distB="0" distL="0" distR="0" wp14:anchorId="2AC048FB" wp14:editId="2DBC9702">
            <wp:extent cx="3549015" cy="985837"/>
            <wp:effectExtent l="0" t="0" r="0" b="0"/>
            <wp:docPr id="1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png"/>
                    <pic:cNvPicPr/>
                  </pic:nvPicPr>
                  <pic:blipFill>
                    <a:blip r:embed="rId184" cstate="print"/>
                    <a:stretch>
                      <a:fillRect/>
                    </a:stretch>
                  </pic:blipFill>
                  <pic:spPr>
                    <a:xfrm>
                      <a:off x="0" y="0"/>
                      <a:ext cx="3549015" cy="985837"/>
                    </a:xfrm>
                    <a:prstGeom prst="rect">
                      <a:avLst/>
                    </a:prstGeom>
                  </pic:spPr>
                </pic:pic>
              </a:graphicData>
            </a:graphic>
          </wp:inline>
        </w:drawing>
      </w:r>
    </w:p>
    <w:p w:rsidR="00F57B99" w:rsidRPr="00CF77B1" w:rsidRDefault="00F57B99">
      <w:pPr>
        <w:pStyle w:val="a3"/>
        <w:spacing w:before="11"/>
        <w:rPr>
          <w:sz w:val="32"/>
          <w:lang w:val="en-US"/>
        </w:rPr>
      </w:pPr>
    </w:p>
    <w:p w:rsidR="00F57B99" w:rsidRPr="00CF77B1" w:rsidRDefault="00CF77B1">
      <w:pPr>
        <w:pStyle w:val="a3"/>
        <w:ind w:left="1266"/>
        <w:rPr>
          <w:lang w:val="en-US"/>
        </w:rPr>
      </w:pPr>
      <w:r w:rsidRPr="00CF77B1">
        <w:rPr>
          <w:noProof/>
          <w:lang w:bidi="ar-SA"/>
        </w:rPr>
        <w:drawing>
          <wp:anchor distT="0" distB="0" distL="0" distR="0" simplePos="0" relativeHeight="251676160" behindDoc="0" locked="0" layoutInCell="1" allowOverlap="1" wp14:anchorId="36F9E8B1" wp14:editId="2C609449">
            <wp:simplePos x="0" y="0"/>
            <wp:positionH relativeFrom="page">
              <wp:posOffset>1703070</wp:posOffset>
            </wp:positionH>
            <wp:positionV relativeFrom="paragraph">
              <wp:posOffset>270132</wp:posOffset>
            </wp:positionV>
            <wp:extent cx="3992880" cy="1562100"/>
            <wp:effectExtent l="0" t="0" r="0" b="0"/>
            <wp:wrapTopAndBottom/>
            <wp:docPr id="16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5.png"/>
                    <pic:cNvPicPr/>
                  </pic:nvPicPr>
                  <pic:blipFill>
                    <a:blip r:embed="rId185" cstate="print"/>
                    <a:stretch>
                      <a:fillRect/>
                    </a:stretch>
                  </pic:blipFill>
                  <pic:spPr>
                    <a:xfrm>
                      <a:off x="0" y="0"/>
                      <a:ext cx="3992880" cy="1562100"/>
                    </a:xfrm>
                    <a:prstGeom prst="rect">
                      <a:avLst/>
                    </a:prstGeom>
                  </pic:spPr>
                </pic:pic>
              </a:graphicData>
            </a:graphic>
          </wp:anchor>
        </w:drawing>
      </w:r>
      <w:r w:rsidRPr="00CF77B1">
        <w:rPr>
          <w:lang w:val="en-US"/>
        </w:rPr>
        <w:t>For SNMP v3:</w:t>
      </w:r>
    </w:p>
    <w:p w:rsidR="00F57B99" w:rsidRPr="00CF77B1" w:rsidRDefault="00CF77B1">
      <w:pPr>
        <w:pStyle w:val="a4"/>
        <w:numPr>
          <w:ilvl w:val="4"/>
          <w:numId w:val="6"/>
        </w:numPr>
        <w:tabs>
          <w:tab w:val="left" w:pos="1546"/>
        </w:tabs>
        <w:rPr>
          <w:sz w:val="28"/>
          <w:lang w:val="en-US"/>
        </w:rPr>
      </w:pPr>
      <w:r w:rsidRPr="00CF77B1">
        <w:rPr>
          <w:sz w:val="28"/>
          <w:lang w:val="en-US"/>
        </w:rPr>
        <w:t>Display information about Syslog protocol</w:t>
      </w:r>
    </w:p>
    <w:p w:rsidR="00F57B99" w:rsidRPr="00CF77B1" w:rsidRDefault="00CF77B1">
      <w:pPr>
        <w:pStyle w:val="210"/>
        <w:rPr>
          <w:lang w:val="en-US"/>
        </w:rPr>
      </w:pPr>
      <w:r w:rsidRPr="00CF77B1">
        <w:rPr>
          <w:lang w:val="en-US"/>
        </w:rPr>
        <w:t>show syslog</w:t>
      </w:r>
    </w:p>
    <w:p w:rsidR="00F57B99" w:rsidRPr="00CF77B1" w:rsidRDefault="00CF77B1">
      <w:pPr>
        <w:pStyle w:val="a3"/>
        <w:ind w:left="3192"/>
        <w:rPr>
          <w:sz w:val="20"/>
          <w:lang w:val="en-US"/>
        </w:rPr>
      </w:pPr>
      <w:r w:rsidRPr="00CF77B1">
        <w:rPr>
          <w:noProof/>
          <w:sz w:val="20"/>
          <w:lang w:bidi="ar-SA"/>
        </w:rPr>
        <w:drawing>
          <wp:inline distT="0" distB="0" distL="0" distR="0" wp14:anchorId="10258106" wp14:editId="09D3881E">
            <wp:extent cx="2768504" cy="466915"/>
            <wp:effectExtent l="0" t="0" r="0" b="0"/>
            <wp:docPr id="16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png"/>
                    <pic:cNvPicPr/>
                  </pic:nvPicPr>
                  <pic:blipFill>
                    <a:blip r:embed="rId186" cstate="print"/>
                    <a:stretch>
                      <a:fillRect/>
                    </a:stretch>
                  </pic:blipFill>
                  <pic:spPr>
                    <a:xfrm>
                      <a:off x="0" y="0"/>
                      <a:ext cx="2768504" cy="466915"/>
                    </a:xfrm>
                    <a:prstGeom prst="rect">
                      <a:avLst/>
                    </a:prstGeom>
                  </pic:spPr>
                </pic:pic>
              </a:graphicData>
            </a:graphic>
          </wp:inline>
        </w:drawing>
      </w:r>
    </w:p>
    <w:p w:rsidR="00F57B99" w:rsidRPr="00CF77B1" w:rsidRDefault="00F57B99">
      <w:pPr>
        <w:pStyle w:val="a3"/>
        <w:rPr>
          <w:b/>
          <w:sz w:val="30"/>
          <w:lang w:val="en-US"/>
        </w:rPr>
      </w:pPr>
    </w:p>
    <w:p w:rsidR="00F57B99" w:rsidRPr="00CF77B1" w:rsidRDefault="00CF77B1">
      <w:pPr>
        <w:pStyle w:val="a4"/>
        <w:numPr>
          <w:ilvl w:val="4"/>
          <w:numId w:val="6"/>
        </w:numPr>
        <w:tabs>
          <w:tab w:val="left" w:pos="1546"/>
        </w:tabs>
        <w:spacing w:before="253"/>
        <w:rPr>
          <w:sz w:val="28"/>
          <w:lang w:val="en-US"/>
        </w:rPr>
      </w:pPr>
      <w:r w:rsidRPr="00CF77B1">
        <w:rPr>
          <w:sz w:val="28"/>
          <w:lang w:val="en-US"/>
        </w:rPr>
        <w:t>Display information about SNTP settings</w:t>
      </w:r>
    </w:p>
    <w:p w:rsidR="00F57B99" w:rsidRPr="00CF77B1" w:rsidRDefault="00CF77B1">
      <w:pPr>
        <w:pStyle w:val="210"/>
        <w:rPr>
          <w:lang w:val="en-US"/>
        </w:rPr>
      </w:pPr>
      <w:r w:rsidRPr="00CF77B1">
        <w:rPr>
          <w:lang w:val="en-US"/>
        </w:rPr>
        <w:t>show sntp</w:t>
      </w:r>
    </w:p>
    <w:p w:rsidR="00F57B99" w:rsidRPr="00CF77B1" w:rsidRDefault="00CF77B1">
      <w:pPr>
        <w:pStyle w:val="a3"/>
        <w:ind w:left="2776"/>
        <w:rPr>
          <w:sz w:val="20"/>
          <w:lang w:val="en-US"/>
        </w:rPr>
      </w:pPr>
      <w:r w:rsidRPr="00CF77B1">
        <w:rPr>
          <w:noProof/>
          <w:sz w:val="20"/>
          <w:lang w:bidi="ar-SA"/>
        </w:rPr>
        <w:drawing>
          <wp:inline distT="0" distB="0" distL="0" distR="0" wp14:anchorId="13199E93" wp14:editId="58E51F4E">
            <wp:extent cx="3287138" cy="914781"/>
            <wp:effectExtent l="0" t="0" r="0" b="0"/>
            <wp:docPr id="16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png"/>
                    <pic:cNvPicPr/>
                  </pic:nvPicPr>
                  <pic:blipFill>
                    <a:blip r:embed="rId187" cstate="print"/>
                    <a:stretch>
                      <a:fillRect/>
                    </a:stretch>
                  </pic:blipFill>
                  <pic:spPr>
                    <a:xfrm>
                      <a:off x="0" y="0"/>
                      <a:ext cx="3287138" cy="914781"/>
                    </a:xfrm>
                    <a:prstGeom prst="rect">
                      <a:avLst/>
                    </a:prstGeom>
                  </pic:spPr>
                </pic:pic>
              </a:graphicData>
            </a:graphic>
          </wp:inline>
        </w:drawing>
      </w:r>
    </w:p>
    <w:p w:rsidR="00F57B99" w:rsidRPr="00CF77B1" w:rsidRDefault="00CF77B1">
      <w:pPr>
        <w:pStyle w:val="a4"/>
        <w:numPr>
          <w:ilvl w:val="4"/>
          <w:numId w:val="6"/>
        </w:numPr>
        <w:tabs>
          <w:tab w:val="left" w:pos="1546"/>
        </w:tabs>
        <w:spacing w:before="123"/>
        <w:rPr>
          <w:sz w:val="28"/>
          <w:lang w:val="en-US"/>
        </w:rPr>
      </w:pPr>
      <w:r w:rsidRPr="00CF77B1">
        <w:rPr>
          <w:sz w:val="28"/>
          <w:lang w:val="en-US"/>
        </w:rPr>
        <w:t>Display information about SMTP settings</w:t>
      </w:r>
    </w:p>
    <w:p w:rsidR="00F57B99" w:rsidRPr="00CF77B1" w:rsidRDefault="00CF77B1">
      <w:pPr>
        <w:pStyle w:val="210"/>
        <w:rPr>
          <w:lang w:val="en-US"/>
        </w:rPr>
      </w:pPr>
      <w:r w:rsidRPr="00CF77B1">
        <w:rPr>
          <w:lang w:val="en-US"/>
        </w:rPr>
        <w:t>show smtp</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F57B99">
      <w:pPr>
        <w:pStyle w:val="a3"/>
        <w:spacing w:before="9"/>
        <w:rPr>
          <w:b/>
          <w:sz w:val="7"/>
          <w:lang w:val="en-US"/>
        </w:rPr>
      </w:pPr>
    </w:p>
    <w:p w:rsidR="00F57B99" w:rsidRPr="00CF77B1" w:rsidRDefault="00CF77B1">
      <w:pPr>
        <w:pStyle w:val="a3"/>
        <w:ind w:left="2948"/>
        <w:rPr>
          <w:sz w:val="20"/>
          <w:lang w:val="en-US"/>
        </w:rPr>
      </w:pPr>
      <w:r w:rsidRPr="00CF77B1">
        <w:rPr>
          <w:noProof/>
          <w:sz w:val="20"/>
          <w:lang w:bidi="ar-SA"/>
        </w:rPr>
        <w:drawing>
          <wp:inline distT="0" distB="0" distL="0" distR="0" wp14:anchorId="68EECC20" wp14:editId="2C19CAD5">
            <wp:extent cx="3072972" cy="2036826"/>
            <wp:effectExtent l="0" t="0" r="0" b="0"/>
            <wp:docPr id="16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8.png"/>
                    <pic:cNvPicPr/>
                  </pic:nvPicPr>
                  <pic:blipFill>
                    <a:blip r:embed="rId188" cstate="print"/>
                    <a:stretch>
                      <a:fillRect/>
                    </a:stretch>
                  </pic:blipFill>
                  <pic:spPr>
                    <a:xfrm>
                      <a:off x="0" y="0"/>
                      <a:ext cx="3072972" cy="2036826"/>
                    </a:xfrm>
                    <a:prstGeom prst="rect">
                      <a:avLst/>
                    </a:prstGeom>
                  </pic:spPr>
                </pic:pic>
              </a:graphicData>
            </a:graphic>
          </wp:inline>
        </w:drawing>
      </w:r>
    </w:p>
    <w:p w:rsidR="00F57B99" w:rsidRPr="00CF77B1" w:rsidRDefault="00F57B99">
      <w:pPr>
        <w:pStyle w:val="a3"/>
        <w:rPr>
          <w:b/>
          <w:sz w:val="20"/>
          <w:lang w:val="en-US"/>
        </w:rPr>
      </w:pPr>
    </w:p>
    <w:p w:rsidR="00F57B99" w:rsidRPr="00CF77B1" w:rsidRDefault="00F57B99">
      <w:pPr>
        <w:pStyle w:val="a3"/>
        <w:spacing w:before="5"/>
        <w:rPr>
          <w:b/>
          <w:sz w:val="17"/>
          <w:lang w:val="en-US"/>
        </w:rPr>
      </w:pPr>
    </w:p>
    <w:p w:rsidR="00F57B99" w:rsidRPr="00CF77B1" w:rsidRDefault="00CF77B1">
      <w:pPr>
        <w:pStyle w:val="a4"/>
        <w:numPr>
          <w:ilvl w:val="4"/>
          <w:numId w:val="6"/>
        </w:numPr>
        <w:tabs>
          <w:tab w:val="left" w:pos="1546"/>
        </w:tabs>
        <w:spacing w:before="88"/>
        <w:rPr>
          <w:sz w:val="28"/>
          <w:lang w:val="en-US"/>
        </w:rPr>
      </w:pPr>
      <w:r w:rsidRPr="00CF77B1">
        <w:rPr>
          <w:sz w:val="28"/>
          <w:lang w:val="en-US"/>
        </w:rPr>
        <w:t>Display information about TFTP settings</w:t>
      </w:r>
    </w:p>
    <w:p w:rsidR="00F57B99" w:rsidRPr="00CF77B1" w:rsidRDefault="00CF77B1">
      <w:pPr>
        <w:pStyle w:val="210"/>
        <w:rPr>
          <w:lang w:val="en-US"/>
        </w:rPr>
      </w:pPr>
      <w:r w:rsidRPr="00CF77B1">
        <w:rPr>
          <w:lang w:val="en-US"/>
        </w:rPr>
        <w:t>show tftp</w:t>
      </w:r>
    </w:p>
    <w:p w:rsidR="00F57B99" w:rsidRPr="00CF77B1" w:rsidRDefault="00CF77B1">
      <w:pPr>
        <w:pStyle w:val="a3"/>
        <w:spacing w:before="6"/>
        <w:rPr>
          <w:b/>
          <w:sz w:val="24"/>
          <w:lang w:val="en-US"/>
        </w:rPr>
      </w:pPr>
      <w:r w:rsidRPr="00CF77B1">
        <w:rPr>
          <w:noProof/>
          <w:lang w:bidi="ar-SA"/>
        </w:rPr>
        <w:drawing>
          <wp:anchor distT="0" distB="0" distL="0" distR="0" simplePos="0" relativeHeight="251678208" behindDoc="0" locked="0" layoutInCell="1" allowOverlap="1" wp14:anchorId="748713BC" wp14:editId="7D0D02A3">
            <wp:simplePos x="0" y="0"/>
            <wp:positionH relativeFrom="page">
              <wp:posOffset>2517139</wp:posOffset>
            </wp:positionH>
            <wp:positionV relativeFrom="paragraph">
              <wp:posOffset>204216</wp:posOffset>
            </wp:positionV>
            <wp:extent cx="2522744" cy="545115"/>
            <wp:effectExtent l="0" t="0" r="0" b="0"/>
            <wp:wrapTopAndBottom/>
            <wp:docPr id="16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9.png"/>
                    <pic:cNvPicPr/>
                  </pic:nvPicPr>
                  <pic:blipFill>
                    <a:blip r:embed="rId189" cstate="print"/>
                    <a:stretch>
                      <a:fillRect/>
                    </a:stretch>
                  </pic:blipFill>
                  <pic:spPr>
                    <a:xfrm>
                      <a:off x="0" y="0"/>
                      <a:ext cx="2522744" cy="545115"/>
                    </a:xfrm>
                    <a:prstGeom prst="rect">
                      <a:avLst/>
                    </a:prstGeom>
                  </pic:spPr>
                </pic:pic>
              </a:graphicData>
            </a:graphic>
          </wp:anchor>
        </w:drawing>
      </w:r>
    </w:p>
    <w:p w:rsidR="00F57B99" w:rsidRPr="00CF77B1" w:rsidRDefault="00F57B99">
      <w:pPr>
        <w:pStyle w:val="a3"/>
        <w:spacing w:before="10"/>
        <w:rPr>
          <w:b/>
          <w:sz w:val="34"/>
          <w:lang w:val="en-US"/>
        </w:rPr>
      </w:pPr>
    </w:p>
    <w:p w:rsidR="00F57B99" w:rsidRPr="00CF77B1" w:rsidRDefault="00CF77B1">
      <w:pPr>
        <w:pStyle w:val="a4"/>
        <w:numPr>
          <w:ilvl w:val="4"/>
          <w:numId w:val="6"/>
        </w:numPr>
        <w:tabs>
          <w:tab w:val="left" w:pos="1546"/>
        </w:tabs>
        <w:rPr>
          <w:sz w:val="28"/>
          <w:lang w:val="en-US"/>
        </w:rPr>
      </w:pPr>
      <w:r w:rsidRPr="00CF77B1">
        <w:rPr>
          <w:sz w:val="28"/>
          <w:lang w:val="en-US"/>
        </w:rPr>
        <w:t>Display information about event list setting</w:t>
      </w:r>
    </w:p>
    <w:p w:rsidR="00F57B99" w:rsidRPr="00CF77B1" w:rsidRDefault="00CF77B1">
      <w:pPr>
        <w:pStyle w:val="210"/>
        <w:rPr>
          <w:lang w:val="en-US"/>
        </w:rPr>
      </w:pPr>
      <w:r w:rsidRPr="00CF77B1">
        <w:rPr>
          <w:lang w:val="en-US"/>
        </w:rPr>
        <w:t>show events</w:t>
      </w:r>
    </w:p>
    <w:p w:rsidR="00F57B99" w:rsidRPr="00CF77B1" w:rsidRDefault="00CF77B1">
      <w:pPr>
        <w:pStyle w:val="a3"/>
        <w:ind w:left="1984"/>
        <w:rPr>
          <w:sz w:val="20"/>
          <w:lang w:val="en-US"/>
        </w:rPr>
      </w:pPr>
      <w:r w:rsidRPr="00CF77B1">
        <w:rPr>
          <w:noProof/>
          <w:sz w:val="20"/>
          <w:lang w:bidi="ar-SA"/>
        </w:rPr>
        <w:drawing>
          <wp:inline distT="0" distB="0" distL="0" distR="0" wp14:anchorId="772B2444" wp14:editId="4D1B4B0D">
            <wp:extent cx="4305300" cy="1352550"/>
            <wp:effectExtent l="0" t="0" r="0" b="0"/>
            <wp:docPr id="17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png"/>
                    <pic:cNvPicPr/>
                  </pic:nvPicPr>
                  <pic:blipFill>
                    <a:blip r:embed="rId190" cstate="print"/>
                    <a:stretch>
                      <a:fillRect/>
                    </a:stretch>
                  </pic:blipFill>
                  <pic:spPr>
                    <a:xfrm>
                      <a:off x="0" y="0"/>
                      <a:ext cx="4305300" cy="1352550"/>
                    </a:xfrm>
                    <a:prstGeom prst="rect">
                      <a:avLst/>
                    </a:prstGeom>
                  </pic:spPr>
                </pic:pic>
              </a:graphicData>
            </a:graphic>
          </wp:inline>
        </w:drawing>
      </w:r>
    </w:p>
    <w:p w:rsidR="00F57B99" w:rsidRPr="00CF77B1" w:rsidRDefault="00F57B99">
      <w:pPr>
        <w:pStyle w:val="a3"/>
        <w:spacing w:before="9"/>
        <w:rPr>
          <w:b/>
          <w:sz w:val="38"/>
          <w:lang w:val="en-US"/>
        </w:rPr>
      </w:pPr>
    </w:p>
    <w:p w:rsidR="00F57B99" w:rsidRPr="00CF77B1" w:rsidRDefault="00CF77B1">
      <w:pPr>
        <w:pStyle w:val="a4"/>
        <w:numPr>
          <w:ilvl w:val="4"/>
          <w:numId w:val="6"/>
        </w:numPr>
        <w:tabs>
          <w:tab w:val="left" w:pos="1546"/>
          <w:tab w:val="left" w:pos="9063"/>
        </w:tabs>
        <w:ind w:left="556" w:right="627" w:firstLine="710"/>
        <w:rPr>
          <w:sz w:val="28"/>
          <w:lang w:val="en-US"/>
        </w:rPr>
      </w:pPr>
      <w:r w:rsidRPr="00CF77B1">
        <w:rPr>
          <w:sz w:val="28"/>
          <w:lang w:val="en-US"/>
        </w:rPr>
        <w:t>Display full configuration (information is displayed in</w:t>
      </w:r>
      <w:r w:rsidRPr="00CF77B1">
        <w:rPr>
          <w:sz w:val="28"/>
          <w:lang w:val="en-US"/>
        </w:rPr>
        <w:tab/>
        <w:t xml:space="preserve"> the same form as the configuration file)</w:t>
      </w:r>
    </w:p>
    <w:p w:rsidR="00F57B99" w:rsidRPr="00CF77B1" w:rsidRDefault="00CF77B1">
      <w:pPr>
        <w:pStyle w:val="210"/>
        <w:rPr>
          <w:lang w:val="en-US"/>
        </w:rPr>
      </w:pPr>
      <w:r w:rsidRPr="00CF77B1">
        <w:rPr>
          <w:lang w:val="en-US"/>
        </w:rPr>
        <w:t>show config</w:t>
      </w:r>
    </w:p>
    <w:p w:rsidR="00F57B99" w:rsidRPr="00CF77B1" w:rsidRDefault="00CF77B1">
      <w:pPr>
        <w:pStyle w:val="a3"/>
        <w:ind w:left="3222"/>
        <w:rPr>
          <w:sz w:val="20"/>
          <w:lang w:val="en-US"/>
        </w:rPr>
      </w:pPr>
      <w:r w:rsidRPr="00CF77B1">
        <w:rPr>
          <w:noProof/>
          <w:sz w:val="20"/>
          <w:lang w:bidi="ar-SA"/>
        </w:rPr>
        <w:drawing>
          <wp:inline distT="0" distB="0" distL="0" distR="0" wp14:anchorId="2B1AFF6D" wp14:editId="45C5B9EF">
            <wp:extent cx="2722032" cy="1782222"/>
            <wp:effectExtent l="0" t="0" r="0" b="0"/>
            <wp:docPr id="17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1.png"/>
                    <pic:cNvPicPr/>
                  </pic:nvPicPr>
                  <pic:blipFill>
                    <a:blip r:embed="rId191" cstate="print"/>
                    <a:stretch>
                      <a:fillRect/>
                    </a:stretch>
                  </pic:blipFill>
                  <pic:spPr>
                    <a:xfrm>
                      <a:off x="0" y="0"/>
                      <a:ext cx="2722032" cy="1782222"/>
                    </a:xfrm>
                    <a:prstGeom prst="rect">
                      <a:avLst/>
                    </a:prstGeom>
                  </pic:spPr>
                </pic:pic>
              </a:graphicData>
            </a:graphic>
          </wp:inline>
        </w:drawing>
      </w:r>
    </w:p>
    <w:p w:rsidR="00F57B99" w:rsidRPr="00CF77B1" w:rsidRDefault="00F57B99">
      <w:pPr>
        <w:rPr>
          <w:sz w:val="20"/>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4"/>
          <w:numId w:val="6"/>
        </w:numPr>
        <w:tabs>
          <w:tab w:val="left" w:pos="1546"/>
        </w:tabs>
        <w:spacing w:before="90"/>
        <w:rPr>
          <w:sz w:val="28"/>
          <w:lang w:val="en-US"/>
        </w:rPr>
      </w:pPr>
      <w:r w:rsidRPr="00CF77B1">
        <w:rPr>
          <w:sz w:val="28"/>
          <w:lang w:val="en-US"/>
        </w:rPr>
        <w:lastRenderedPageBreak/>
        <w:t>Information about the state of inputs</w:t>
      </w:r>
    </w:p>
    <w:p w:rsidR="00F57B99" w:rsidRPr="00CF77B1" w:rsidRDefault="00CF77B1">
      <w:pPr>
        <w:pStyle w:val="210"/>
        <w:rPr>
          <w:lang w:val="en-US"/>
        </w:rPr>
      </w:pPr>
      <w:r w:rsidRPr="00CF77B1">
        <w:rPr>
          <w:lang w:val="en-US"/>
        </w:rPr>
        <w:t>show inputs</w:t>
      </w:r>
    </w:p>
    <w:p w:rsidR="00F57B99" w:rsidRPr="00CF77B1" w:rsidRDefault="00CF77B1">
      <w:pPr>
        <w:pStyle w:val="a3"/>
        <w:spacing w:before="6"/>
        <w:rPr>
          <w:b/>
          <w:sz w:val="16"/>
          <w:lang w:val="en-US"/>
        </w:rPr>
      </w:pPr>
      <w:r w:rsidRPr="00CF77B1">
        <w:rPr>
          <w:noProof/>
          <w:lang w:bidi="ar-SA"/>
        </w:rPr>
        <w:drawing>
          <wp:anchor distT="0" distB="0" distL="0" distR="0" simplePos="0" relativeHeight="251680256" behindDoc="0" locked="0" layoutInCell="1" allowOverlap="1" wp14:anchorId="4D7AEEA6" wp14:editId="00223492">
            <wp:simplePos x="0" y="0"/>
            <wp:positionH relativeFrom="page">
              <wp:posOffset>840739</wp:posOffset>
            </wp:positionH>
            <wp:positionV relativeFrom="paragraph">
              <wp:posOffset>145769</wp:posOffset>
            </wp:positionV>
            <wp:extent cx="5848869" cy="933545"/>
            <wp:effectExtent l="0" t="0" r="0" b="0"/>
            <wp:wrapTopAndBottom/>
            <wp:docPr id="17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2.png"/>
                    <pic:cNvPicPr/>
                  </pic:nvPicPr>
                  <pic:blipFill>
                    <a:blip r:embed="rId192" cstate="print"/>
                    <a:stretch>
                      <a:fillRect/>
                    </a:stretch>
                  </pic:blipFill>
                  <pic:spPr>
                    <a:xfrm>
                      <a:off x="0" y="0"/>
                      <a:ext cx="5848869" cy="933545"/>
                    </a:xfrm>
                    <a:prstGeom prst="rect">
                      <a:avLst/>
                    </a:prstGeom>
                  </pic:spPr>
                </pic:pic>
              </a:graphicData>
            </a:graphic>
          </wp:anchor>
        </w:drawing>
      </w:r>
    </w:p>
    <w:p w:rsidR="00F57B99" w:rsidRPr="00CF77B1" w:rsidRDefault="00F57B99">
      <w:pPr>
        <w:pStyle w:val="a3"/>
        <w:spacing w:before="2"/>
        <w:rPr>
          <w:b/>
          <w:sz w:val="38"/>
          <w:lang w:val="en-US"/>
        </w:rPr>
      </w:pPr>
    </w:p>
    <w:p w:rsidR="00F57B99" w:rsidRPr="00CF77B1" w:rsidRDefault="00CF77B1">
      <w:pPr>
        <w:pStyle w:val="a4"/>
        <w:numPr>
          <w:ilvl w:val="4"/>
          <w:numId w:val="6"/>
        </w:numPr>
        <w:tabs>
          <w:tab w:val="left" w:pos="1546"/>
        </w:tabs>
        <w:rPr>
          <w:sz w:val="28"/>
          <w:lang w:val="en-US"/>
        </w:rPr>
      </w:pPr>
      <w:r w:rsidRPr="00CF77B1">
        <w:rPr>
          <w:sz w:val="28"/>
          <w:lang w:val="en-US"/>
        </w:rPr>
        <w:t>Information about the state of outputs</w:t>
      </w:r>
    </w:p>
    <w:p w:rsidR="00F57B99" w:rsidRPr="00CF77B1" w:rsidRDefault="00CF77B1">
      <w:pPr>
        <w:pStyle w:val="210"/>
        <w:rPr>
          <w:lang w:val="en-US"/>
        </w:rPr>
      </w:pPr>
      <w:r w:rsidRPr="00CF77B1">
        <w:rPr>
          <w:lang w:val="en-US"/>
        </w:rPr>
        <w:t>show outputs</w:t>
      </w:r>
    </w:p>
    <w:p w:rsidR="00F57B99" w:rsidRPr="00CF77B1" w:rsidRDefault="00CF77B1">
      <w:pPr>
        <w:pStyle w:val="a3"/>
        <w:ind w:left="1152"/>
        <w:rPr>
          <w:sz w:val="20"/>
          <w:lang w:val="en-US"/>
        </w:rPr>
      </w:pPr>
      <w:r w:rsidRPr="00CF77B1">
        <w:rPr>
          <w:noProof/>
          <w:sz w:val="20"/>
          <w:lang w:bidi="ar-SA"/>
        </w:rPr>
        <w:drawing>
          <wp:inline distT="0" distB="0" distL="0" distR="0" wp14:anchorId="3B47657C" wp14:editId="3D0D127A">
            <wp:extent cx="5360481" cy="2333625"/>
            <wp:effectExtent l="0" t="0" r="0" b="0"/>
            <wp:docPr id="17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png"/>
                    <pic:cNvPicPr/>
                  </pic:nvPicPr>
                  <pic:blipFill>
                    <a:blip r:embed="rId193" cstate="print"/>
                    <a:stretch>
                      <a:fillRect/>
                    </a:stretch>
                  </pic:blipFill>
                  <pic:spPr>
                    <a:xfrm>
                      <a:off x="0" y="0"/>
                      <a:ext cx="5360481" cy="2333625"/>
                    </a:xfrm>
                    <a:prstGeom prst="rect">
                      <a:avLst/>
                    </a:prstGeom>
                  </pic:spPr>
                </pic:pic>
              </a:graphicData>
            </a:graphic>
          </wp:inline>
        </w:drawing>
      </w:r>
    </w:p>
    <w:p w:rsidR="00F57B99" w:rsidRPr="00CF77B1" w:rsidRDefault="00F57B99">
      <w:pPr>
        <w:pStyle w:val="a3"/>
        <w:rPr>
          <w:b/>
          <w:sz w:val="30"/>
          <w:lang w:val="en-US"/>
        </w:rPr>
      </w:pPr>
    </w:p>
    <w:p w:rsidR="00F57B99" w:rsidRPr="00CF77B1" w:rsidRDefault="00F57B99">
      <w:pPr>
        <w:pStyle w:val="a3"/>
        <w:spacing w:before="1"/>
        <w:rPr>
          <w:b/>
          <w:sz w:val="30"/>
          <w:lang w:val="en-US"/>
        </w:rPr>
      </w:pPr>
    </w:p>
    <w:p w:rsidR="00F57B99" w:rsidRPr="00CF77B1" w:rsidRDefault="00CF77B1">
      <w:pPr>
        <w:pStyle w:val="a4"/>
        <w:numPr>
          <w:ilvl w:val="4"/>
          <w:numId w:val="6"/>
        </w:numPr>
        <w:tabs>
          <w:tab w:val="left" w:pos="1686"/>
        </w:tabs>
        <w:ind w:left="1686" w:hanging="420"/>
        <w:rPr>
          <w:sz w:val="28"/>
          <w:lang w:val="en-US"/>
        </w:rPr>
      </w:pPr>
      <w:r w:rsidRPr="00CF77B1">
        <w:rPr>
          <w:sz w:val="28"/>
          <w:lang w:val="en-US"/>
        </w:rPr>
        <w:t>RS485 configuration information</w:t>
      </w:r>
    </w:p>
    <w:p w:rsidR="00F57B99" w:rsidRPr="00CF77B1" w:rsidRDefault="00CF77B1">
      <w:pPr>
        <w:pStyle w:val="210"/>
        <w:rPr>
          <w:lang w:val="en-US"/>
        </w:rPr>
      </w:pPr>
      <w:r w:rsidRPr="00CF77B1">
        <w:rPr>
          <w:lang w:val="en-US"/>
        </w:rPr>
        <w:t>show rs485</w:t>
      </w:r>
    </w:p>
    <w:p w:rsidR="00F57B99" w:rsidRPr="00CF77B1" w:rsidRDefault="00CF77B1">
      <w:pPr>
        <w:pStyle w:val="a3"/>
        <w:ind w:left="3378"/>
        <w:rPr>
          <w:sz w:val="20"/>
          <w:lang w:val="en-US"/>
        </w:rPr>
      </w:pPr>
      <w:r w:rsidRPr="00CF77B1">
        <w:rPr>
          <w:noProof/>
          <w:sz w:val="20"/>
          <w:lang w:bidi="ar-SA"/>
        </w:rPr>
        <w:drawing>
          <wp:inline distT="0" distB="0" distL="0" distR="0" wp14:anchorId="398A9EAC" wp14:editId="15F609D9">
            <wp:extent cx="2533650" cy="1695450"/>
            <wp:effectExtent l="0" t="0" r="0" b="0"/>
            <wp:docPr id="17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png"/>
                    <pic:cNvPicPr/>
                  </pic:nvPicPr>
                  <pic:blipFill>
                    <a:blip r:embed="rId194" cstate="print"/>
                    <a:stretch>
                      <a:fillRect/>
                    </a:stretch>
                  </pic:blipFill>
                  <pic:spPr>
                    <a:xfrm>
                      <a:off x="0" y="0"/>
                      <a:ext cx="2533650" cy="1695450"/>
                    </a:xfrm>
                    <a:prstGeom prst="rect">
                      <a:avLst/>
                    </a:prstGeom>
                  </pic:spPr>
                </pic:pic>
              </a:graphicData>
            </a:graphic>
          </wp:inline>
        </w:drawing>
      </w:r>
    </w:p>
    <w:p w:rsidR="00F57B99" w:rsidRPr="00CF77B1" w:rsidRDefault="00CF77B1">
      <w:pPr>
        <w:pStyle w:val="a4"/>
        <w:numPr>
          <w:ilvl w:val="4"/>
          <w:numId w:val="6"/>
        </w:numPr>
        <w:tabs>
          <w:tab w:val="left" w:pos="1686"/>
        </w:tabs>
        <w:spacing w:before="90"/>
        <w:ind w:left="1686" w:hanging="420"/>
        <w:rPr>
          <w:sz w:val="28"/>
          <w:lang w:val="en-US"/>
        </w:rPr>
      </w:pPr>
      <w:r w:rsidRPr="00CF77B1">
        <w:rPr>
          <w:sz w:val="28"/>
          <w:lang w:val="en-US"/>
        </w:rPr>
        <w:t>Modbus configuration information</w:t>
      </w:r>
    </w:p>
    <w:p w:rsidR="00F57B99" w:rsidRPr="00CF77B1" w:rsidRDefault="00CF77B1">
      <w:pPr>
        <w:pStyle w:val="210"/>
        <w:rPr>
          <w:lang w:val="en-US"/>
        </w:rPr>
      </w:pPr>
      <w:r w:rsidRPr="00CF77B1">
        <w:rPr>
          <w:lang w:val="en-US"/>
        </w:rPr>
        <w:t>show modbus</w:t>
      </w:r>
    </w:p>
    <w:p w:rsidR="00F57B99" w:rsidRPr="00CF77B1" w:rsidRDefault="00CF77B1">
      <w:pPr>
        <w:pStyle w:val="a3"/>
        <w:ind w:left="3506"/>
        <w:rPr>
          <w:sz w:val="20"/>
          <w:lang w:val="en-US"/>
        </w:rPr>
      </w:pPr>
      <w:r w:rsidRPr="00CF77B1">
        <w:rPr>
          <w:noProof/>
          <w:sz w:val="20"/>
          <w:lang w:bidi="ar-SA"/>
        </w:rPr>
        <w:drawing>
          <wp:inline distT="0" distB="0" distL="0" distR="0" wp14:anchorId="1AE489C0" wp14:editId="4C853BE7">
            <wp:extent cx="2372360" cy="381000"/>
            <wp:effectExtent l="0" t="0" r="0" b="0"/>
            <wp:docPr id="18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5.png"/>
                    <pic:cNvPicPr/>
                  </pic:nvPicPr>
                  <pic:blipFill>
                    <a:blip r:embed="rId195" cstate="print"/>
                    <a:stretch>
                      <a:fillRect/>
                    </a:stretch>
                  </pic:blipFill>
                  <pic:spPr>
                    <a:xfrm>
                      <a:off x="0" y="0"/>
                      <a:ext cx="2372360" cy="381000"/>
                    </a:xfrm>
                    <a:prstGeom prst="rect">
                      <a:avLst/>
                    </a:prstGeom>
                  </pic:spPr>
                </pic:pic>
              </a:graphicData>
            </a:graphic>
          </wp:inline>
        </w:drawing>
      </w:r>
    </w:p>
    <w:p w:rsidR="00F57B99" w:rsidRPr="00CF77B1" w:rsidRDefault="00F57B99">
      <w:pPr>
        <w:rPr>
          <w:sz w:val="20"/>
          <w:lang w:val="en-US"/>
        </w:rPr>
        <w:sectPr w:rsidR="00F57B99" w:rsidRPr="00CF77B1">
          <w:pgSz w:w="11900" w:h="16840"/>
          <w:pgMar w:top="1540" w:right="800" w:bottom="1120" w:left="580" w:header="272" w:footer="888" w:gutter="0"/>
          <w:cols w:space="720"/>
        </w:sectPr>
      </w:pPr>
    </w:p>
    <w:p w:rsidR="00F57B99" w:rsidRPr="00CF77B1" w:rsidRDefault="00CF77B1">
      <w:pPr>
        <w:pStyle w:val="a4"/>
        <w:numPr>
          <w:ilvl w:val="4"/>
          <w:numId w:val="6"/>
        </w:numPr>
        <w:tabs>
          <w:tab w:val="left" w:pos="1686"/>
        </w:tabs>
        <w:spacing w:before="90"/>
        <w:ind w:left="1686" w:hanging="420"/>
        <w:rPr>
          <w:sz w:val="28"/>
          <w:lang w:val="en-US"/>
        </w:rPr>
      </w:pPr>
      <w:r w:rsidRPr="00CF77B1">
        <w:rPr>
          <w:sz w:val="28"/>
          <w:lang w:val="en-US"/>
        </w:rPr>
        <w:lastRenderedPageBreak/>
        <w:t>Information about remote devices</w:t>
      </w:r>
    </w:p>
    <w:p w:rsidR="00F57B99" w:rsidRPr="00CF77B1" w:rsidRDefault="00CF77B1">
      <w:pPr>
        <w:pStyle w:val="210"/>
        <w:rPr>
          <w:lang w:val="en-US"/>
        </w:rPr>
      </w:pPr>
      <w:r w:rsidRPr="00CF77B1">
        <w:rPr>
          <w:lang w:val="en-US"/>
        </w:rPr>
        <w:t>show teleport</w:t>
      </w:r>
    </w:p>
    <w:p w:rsidR="00F57B99" w:rsidRPr="00CF77B1" w:rsidRDefault="00CF77B1">
      <w:pPr>
        <w:pStyle w:val="a3"/>
        <w:ind w:left="1436"/>
        <w:rPr>
          <w:sz w:val="20"/>
          <w:lang w:val="en-US"/>
        </w:rPr>
      </w:pPr>
      <w:r w:rsidRPr="00CF77B1">
        <w:rPr>
          <w:noProof/>
          <w:sz w:val="20"/>
          <w:lang w:bidi="ar-SA"/>
        </w:rPr>
        <w:drawing>
          <wp:inline distT="0" distB="0" distL="0" distR="0" wp14:anchorId="2E57ECC1" wp14:editId="7E2267CD">
            <wp:extent cx="5001260" cy="781050"/>
            <wp:effectExtent l="0" t="0" r="0" b="0"/>
            <wp:docPr id="18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6.png"/>
                    <pic:cNvPicPr/>
                  </pic:nvPicPr>
                  <pic:blipFill>
                    <a:blip r:embed="rId196" cstate="print"/>
                    <a:stretch>
                      <a:fillRect/>
                    </a:stretch>
                  </pic:blipFill>
                  <pic:spPr>
                    <a:xfrm>
                      <a:off x="0" y="0"/>
                      <a:ext cx="5001260" cy="781050"/>
                    </a:xfrm>
                    <a:prstGeom prst="rect">
                      <a:avLst/>
                    </a:prstGeom>
                  </pic:spPr>
                </pic:pic>
              </a:graphicData>
            </a:graphic>
          </wp:inline>
        </w:drawing>
      </w:r>
    </w:p>
    <w:p w:rsidR="00F57B99" w:rsidRPr="00CF77B1" w:rsidRDefault="00F57B99">
      <w:pPr>
        <w:rPr>
          <w:sz w:val="20"/>
          <w:lang w:val="en-US"/>
        </w:rPr>
        <w:sectPr w:rsidR="00F57B99" w:rsidRPr="00CF77B1">
          <w:pgSz w:w="11900" w:h="16840"/>
          <w:pgMar w:top="1540" w:right="800" w:bottom="1120" w:left="580" w:header="272" w:footer="888" w:gutter="0"/>
          <w:cols w:space="720"/>
        </w:sectPr>
      </w:pPr>
    </w:p>
    <w:p w:rsidR="00F57B99" w:rsidRPr="00CF77B1" w:rsidRDefault="00CF77B1">
      <w:pPr>
        <w:pStyle w:val="210"/>
        <w:numPr>
          <w:ilvl w:val="2"/>
          <w:numId w:val="5"/>
        </w:numPr>
        <w:tabs>
          <w:tab w:val="left" w:pos="1256"/>
        </w:tabs>
        <w:spacing w:before="90"/>
        <w:rPr>
          <w:lang w:val="en-US"/>
        </w:rPr>
      </w:pPr>
      <w:bookmarkStart w:id="118" w:name="5.4.5__Обновление_ПО_через_TFTP"/>
      <w:bookmarkStart w:id="119" w:name="_TOC_250010"/>
      <w:bookmarkEnd w:id="118"/>
      <w:r w:rsidRPr="00CF77B1">
        <w:rPr>
          <w:lang w:val="en-US"/>
        </w:rPr>
        <w:lastRenderedPageBreak/>
        <w:t xml:space="preserve">Firmware update using </w:t>
      </w:r>
      <w:bookmarkEnd w:id="119"/>
      <w:r w:rsidRPr="00CF77B1">
        <w:rPr>
          <w:lang w:val="en-US"/>
        </w:rPr>
        <w:t>TFTP</w:t>
      </w:r>
    </w:p>
    <w:p w:rsidR="00F57B99" w:rsidRPr="00CF77B1" w:rsidRDefault="00CF77B1">
      <w:pPr>
        <w:pStyle w:val="a3"/>
        <w:spacing w:before="120"/>
        <w:ind w:left="555"/>
        <w:rPr>
          <w:lang w:val="en-US"/>
        </w:rPr>
      </w:pPr>
      <w:r w:rsidRPr="00CF77B1">
        <w:rPr>
          <w:lang w:val="en-US"/>
        </w:rPr>
        <w:t>TFortis Teleport integration units support firmware update via Telnet using the external TFTP server.</w:t>
      </w:r>
    </w:p>
    <w:p w:rsidR="00F57B99" w:rsidRPr="00CF77B1" w:rsidRDefault="00CF77B1">
      <w:pPr>
        <w:pStyle w:val="a3"/>
        <w:spacing w:before="120"/>
        <w:ind w:left="555"/>
        <w:rPr>
          <w:lang w:val="en-US"/>
        </w:rPr>
      </w:pPr>
      <w:r w:rsidRPr="00CF77B1">
        <w:rPr>
          <w:lang w:val="en-US"/>
        </w:rPr>
        <w:t>Command for firmware update:</w:t>
      </w:r>
    </w:p>
    <w:p w:rsidR="00F57B99" w:rsidRPr="00CF77B1" w:rsidRDefault="00CF77B1">
      <w:pPr>
        <w:pStyle w:val="210"/>
        <w:spacing w:before="120"/>
        <w:ind w:left="555"/>
        <w:rPr>
          <w:lang w:val="en-US"/>
        </w:rPr>
      </w:pPr>
      <w:r w:rsidRPr="00CF77B1">
        <w:rPr>
          <w:lang w:val="en-US"/>
        </w:rPr>
        <w:t>download firmware_fromTFTP &lt;IP&gt; &lt;PATH&gt;</w:t>
      </w:r>
    </w:p>
    <w:p w:rsidR="00F57B99" w:rsidRPr="00CF77B1" w:rsidRDefault="00CF77B1">
      <w:pPr>
        <w:pStyle w:val="a3"/>
        <w:spacing w:before="120"/>
        <w:ind w:left="555"/>
        <w:rPr>
          <w:lang w:val="en-US"/>
        </w:rPr>
      </w:pPr>
      <w:r w:rsidRPr="00CF77B1">
        <w:rPr>
          <w:lang w:val="en-US"/>
        </w:rPr>
        <w:t xml:space="preserve">where </w:t>
      </w:r>
      <w:r w:rsidRPr="00CF77B1">
        <w:rPr>
          <w:b/>
          <w:lang w:val="en-US"/>
        </w:rPr>
        <w:t xml:space="preserve">&lt;IP&gt; </w:t>
      </w:r>
      <w:r w:rsidRPr="00CF77B1">
        <w:rPr>
          <w:lang w:val="en-US"/>
        </w:rPr>
        <w:t>is the IP address of the TFTP server</w:t>
      </w:r>
    </w:p>
    <w:p w:rsidR="00F57B99" w:rsidRPr="00CF77B1" w:rsidRDefault="00CF77B1">
      <w:pPr>
        <w:spacing w:before="120"/>
        <w:ind w:left="555"/>
        <w:rPr>
          <w:sz w:val="28"/>
          <w:lang w:val="en-US"/>
        </w:rPr>
      </w:pPr>
      <w:r w:rsidRPr="00CF77B1">
        <w:rPr>
          <w:b/>
          <w:sz w:val="28"/>
          <w:lang w:val="en-US"/>
        </w:rPr>
        <w:t xml:space="preserve">&lt;PATH&gt; </w:t>
      </w:r>
      <w:r w:rsidRPr="00CF77B1">
        <w:rPr>
          <w:sz w:val="28"/>
          <w:lang w:val="en-US"/>
        </w:rPr>
        <w:t>is the path to the firmware file</w:t>
      </w:r>
    </w:p>
    <w:p w:rsidR="00F57B99" w:rsidRPr="00CF77B1" w:rsidRDefault="00F57B99">
      <w:pPr>
        <w:pStyle w:val="a3"/>
        <w:spacing w:before="5"/>
        <w:rPr>
          <w:sz w:val="38"/>
          <w:lang w:val="en-US"/>
        </w:rPr>
      </w:pPr>
    </w:p>
    <w:p w:rsidR="00F57B99" w:rsidRPr="00CF77B1" w:rsidRDefault="00CF77B1">
      <w:pPr>
        <w:pStyle w:val="a3"/>
        <w:ind w:left="555"/>
        <w:rPr>
          <w:lang w:val="en-US"/>
        </w:rPr>
      </w:pPr>
      <w:r w:rsidRPr="00CF77B1">
        <w:rPr>
          <w:lang w:val="en-US"/>
        </w:rPr>
        <w:t>Let's consider the update process in detail.</w:t>
      </w:r>
    </w:p>
    <w:p w:rsidR="00F57B99" w:rsidRPr="00CF77B1" w:rsidRDefault="00CF77B1">
      <w:pPr>
        <w:pStyle w:val="a4"/>
        <w:numPr>
          <w:ilvl w:val="0"/>
          <w:numId w:val="4"/>
        </w:numPr>
        <w:tabs>
          <w:tab w:val="left" w:pos="836"/>
        </w:tabs>
        <w:spacing w:before="230"/>
        <w:ind w:right="345" w:firstLine="0"/>
        <w:jc w:val="left"/>
        <w:rPr>
          <w:sz w:val="28"/>
          <w:lang w:val="en-US"/>
        </w:rPr>
      </w:pPr>
      <w:r w:rsidRPr="00CF77B1">
        <w:rPr>
          <w:sz w:val="28"/>
          <w:lang w:val="en-US"/>
        </w:rPr>
        <w:t>First make sure, that the TFTP server has been started. If not, start it. A common application for Windows OS is Tftpd32. That is why we will consider the update process based on Tftpd32.</w:t>
      </w:r>
    </w:p>
    <w:p w:rsidR="00F57B99" w:rsidRPr="00CF77B1" w:rsidRDefault="00CF77B1">
      <w:pPr>
        <w:pStyle w:val="a3"/>
        <w:ind w:left="555" w:right="3198"/>
        <w:rPr>
          <w:lang w:val="en-US"/>
        </w:rPr>
      </w:pPr>
      <w:r w:rsidRPr="00CF77B1">
        <w:rPr>
          <w:lang w:val="en-US"/>
        </w:rPr>
        <w:t xml:space="preserve">The distribution file is available on the website: </w:t>
      </w:r>
      <w:hyperlink r:id="rId197" w:history="1">
        <w:r w:rsidRPr="00CF77B1">
          <w:rPr>
            <w:color w:val="00007F"/>
            <w:spacing w:val="-1"/>
            <w:u w:val="single" w:color="00007F"/>
            <w:lang w:val="en-US"/>
          </w:rPr>
          <w:t>http://tftpd32.jounin.net/tftpd32.html</w:t>
        </w:r>
      </w:hyperlink>
    </w:p>
    <w:p w:rsidR="00F57B99" w:rsidRPr="00CF77B1" w:rsidRDefault="00F57B99">
      <w:pPr>
        <w:pStyle w:val="a3"/>
        <w:spacing w:before="4"/>
        <w:rPr>
          <w:sz w:val="20"/>
          <w:lang w:val="en-US"/>
        </w:rPr>
      </w:pPr>
    </w:p>
    <w:p w:rsidR="00F57B99" w:rsidRPr="00CF77B1" w:rsidRDefault="00CF77B1">
      <w:pPr>
        <w:pStyle w:val="a3"/>
        <w:spacing w:before="88"/>
        <w:ind w:left="555"/>
        <w:rPr>
          <w:lang w:val="en-US"/>
        </w:rPr>
      </w:pPr>
      <w:r w:rsidRPr="00CF77B1">
        <w:rPr>
          <w:lang w:val="en-US"/>
        </w:rPr>
        <w:t>Start in TFTP server mode</w:t>
      </w:r>
    </w:p>
    <w:p w:rsidR="00F57B99" w:rsidRPr="00CF77B1" w:rsidRDefault="00CF77B1">
      <w:pPr>
        <w:pStyle w:val="a3"/>
        <w:ind w:left="2248"/>
        <w:rPr>
          <w:sz w:val="20"/>
          <w:lang w:val="en-US"/>
        </w:rPr>
      </w:pPr>
      <w:r w:rsidRPr="00CF77B1">
        <w:rPr>
          <w:noProof/>
          <w:sz w:val="20"/>
          <w:lang w:bidi="ar-SA"/>
        </w:rPr>
        <w:drawing>
          <wp:inline distT="0" distB="0" distL="0" distR="0" wp14:anchorId="08F50C73" wp14:editId="3BEB5DB0">
            <wp:extent cx="3947855" cy="2946368"/>
            <wp:effectExtent l="0" t="0" r="0" b="0"/>
            <wp:docPr id="18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7.jpeg"/>
                    <pic:cNvPicPr/>
                  </pic:nvPicPr>
                  <pic:blipFill>
                    <a:blip r:embed="rId198" cstate="print"/>
                    <a:stretch>
                      <a:fillRect/>
                    </a:stretch>
                  </pic:blipFill>
                  <pic:spPr>
                    <a:xfrm>
                      <a:off x="0" y="0"/>
                      <a:ext cx="3947855" cy="2946368"/>
                    </a:xfrm>
                    <a:prstGeom prst="rect">
                      <a:avLst/>
                    </a:prstGeom>
                  </pic:spPr>
                </pic:pic>
              </a:graphicData>
            </a:graphic>
          </wp:inline>
        </w:drawing>
      </w:r>
    </w:p>
    <w:p w:rsidR="00F57B99" w:rsidRPr="00CF77B1" w:rsidRDefault="00CF77B1">
      <w:pPr>
        <w:pStyle w:val="a3"/>
        <w:spacing w:before="190"/>
        <w:ind w:left="555"/>
        <w:rPr>
          <w:lang w:val="en-US"/>
        </w:rPr>
      </w:pPr>
      <w:r w:rsidRPr="00CF77B1">
        <w:rPr>
          <w:lang w:val="en-US"/>
        </w:rPr>
        <w:t>As you can see, the TFTP server will be accessible at the address 192.168.0.104, and the root directory of the server is D:\Pub</w:t>
      </w:r>
    </w:p>
    <w:p w:rsidR="00F57B99" w:rsidRPr="00CF77B1" w:rsidRDefault="00F57B99">
      <w:pPr>
        <w:pStyle w:val="a3"/>
        <w:rPr>
          <w:lang w:val="en-US"/>
        </w:rPr>
      </w:pPr>
    </w:p>
    <w:p w:rsidR="00F57B99" w:rsidRPr="00CF77B1" w:rsidRDefault="00CF77B1">
      <w:pPr>
        <w:pStyle w:val="a4"/>
        <w:numPr>
          <w:ilvl w:val="0"/>
          <w:numId w:val="4"/>
        </w:numPr>
        <w:tabs>
          <w:tab w:val="left" w:pos="836"/>
        </w:tabs>
        <w:ind w:left="836"/>
        <w:jc w:val="left"/>
        <w:rPr>
          <w:sz w:val="28"/>
          <w:lang w:val="en-US"/>
        </w:rPr>
      </w:pPr>
      <w:r w:rsidRPr="00CF77B1">
        <w:rPr>
          <w:sz w:val="28"/>
          <w:lang w:val="en-US"/>
        </w:rPr>
        <w:t>We put the firmware file in the root directory of the server</w:t>
      </w:r>
    </w:p>
    <w:p w:rsidR="00F57B99" w:rsidRPr="00CF77B1" w:rsidRDefault="00F57B99">
      <w:pPr>
        <w:rPr>
          <w:sz w:val="28"/>
          <w:lang w:val="en-US"/>
        </w:rPr>
        <w:sectPr w:rsidR="00F57B99" w:rsidRPr="00CF77B1">
          <w:pgSz w:w="11900" w:h="16840"/>
          <w:pgMar w:top="1540" w:right="800" w:bottom="1120" w:left="580" w:header="272" w:footer="888" w:gutter="0"/>
          <w:cols w:space="720"/>
        </w:sectPr>
      </w:pPr>
    </w:p>
    <w:p w:rsidR="00F57B99" w:rsidRPr="00CF77B1" w:rsidRDefault="00F57B99">
      <w:pPr>
        <w:pStyle w:val="a3"/>
        <w:rPr>
          <w:sz w:val="20"/>
          <w:lang w:val="en-US"/>
        </w:rPr>
      </w:pPr>
    </w:p>
    <w:p w:rsidR="00F57B99" w:rsidRPr="00CF77B1" w:rsidRDefault="00F57B99">
      <w:pPr>
        <w:pStyle w:val="a3"/>
        <w:rPr>
          <w:sz w:val="20"/>
          <w:lang w:val="en-US"/>
        </w:rPr>
      </w:pPr>
    </w:p>
    <w:p w:rsidR="00F57B99" w:rsidRDefault="00F57B99">
      <w:pPr>
        <w:pStyle w:val="a3"/>
        <w:rPr>
          <w:sz w:val="20"/>
          <w:lang w:val="en-US"/>
        </w:rPr>
      </w:pPr>
    </w:p>
    <w:p w:rsidR="00A62817" w:rsidRPr="00CF77B1" w:rsidRDefault="00A62817">
      <w:pPr>
        <w:pStyle w:val="a3"/>
        <w:rPr>
          <w:sz w:val="20"/>
          <w:lang w:val="en-US"/>
        </w:rPr>
      </w:pPr>
    </w:p>
    <w:p w:rsidR="00F57B99" w:rsidRPr="00CF77B1" w:rsidRDefault="00F13C50">
      <w:pPr>
        <w:pStyle w:val="a4"/>
        <w:numPr>
          <w:ilvl w:val="0"/>
          <w:numId w:val="4"/>
        </w:numPr>
        <w:tabs>
          <w:tab w:val="left" w:pos="7896"/>
        </w:tabs>
        <w:spacing w:before="228"/>
        <w:ind w:right="1284" w:firstLine="7060"/>
        <w:jc w:val="left"/>
        <w:rPr>
          <w:sz w:val="28"/>
          <w:lang w:val="en-US"/>
        </w:rPr>
      </w:pPr>
      <w:r>
        <w:rPr>
          <w:noProof/>
          <w:lang w:val="en-US"/>
        </w:rPr>
        <mc:AlternateContent>
          <mc:Choice Requires="wpg">
            <w:drawing>
              <wp:anchor distT="0" distB="0" distL="114300" distR="114300" simplePos="0" relativeHeight="251691520" behindDoc="1" locked="0" layoutInCell="1" allowOverlap="1">
                <wp:simplePos x="0" y="0"/>
                <wp:positionH relativeFrom="page">
                  <wp:posOffset>2061210</wp:posOffset>
                </wp:positionH>
                <wp:positionV relativeFrom="paragraph">
                  <wp:posOffset>-673735</wp:posOffset>
                </wp:positionV>
                <wp:extent cx="3141980" cy="873760"/>
                <wp:effectExtent l="13335" t="12065" r="6985" b="9525"/>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873760"/>
                          <a:chOff x="3246" y="-1061"/>
                          <a:chExt cx="4948" cy="1376"/>
                        </a:xfrm>
                      </wpg:grpSpPr>
                      <pic:pic xmlns:pic="http://schemas.openxmlformats.org/drawingml/2006/picture">
                        <pic:nvPicPr>
                          <pic:cNvPr id="46"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256" y="-1051"/>
                            <a:ext cx="4928" cy="1356"/>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6"/>
                        <wps:cNvCnPr>
                          <a:cxnSpLocks noChangeShapeType="1"/>
                        </wps:cNvCnPr>
                        <wps:spPr bwMode="auto">
                          <a:xfrm>
                            <a:off x="3249" y="-1061"/>
                            <a:ext cx="0" cy="137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 name="Line 5"/>
                        <wps:cNvCnPr>
                          <a:cxnSpLocks noChangeShapeType="1"/>
                        </wps:cNvCnPr>
                        <wps:spPr bwMode="auto">
                          <a:xfrm>
                            <a:off x="8189" y="-1061"/>
                            <a:ext cx="0" cy="137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 name="Line 4"/>
                        <wps:cNvCnPr>
                          <a:cxnSpLocks noChangeShapeType="1"/>
                        </wps:cNvCnPr>
                        <wps:spPr bwMode="auto">
                          <a:xfrm>
                            <a:off x="3246" y="-1058"/>
                            <a:ext cx="494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 name="Line 3"/>
                        <wps:cNvCnPr>
                          <a:cxnSpLocks noChangeShapeType="1"/>
                        </wps:cNvCnPr>
                        <wps:spPr bwMode="auto">
                          <a:xfrm>
                            <a:off x="3246" y="310"/>
                            <a:ext cx="494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8725B" id="Group 2" o:spid="_x0000_s1026" style="position:absolute;margin-left:162.3pt;margin-top:-53.05pt;width:247.4pt;height:68.8pt;z-index:-251624960;mso-position-horizontal-relative:page" coordorigin="3246,-1061" coordsize="4948,1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256;top:-1051;width:4928;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">
                  <v:imagedata r:id="rId200" o:title=""/>
                </v:shape>
                <v:line id="Line 6" o:spid="_x0000_s1028" style="position:absolute;visibility:visible;mso-wrap-style:square" from="3249,-1061" to="324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" strokeweight=".3pt"/>
                <v:line id="Line 5" o:spid="_x0000_s1029" style="position:absolute;visibility:visible;mso-wrap-style:square" from="8189,-1061" to="818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" strokeweight=".3pt"/>
                <v:line id="Line 4" o:spid="_x0000_s1030" style="position:absolute;visibility:visible;mso-wrap-style:square" from="3246,-1058" to="819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E4wwAAANsAAAAPAAAAZHJzL2Rvd25yZXYueG1sRI9Ra8Iw&#10;FIXfB/6HcAXfZqqw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OVchOMMAAADbAAAADwAA&#10;AAAAAAAAAAAAAAAHAgAAZHJzL2Rvd25yZXYueG1sUEsFBgAAAAADAAMAtwAAAPcCAAAAAA==&#10;" strokeweight=".3pt"/>
                <v:line id="Line 3" o:spid="_x0000_s1031" style="position:absolute;visibility:visible;mso-wrap-style:square" from="3246,310" to="819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" strokeweight=".3pt"/>
                <w10:wrap anchorx="page"/>
              </v:group>
            </w:pict>
          </mc:Fallback>
        </mc:AlternateContent>
      </w:r>
      <w:r w:rsidR="00CF77B1" w:rsidRPr="00CF77B1">
        <w:rPr>
          <w:sz w:val="28"/>
          <w:lang w:val="en-US"/>
        </w:rPr>
        <w:t>On the server side, everything is ready, let's proceed to the switch settings.</w:t>
      </w:r>
    </w:p>
    <w:p w:rsidR="00F57B99" w:rsidRPr="00CF77B1" w:rsidRDefault="00CF77B1">
      <w:pPr>
        <w:pStyle w:val="a3"/>
        <w:ind w:left="555" w:right="1276"/>
        <w:rPr>
          <w:lang w:val="en-US"/>
        </w:rPr>
      </w:pPr>
      <w:r w:rsidRPr="00CF77B1">
        <w:rPr>
          <w:lang w:val="en-US"/>
        </w:rPr>
        <w:t>By default, the TFTP protocol on the integration units is disabled, enable it using the following command:</w:t>
      </w:r>
    </w:p>
    <w:p w:rsidR="00F57B99" w:rsidRPr="00CF77B1" w:rsidRDefault="00CF77B1">
      <w:pPr>
        <w:pStyle w:val="210"/>
        <w:ind w:left="555"/>
        <w:rPr>
          <w:lang w:val="en-US"/>
        </w:rPr>
      </w:pPr>
      <w:r w:rsidRPr="00CF77B1">
        <w:rPr>
          <w:lang w:val="en-US"/>
        </w:rPr>
        <w:t>config tftp state enable</w:t>
      </w:r>
    </w:p>
    <w:p w:rsidR="00F57B99" w:rsidRPr="00CF77B1" w:rsidRDefault="00CF77B1">
      <w:pPr>
        <w:pStyle w:val="a3"/>
        <w:ind w:left="2220"/>
        <w:rPr>
          <w:sz w:val="20"/>
          <w:lang w:val="en-US"/>
        </w:rPr>
      </w:pPr>
      <w:r w:rsidRPr="00CF77B1">
        <w:rPr>
          <w:noProof/>
          <w:sz w:val="20"/>
          <w:lang w:bidi="ar-SA"/>
        </w:rPr>
        <w:drawing>
          <wp:inline distT="0" distB="0" distL="0" distR="0" wp14:anchorId="4F75EE78" wp14:editId="7A4A6102">
            <wp:extent cx="3994754" cy="374903"/>
            <wp:effectExtent l="0" t="0" r="0" b="0"/>
            <wp:docPr id="18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9.png"/>
                    <pic:cNvPicPr/>
                  </pic:nvPicPr>
                  <pic:blipFill>
                    <a:blip r:embed="rId201" cstate="print"/>
                    <a:stretch>
                      <a:fillRect/>
                    </a:stretch>
                  </pic:blipFill>
                  <pic:spPr>
                    <a:xfrm>
                      <a:off x="0" y="0"/>
                      <a:ext cx="3994754" cy="374903"/>
                    </a:xfrm>
                    <a:prstGeom prst="rect">
                      <a:avLst/>
                    </a:prstGeom>
                  </pic:spPr>
                </pic:pic>
              </a:graphicData>
            </a:graphic>
          </wp:inline>
        </w:drawing>
      </w:r>
    </w:p>
    <w:p w:rsidR="00F57B99" w:rsidRPr="00CF77B1" w:rsidRDefault="00CF77B1">
      <w:pPr>
        <w:pStyle w:val="a3"/>
        <w:spacing w:before="53"/>
        <w:ind w:left="555" w:right="311"/>
        <w:rPr>
          <w:lang w:val="en-US"/>
        </w:rPr>
      </w:pPr>
      <w:r w:rsidRPr="00CF77B1">
        <w:rPr>
          <w:lang w:val="en-US"/>
        </w:rPr>
        <w:t xml:space="preserve">The protocol support will be enabled. In order to save this setting in the non-volatile memory, we execute the </w:t>
      </w:r>
      <w:r w:rsidRPr="00CF77B1">
        <w:rPr>
          <w:b/>
          <w:lang w:val="en-US"/>
        </w:rPr>
        <w:t>save</w:t>
      </w:r>
      <w:r w:rsidRPr="00CF77B1">
        <w:rPr>
          <w:lang w:val="en-US"/>
        </w:rPr>
        <w:t xml:space="preserve"> command, otherwise after the reboot this setting will not be saved.</w:t>
      </w:r>
    </w:p>
    <w:p w:rsidR="00F57B99" w:rsidRPr="00CF77B1" w:rsidRDefault="00CF77B1">
      <w:pPr>
        <w:pStyle w:val="a3"/>
        <w:ind w:left="3338"/>
        <w:rPr>
          <w:sz w:val="20"/>
          <w:lang w:val="en-US"/>
        </w:rPr>
      </w:pPr>
      <w:r w:rsidRPr="00CF77B1">
        <w:rPr>
          <w:noProof/>
          <w:sz w:val="20"/>
          <w:lang w:bidi="ar-SA"/>
        </w:rPr>
        <w:drawing>
          <wp:inline distT="0" distB="0" distL="0" distR="0" wp14:anchorId="12788DC1" wp14:editId="35E2DA8A">
            <wp:extent cx="2585720" cy="365760"/>
            <wp:effectExtent l="0" t="0" r="0" b="0"/>
            <wp:docPr id="18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0.png"/>
                    <pic:cNvPicPr/>
                  </pic:nvPicPr>
                  <pic:blipFill>
                    <a:blip r:embed="rId202" cstate="print"/>
                    <a:stretch>
                      <a:fillRect/>
                    </a:stretch>
                  </pic:blipFill>
                  <pic:spPr>
                    <a:xfrm>
                      <a:off x="0" y="0"/>
                      <a:ext cx="2585720" cy="365760"/>
                    </a:xfrm>
                    <a:prstGeom prst="rect">
                      <a:avLst/>
                    </a:prstGeom>
                  </pic:spPr>
                </pic:pic>
              </a:graphicData>
            </a:graphic>
          </wp:inline>
        </w:drawing>
      </w:r>
    </w:p>
    <w:p w:rsidR="00F57B99" w:rsidRPr="00CF77B1" w:rsidRDefault="00CF77B1">
      <w:pPr>
        <w:pStyle w:val="a3"/>
        <w:spacing w:before="68"/>
        <w:ind w:left="555"/>
        <w:rPr>
          <w:lang w:val="en-US"/>
        </w:rPr>
      </w:pPr>
      <w:r w:rsidRPr="00CF77B1">
        <w:rPr>
          <w:lang w:val="en-US"/>
        </w:rPr>
        <w:t>Check that Teleport "sees" the TFTP server. To do this, you can ping</w:t>
      </w:r>
    </w:p>
    <w:p w:rsidR="00F57B99" w:rsidRPr="00CF77B1" w:rsidRDefault="00CF77B1">
      <w:pPr>
        <w:pStyle w:val="210"/>
        <w:ind w:left="555"/>
        <w:rPr>
          <w:lang w:val="en-US"/>
        </w:rPr>
      </w:pPr>
      <w:r w:rsidRPr="00CF77B1">
        <w:rPr>
          <w:noProof/>
          <w:lang w:bidi="ar-SA"/>
        </w:rPr>
        <w:drawing>
          <wp:anchor distT="0" distB="0" distL="0" distR="0" simplePos="0" relativeHeight="251682304" behindDoc="0" locked="0" layoutInCell="1" allowOverlap="1" wp14:anchorId="5AE6A72A" wp14:editId="5DA7D797">
            <wp:simplePos x="0" y="0"/>
            <wp:positionH relativeFrom="page">
              <wp:posOffset>1266189</wp:posOffset>
            </wp:positionH>
            <wp:positionV relativeFrom="paragraph">
              <wp:posOffset>237112</wp:posOffset>
            </wp:positionV>
            <wp:extent cx="4874027" cy="1669065"/>
            <wp:effectExtent l="0" t="0" r="0" b="0"/>
            <wp:wrapTopAndBottom/>
            <wp:docPr id="19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1.png"/>
                    <pic:cNvPicPr/>
                  </pic:nvPicPr>
                  <pic:blipFill>
                    <a:blip r:embed="rId203" cstate="print"/>
                    <a:stretch>
                      <a:fillRect/>
                    </a:stretch>
                  </pic:blipFill>
                  <pic:spPr>
                    <a:xfrm>
                      <a:off x="0" y="0"/>
                      <a:ext cx="4874027" cy="1669065"/>
                    </a:xfrm>
                    <a:prstGeom prst="rect">
                      <a:avLst/>
                    </a:prstGeom>
                  </pic:spPr>
                </pic:pic>
              </a:graphicData>
            </a:graphic>
          </wp:anchor>
        </w:drawing>
      </w:r>
      <w:r w:rsidRPr="00CF77B1">
        <w:rPr>
          <w:lang w:val="en-US"/>
        </w:rPr>
        <w:t>192.168.0.104</w:t>
      </w:r>
    </w:p>
    <w:p w:rsidR="00F57B99" w:rsidRPr="00CF77B1" w:rsidRDefault="00F57B99">
      <w:pPr>
        <w:pStyle w:val="a3"/>
        <w:spacing w:before="9"/>
        <w:rPr>
          <w:b/>
          <w:sz w:val="25"/>
          <w:lang w:val="en-US"/>
        </w:rPr>
      </w:pPr>
    </w:p>
    <w:p w:rsidR="00F57B99" w:rsidRPr="00CF77B1" w:rsidRDefault="00CF77B1">
      <w:pPr>
        <w:pStyle w:val="a4"/>
        <w:numPr>
          <w:ilvl w:val="0"/>
          <w:numId w:val="4"/>
        </w:numPr>
        <w:tabs>
          <w:tab w:val="left" w:pos="836"/>
        </w:tabs>
        <w:ind w:right="6520" w:firstLine="0"/>
        <w:jc w:val="left"/>
        <w:rPr>
          <w:sz w:val="28"/>
          <w:lang w:val="en-US"/>
        </w:rPr>
      </w:pPr>
      <w:r w:rsidRPr="00CF77B1">
        <w:rPr>
          <w:sz w:val="28"/>
          <w:lang w:val="en-US"/>
        </w:rPr>
        <w:t>Proceed to update. Enter the command:</w:t>
      </w:r>
    </w:p>
    <w:p w:rsidR="00F57B99" w:rsidRPr="00CF77B1" w:rsidRDefault="00CF77B1">
      <w:pPr>
        <w:ind w:left="555"/>
        <w:rPr>
          <w:sz w:val="28"/>
          <w:lang w:val="en-US"/>
        </w:rPr>
      </w:pPr>
      <w:r w:rsidRPr="00CF77B1">
        <w:rPr>
          <w:b/>
          <w:sz w:val="28"/>
          <w:lang w:val="en-US"/>
        </w:rPr>
        <w:t xml:space="preserve">download firmware_fromTFTP 192.168.0.104 1/PSWupdate407-013-25122014.img </w:t>
      </w:r>
      <w:r w:rsidRPr="00CF77B1">
        <w:rPr>
          <w:sz w:val="28"/>
          <w:lang w:val="en-US"/>
        </w:rPr>
        <w:t>The file will start uploading the file to the internal memory, after that the update process will start</w:t>
      </w:r>
    </w:p>
    <w:p w:rsidR="00F57B99" w:rsidRPr="00CF77B1" w:rsidRDefault="00CF77B1">
      <w:pPr>
        <w:pStyle w:val="a3"/>
        <w:ind w:left="566"/>
        <w:rPr>
          <w:sz w:val="20"/>
          <w:lang w:val="en-US"/>
        </w:rPr>
      </w:pPr>
      <w:r w:rsidRPr="00CF77B1">
        <w:rPr>
          <w:noProof/>
          <w:sz w:val="20"/>
          <w:lang w:bidi="ar-SA"/>
        </w:rPr>
        <w:drawing>
          <wp:inline distT="0" distB="0" distL="0" distR="0" wp14:anchorId="0B0693D3" wp14:editId="1661C292">
            <wp:extent cx="6139526" cy="1402080"/>
            <wp:effectExtent l="0" t="0" r="0" b="0"/>
            <wp:docPr id="19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2.png"/>
                    <pic:cNvPicPr/>
                  </pic:nvPicPr>
                  <pic:blipFill>
                    <a:blip r:embed="rId204" cstate="print"/>
                    <a:stretch>
                      <a:fillRect/>
                    </a:stretch>
                  </pic:blipFill>
                  <pic:spPr>
                    <a:xfrm>
                      <a:off x="0" y="0"/>
                      <a:ext cx="6139526" cy="1402080"/>
                    </a:xfrm>
                    <a:prstGeom prst="rect">
                      <a:avLst/>
                    </a:prstGeom>
                  </pic:spPr>
                </pic:pic>
              </a:graphicData>
            </a:graphic>
          </wp:inline>
        </w:drawing>
      </w:r>
    </w:p>
    <w:p w:rsidR="00F57B99" w:rsidRPr="00CF77B1" w:rsidRDefault="00F57B99">
      <w:pPr>
        <w:pStyle w:val="a3"/>
        <w:rPr>
          <w:sz w:val="27"/>
          <w:lang w:val="en-US"/>
        </w:rPr>
      </w:pPr>
    </w:p>
    <w:p w:rsidR="00F57B99" w:rsidRPr="00CF77B1" w:rsidRDefault="00CF77B1">
      <w:pPr>
        <w:pStyle w:val="a3"/>
        <w:ind w:left="555"/>
        <w:rPr>
          <w:lang w:val="en-US"/>
        </w:rPr>
      </w:pPr>
      <w:r w:rsidRPr="00CF77B1">
        <w:rPr>
          <w:lang w:val="en-US"/>
        </w:rPr>
        <w:t>After that the integration unit will update the firmware and reboot, and</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a3"/>
        <w:spacing w:before="90"/>
        <w:ind w:left="555"/>
        <w:rPr>
          <w:lang w:val="en-US"/>
        </w:rPr>
      </w:pPr>
      <w:r w:rsidRPr="00CF77B1">
        <w:rPr>
          <w:lang w:val="en-US"/>
        </w:rPr>
        <w:lastRenderedPageBreak/>
        <w:t>the Telnet connection will be interrupted.</w:t>
      </w:r>
    </w:p>
    <w:p w:rsidR="00F57B99" w:rsidRPr="00CF77B1" w:rsidRDefault="00F57B99">
      <w:pPr>
        <w:pStyle w:val="a3"/>
        <w:rPr>
          <w:lang w:val="en-US"/>
        </w:rPr>
      </w:pPr>
    </w:p>
    <w:p w:rsidR="00F57B99" w:rsidRPr="00CF77B1" w:rsidRDefault="00CF77B1">
      <w:pPr>
        <w:pStyle w:val="a3"/>
        <w:ind w:left="555" w:right="436"/>
        <w:rPr>
          <w:lang w:val="en-US"/>
        </w:rPr>
      </w:pPr>
      <w:r w:rsidRPr="00CF77B1">
        <w:rPr>
          <w:lang w:val="en-US"/>
        </w:rPr>
        <w:t>The update process lasts about 1 minute. After that, you can reconnect via Telnet and check the firmware version, making sure that the update was successful.</w:t>
      </w:r>
    </w:p>
    <w:p w:rsidR="00F57B99" w:rsidRPr="00CF77B1" w:rsidRDefault="00CF77B1">
      <w:pPr>
        <w:pStyle w:val="a3"/>
        <w:ind w:left="2858"/>
        <w:rPr>
          <w:sz w:val="20"/>
          <w:lang w:val="en-US"/>
        </w:rPr>
      </w:pPr>
      <w:r w:rsidRPr="00CF77B1">
        <w:rPr>
          <w:noProof/>
          <w:sz w:val="20"/>
          <w:lang w:bidi="ar-SA"/>
        </w:rPr>
        <w:drawing>
          <wp:inline distT="0" distB="0" distL="0" distR="0" wp14:anchorId="3F72285E" wp14:editId="19836303">
            <wp:extent cx="3207067" cy="606742"/>
            <wp:effectExtent l="0" t="0" r="0" b="0"/>
            <wp:docPr id="19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3.png"/>
                    <pic:cNvPicPr/>
                  </pic:nvPicPr>
                  <pic:blipFill>
                    <a:blip r:embed="rId205" cstate="print"/>
                    <a:stretch>
                      <a:fillRect/>
                    </a:stretch>
                  </pic:blipFill>
                  <pic:spPr>
                    <a:xfrm>
                      <a:off x="0" y="0"/>
                      <a:ext cx="3207067" cy="606742"/>
                    </a:xfrm>
                    <a:prstGeom prst="rect">
                      <a:avLst/>
                    </a:prstGeom>
                  </pic:spPr>
                </pic:pic>
              </a:graphicData>
            </a:graphic>
          </wp:inline>
        </w:drawing>
      </w:r>
    </w:p>
    <w:p w:rsidR="00F57B99" w:rsidRPr="00CF77B1" w:rsidRDefault="00F57B99">
      <w:pPr>
        <w:pStyle w:val="a3"/>
        <w:rPr>
          <w:sz w:val="25"/>
          <w:lang w:val="en-US"/>
        </w:rPr>
      </w:pPr>
    </w:p>
    <w:p w:rsidR="00F57B99" w:rsidRPr="00CF77B1" w:rsidRDefault="00CF77B1">
      <w:pPr>
        <w:pStyle w:val="210"/>
        <w:numPr>
          <w:ilvl w:val="2"/>
          <w:numId w:val="5"/>
        </w:numPr>
        <w:tabs>
          <w:tab w:val="left" w:pos="1186"/>
        </w:tabs>
        <w:ind w:left="1186" w:hanging="630"/>
        <w:rPr>
          <w:lang w:val="en-US"/>
        </w:rPr>
      </w:pPr>
      <w:bookmarkStart w:id="120" w:name="5.4.6_Сохранение_и_загрузка_конфигурации"/>
      <w:bookmarkStart w:id="121" w:name="_TOC_250009"/>
      <w:bookmarkEnd w:id="120"/>
      <w:r w:rsidRPr="00CF77B1">
        <w:rPr>
          <w:lang w:val="en-US"/>
        </w:rPr>
        <w:t xml:space="preserve">Saving and loading configuration and log via </w:t>
      </w:r>
      <w:bookmarkEnd w:id="121"/>
      <w:r w:rsidRPr="00CF77B1">
        <w:rPr>
          <w:lang w:val="en-US"/>
        </w:rPr>
        <w:t>TFTP</w:t>
      </w:r>
    </w:p>
    <w:p w:rsidR="00F57B99" w:rsidRPr="00CF77B1" w:rsidRDefault="00CF77B1">
      <w:pPr>
        <w:pStyle w:val="a3"/>
        <w:spacing w:before="120"/>
        <w:ind w:left="555"/>
        <w:rPr>
          <w:lang w:val="en-US"/>
        </w:rPr>
      </w:pPr>
      <w:r w:rsidRPr="00CF77B1">
        <w:rPr>
          <w:lang w:val="en-US"/>
        </w:rPr>
        <w:t>Teleport supports saving current settings to a configuration file, this file editing and restoring settings from the file.</w:t>
      </w:r>
    </w:p>
    <w:p w:rsidR="00F57B99" w:rsidRPr="00CF77B1" w:rsidRDefault="00F57B99">
      <w:pPr>
        <w:pStyle w:val="a3"/>
        <w:rPr>
          <w:sz w:val="30"/>
          <w:lang w:val="en-US"/>
        </w:rPr>
      </w:pPr>
    </w:p>
    <w:p w:rsidR="00F57B99" w:rsidRPr="00CF77B1" w:rsidRDefault="00CF77B1">
      <w:pPr>
        <w:pStyle w:val="310"/>
        <w:numPr>
          <w:ilvl w:val="3"/>
          <w:numId w:val="5"/>
        </w:numPr>
        <w:tabs>
          <w:tab w:val="left" w:pos="1396"/>
        </w:tabs>
        <w:spacing w:before="218"/>
        <w:rPr>
          <w:lang w:val="en-US"/>
        </w:rPr>
      </w:pPr>
      <w:bookmarkStart w:id="122" w:name="5.4.6.1_Сохранение_конфигурации"/>
      <w:bookmarkStart w:id="123" w:name="_TOC_250008"/>
      <w:bookmarkEnd w:id="122"/>
      <w:r w:rsidRPr="00CF77B1">
        <w:rPr>
          <w:lang w:val="en-US"/>
        </w:rPr>
        <w:t>Saving</w:t>
      </w:r>
      <w:bookmarkEnd w:id="123"/>
      <w:r w:rsidRPr="00CF77B1">
        <w:rPr>
          <w:lang w:val="en-US"/>
        </w:rPr>
        <w:t xml:space="preserve"> configuration</w:t>
      </w:r>
    </w:p>
    <w:p w:rsidR="00F57B99" w:rsidRPr="00CF77B1" w:rsidRDefault="00CF77B1">
      <w:pPr>
        <w:pStyle w:val="a3"/>
        <w:spacing w:before="120"/>
        <w:ind w:left="555"/>
        <w:rPr>
          <w:lang w:val="en-US"/>
        </w:rPr>
      </w:pPr>
      <w:r w:rsidRPr="00CF77B1">
        <w:rPr>
          <w:lang w:val="en-US"/>
        </w:rPr>
        <w:t>Configuration is saved to the specified TFTP server</w:t>
      </w:r>
    </w:p>
    <w:p w:rsidR="00F57B99" w:rsidRPr="00CF77B1" w:rsidRDefault="00CF77B1">
      <w:pPr>
        <w:pStyle w:val="210"/>
        <w:ind w:left="555"/>
        <w:rPr>
          <w:lang w:val="en-US"/>
        </w:rPr>
      </w:pPr>
      <w:r w:rsidRPr="00CF77B1">
        <w:rPr>
          <w:lang w:val="en-US"/>
        </w:rPr>
        <w:t>upload cfg_toTFTP &lt;IP&gt; &lt;PATH&gt;</w:t>
      </w:r>
    </w:p>
    <w:p w:rsidR="00F57B99" w:rsidRPr="00CF77B1" w:rsidRDefault="00CF77B1">
      <w:pPr>
        <w:pStyle w:val="a3"/>
        <w:ind w:left="555"/>
        <w:rPr>
          <w:lang w:val="en-US"/>
        </w:rPr>
      </w:pPr>
      <w:r w:rsidRPr="00CF77B1">
        <w:rPr>
          <w:lang w:val="en-US"/>
        </w:rPr>
        <w:t xml:space="preserve">where </w:t>
      </w:r>
      <w:r w:rsidRPr="00CF77B1">
        <w:rPr>
          <w:b/>
          <w:lang w:val="en-US"/>
        </w:rPr>
        <w:t xml:space="preserve">&lt;IP&gt; </w:t>
      </w:r>
      <w:r w:rsidRPr="00CF77B1">
        <w:rPr>
          <w:lang w:val="en-US"/>
        </w:rPr>
        <w:t>is the IP address of the TFTP server</w:t>
      </w:r>
    </w:p>
    <w:p w:rsidR="00F57B99" w:rsidRPr="00CF77B1" w:rsidRDefault="00CF77B1">
      <w:pPr>
        <w:pStyle w:val="a3"/>
        <w:spacing w:before="120"/>
        <w:ind w:left="555"/>
        <w:rPr>
          <w:lang w:val="en-US"/>
        </w:rPr>
      </w:pPr>
      <w:r w:rsidRPr="00CF77B1">
        <w:rPr>
          <w:b/>
          <w:lang w:val="en-US"/>
        </w:rPr>
        <w:t xml:space="preserve">&lt;PATH&gt; </w:t>
      </w:r>
      <w:r w:rsidRPr="00CF77B1">
        <w:rPr>
          <w:lang w:val="en-US"/>
        </w:rPr>
        <w:t>is the name and path of configuration</w:t>
      </w:r>
    </w:p>
    <w:p w:rsidR="00F57B99" w:rsidRPr="00CF77B1" w:rsidRDefault="00CF77B1">
      <w:pPr>
        <w:pStyle w:val="a3"/>
        <w:spacing w:before="4"/>
        <w:rPr>
          <w:sz w:val="17"/>
          <w:lang w:val="en-US"/>
        </w:rPr>
      </w:pPr>
      <w:r w:rsidRPr="00CF77B1">
        <w:rPr>
          <w:noProof/>
          <w:lang w:bidi="ar-SA"/>
        </w:rPr>
        <w:drawing>
          <wp:anchor distT="0" distB="0" distL="0" distR="0" simplePos="0" relativeHeight="251684352" behindDoc="0" locked="0" layoutInCell="1" allowOverlap="1" wp14:anchorId="607A1ACB" wp14:editId="4762BA22">
            <wp:simplePos x="0" y="0"/>
            <wp:positionH relativeFrom="page">
              <wp:posOffset>763269</wp:posOffset>
            </wp:positionH>
            <wp:positionV relativeFrom="paragraph">
              <wp:posOffset>152027</wp:posOffset>
            </wp:positionV>
            <wp:extent cx="6004248" cy="942784"/>
            <wp:effectExtent l="0" t="0" r="0" b="0"/>
            <wp:wrapTopAndBottom/>
            <wp:docPr id="19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4.png"/>
                    <pic:cNvPicPr/>
                  </pic:nvPicPr>
                  <pic:blipFill>
                    <a:blip r:embed="rId206" cstate="print"/>
                    <a:stretch>
                      <a:fillRect/>
                    </a:stretch>
                  </pic:blipFill>
                  <pic:spPr>
                    <a:xfrm>
                      <a:off x="0" y="0"/>
                      <a:ext cx="6004248" cy="942784"/>
                    </a:xfrm>
                    <a:prstGeom prst="rect">
                      <a:avLst/>
                    </a:prstGeom>
                  </pic:spPr>
                </pic:pic>
              </a:graphicData>
            </a:graphic>
          </wp:anchor>
        </w:drawing>
      </w:r>
    </w:p>
    <w:p w:rsidR="00F57B99" w:rsidRPr="00CF77B1" w:rsidRDefault="00F57B99">
      <w:pPr>
        <w:pStyle w:val="a3"/>
        <w:rPr>
          <w:sz w:val="30"/>
          <w:lang w:val="en-US"/>
        </w:rPr>
      </w:pPr>
    </w:p>
    <w:p w:rsidR="00F57B99" w:rsidRPr="00CF77B1" w:rsidRDefault="00CF77B1">
      <w:pPr>
        <w:pStyle w:val="310"/>
        <w:numPr>
          <w:ilvl w:val="3"/>
          <w:numId w:val="5"/>
        </w:numPr>
        <w:tabs>
          <w:tab w:val="left" w:pos="1396"/>
        </w:tabs>
        <w:spacing w:before="196"/>
        <w:rPr>
          <w:lang w:val="en-US"/>
        </w:rPr>
      </w:pPr>
      <w:bookmarkStart w:id="124" w:name="5.4.6.2_Восстановление_конфигурации"/>
      <w:bookmarkStart w:id="125" w:name="_TOC_250007"/>
      <w:bookmarkEnd w:id="124"/>
      <w:r w:rsidRPr="00CF77B1">
        <w:rPr>
          <w:lang w:val="en-US"/>
        </w:rPr>
        <w:t xml:space="preserve">Restoring </w:t>
      </w:r>
      <w:bookmarkEnd w:id="125"/>
      <w:r w:rsidRPr="00CF77B1">
        <w:rPr>
          <w:lang w:val="en-US"/>
        </w:rPr>
        <w:t>configuration</w:t>
      </w:r>
    </w:p>
    <w:p w:rsidR="00F57B99" w:rsidRPr="00CF77B1" w:rsidRDefault="00CF77B1">
      <w:pPr>
        <w:pStyle w:val="a3"/>
        <w:spacing w:before="120"/>
        <w:ind w:left="555"/>
        <w:rPr>
          <w:lang w:val="en-US"/>
        </w:rPr>
      </w:pPr>
      <w:r w:rsidRPr="00CF77B1">
        <w:rPr>
          <w:lang w:val="en-US"/>
        </w:rPr>
        <w:t>Configuration is restored from the specified TFTP server</w:t>
      </w:r>
    </w:p>
    <w:p w:rsidR="00F57B99" w:rsidRPr="00CF77B1" w:rsidRDefault="00CF77B1">
      <w:pPr>
        <w:pStyle w:val="210"/>
        <w:ind w:left="555"/>
        <w:rPr>
          <w:lang w:val="en-US"/>
        </w:rPr>
      </w:pPr>
      <w:r w:rsidRPr="00CF77B1">
        <w:rPr>
          <w:lang w:val="en-US"/>
        </w:rPr>
        <w:t>download cfg_fromTFTP &lt;IP&gt; &lt;PATH&gt;</w:t>
      </w:r>
    </w:p>
    <w:p w:rsidR="00F57B99" w:rsidRPr="00CF77B1" w:rsidRDefault="00CF77B1">
      <w:pPr>
        <w:pStyle w:val="a3"/>
        <w:ind w:left="555"/>
        <w:rPr>
          <w:lang w:val="en-US"/>
        </w:rPr>
      </w:pPr>
      <w:r w:rsidRPr="00CF77B1">
        <w:rPr>
          <w:lang w:val="en-US"/>
        </w:rPr>
        <w:t xml:space="preserve">where </w:t>
      </w:r>
      <w:r w:rsidRPr="00CF77B1">
        <w:rPr>
          <w:b/>
          <w:lang w:val="en-US"/>
        </w:rPr>
        <w:t xml:space="preserve">&lt;IP&gt; </w:t>
      </w:r>
      <w:r w:rsidRPr="00CF77B1">
        <w:rPr>
          <w:lang w:val="en-US"/>
        </w:rPr>
        <w:t>is the IP address of the TFTP server</w:t>
      </w:r>
    </w:p>
    <w:p w:rsidR="00F57B99" w:rsidRPr="00CF77B1" w:rsidRDefault="00CF77B1">
      <w:pPr>
        <w:pStyle w:val="a3"/>
        <w:spacing w:before="120"/>
        <w:ind w:left="555"/>
        <w:rPr>
          <w:lang w:val="en-US"/>
        </w:rPr>
      </w:pPr>
      <w:r w:rsidRPr="00CF77B1">
        <w:rPr>
          <w:b/>
          <w:lang w:val="en-US"/>
        </w:rPr>
        <w:t>&lt;PATH&gt;</w:t>
      </w:r>
      <w:r w:rsidRPr="00CF77B1">
        <w:rPr>
          <w:lang w:val="en-US"/>
        </w:rPr>
        <w:t xml:space="preserve"> is the path to the configuration file</w:t>
      </w:r>
    </w:p>
    <w:p w:rsidR="00F57B99" w:rsidRPr="00CF77B1" w:rsidRDefault="00CF77B1">
      <w:pPr>
        <w:pStyle w:val="a3"/>
        <w:spacing w:before="2"/>
        <w:rPr>
          <w:sz w:val="9"/>
          <w:lang w:val="en-US"/>
        </w:rPr>
      </w:pPr>
      <w:r w:rsidRPr="00CF77B1">
        <w:rPr>
          <w:noProof/>
          <w:lang w:bidi="ar-SA"/>
        </w:rPr>
        <w:drawing>
          <wp:anchor distT="0" distB="0" distL="0" distR="0" simplePos="0" relativeHeight="251686400" behindDoc="0" locked="0" layoutInCell="1" allowOverlap="1" wp14:anchorId="318B82C5" wp14:editId="50247FEE">
            <wp:simplePos x="0" y="0"/>
            <wp:positionH relativeFrom="page">
              <wp:posOffset>720090</wp:posOffset>
            </wp:positionH>
            <wp:positionV relativeFrom="paragraph">
              <wp:posOffset>92370</wp:posOffset>
            </wp:positionV>
            <wp:extent cx="6084352" cy="956691"/>
            <wp:effectExtent l="0" t="0" r="0" b="0"/>
            <wp:wrapTopAndBottom/>
            <wp:docPr id="19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5.png"/>
                    <pic:cNvPicPr/>
                  </pic:nvPicPr>
                  <pic:blipFill>
                    <a:blip r:embed="rId207" cstate="print"/>
                    <a:stretch>
                      <a:fillRect/>
                    </a:stretch>
                  </pic:blipFill>
                  <pic:spPr>
                    <a:xfrm>
                      <a:off x="0" y="0"/>
                      <a:ext cx="6084352" cy="956691"/>
                    </a:xfrm>
                    <a:prstGeom prst="rect">
                      <a:avLst/>
                    </a:prstGeom>
                  </pic:spPr>
                </pic:pic>
              </a:graphicData>
            </a:graphic>
          </wp:anchor>
        </w:drawing>
      </w:r>
    </w:p>
    <w:p w:rsidR="00F57B99" w:rsidRPr="00CF77B1" w:rsidRDefault="00F57B99">
      <w:pPr>
        <w:pStyle w:val="a3"/>
        <w:spacing w:before="5"/>
        <w:rPr>
          <w:sz w:val="36"/>
          <w:lang w:val="en-US"/>
        </w:rPr>
      </w:pPr>
    </w:p>
    <w:p w:rsidR="00F57B99" w:rsidRPr="00CF77B1" w:rsidRDefault="00CF77B1">
      <w:pPr>
        <w:pStyle w:val="a3"/>
        <w:ind w:left="555" w:right="455"/>
        <w:rPr>
          <w:lang w:val="en-US"/>
        </w:rPr>
      </w:pPr>
      <w:r w:rsidRPr="00CF77B1">
        <w:rPr>
          <w:lang w:val="en-US"/>
        </w:rPr>
        <w:t>After configuration is installed, the integration unit will restart with the new settings.</w:t>
      </w:r>
    </w:p>
    <w:p w:rsidR="00F57B99" w:rsidRPr="00CF77B1" w:rsidRDefault="00F57B99">
      <w:pPr>
        <w:rPr>
          <w:lang w:val="en-US"/>
        </w:rPr>
        <w:sectPr w:rsidR="00F57B99" w:rsidRPr="00CF77B1">
          <w:pgSz w:w="11900" w:h="16840"/>
          <w:pgMar w:top="1540" w:right="800" w:bottom="1120" w:left="580" w:header="272" w:footer="888" w:gutter="0"/>
          <w:cols w:space="720"/>
        </w:sectPr>
      </w:pPr>
    </w:p>
    <w:p w:rsidR="00F57B99" w:rsidRPr="00CF77B1" w:rsidRDefault="00CF77B1">
      <w:pPr>
        <w:pStyle w:val="310"/>
        <w:numPr>
          <w:ilvl w:val="3"/>
          <w:numId w:val="5"/>
        </w:numPr>
        <w:tabs>
          <w:tab w:val="left" w:pos="1396"/>
        </w:tabs>
        <w:spacing w:before="90"/>
        <w:rPr>
          <w:lang w:val="en-US"/>
        </w:rPr>
      </w:pPr>
      <w:bookmarkStart w:id="126" w:name="5.4.6.3_Сохранение_системного_лога"/>
      <w:bookmarkStart w:id="127" w:name="_TOC_250006"/>
      <w:bookmarkEnd w:id="126"/>
      <w:r w:rsidRPr="00CF77B1">
        <w:rPr>
          <w:lang w:val="en-US"/>
        </w:rPr>
        <w:lastRenderedPageBreak/>
        <w:t xml:space="preserve">Saving </w:t>
      </w:r>
      <w:bookmarkEnd w:id="127"/>
      <w:r w:rsidRPr="00CF77B1">
        <w:rPr>
          <w:lang w:val="en-US"/>
        </w:rPr>
        <w:t>system log</w:t>
      </w:r>
    </w:p>
    <w:p w:rsidR="00F57B99" w:rsidRPr="00CF77B1" w:rsidRDefault="00CF77B1">
      <w:pPr>
        <w:pStyle w:val="a3"/>
        <w:spacing w:before="120"/>
        <w:ind w:left="555" w:right="378"/>
        <w:rPr>
          <w:lang w:val="en-US"/>
        </w:rPr>
      </w:pPr>
      <w:r w:rsidRPr="00CF77B1">
        <w:rPr>
          <w:lang w:val="en-US"/>
        </w:rPr>
        <w:t>In some cases, it may be necessary to save the log of the device for later analysis.</w:t>
      </w:r>
    </w:p>
    <w:p w:rsidR="00F57B99" w:rsidRPr="00CF77B1" w:rsidRDefault="00CF77B1">
      <w:pPr>
        <w:pStyle w:val="210"/>
        <w:ind w:left="555"/>
        <w:rPr>
          <w:lang w:val="en-US"/>
        </w:rPr>
      </w:pPr>
      <w:r w:rsidRPr="00CF77B1">
        <w:rPr>
          <w:lang w:val="en-US"/>
        </w:rPr>
        <w:t>upload log_toTFTP &lt;IP&gt; &lt;PATH&gt;</w:t>
      </w:r>
    </w:p>
    <w:p w:rsidR="00F57B99" w:rsidRPr="00CF77B1" w:rsidRDefault="00CF77B1">
      <w:pPr>
        <w:pStyle w:val="a3"/>
        <w:ind w:left="555"/>
        <w:rPr>
          <w:lang w:val="en-US"/>
        </w:rPr>
      </w:pPr>
      <w:r w:rsidRPr="00CF77B1">
        <w:rPr>
          <w:lang w:val="en-US"/>
        </w:rPr>
        <w:t xml:space="preserve">where </w:t>
      </w:r>
      <w:r w:rsidRPr="00CF77B1">
        <w:rPr>
          <w:b/>
          <w:lang w:val="en-US"/>
        </w:rPr>
        <w:t xml:space="preserve">&lt;IP&gt; </w:t>
      </w:r>
      <w:r w:rsidRPr="00CF77B1">
        <w:rPr>
          <w:lang w:val="en-US"/>
        </w:rPr>
        <w:t>is the IP address of the TFTP server</w:t>
      </w:r>
    </w:p>
    <w:p w:rsidR="00F57B99" w:rsidRPr="00CF77B1" w:rsidRDefault="00CF77B1">
      <w:pPr>
        <w:pStyle w:val="a3"/>
        <w:spacing w:before="120"/>
        <w:ind w:left="555"/>
        <w:rPr>
          <w:lang w:val="en-US"/>
        </w:rPr>
      </w:pPr>
      <w:r w:rsidRPr="00CF77B1">
        <w:rPr>
          <w:b/>
          <w:lang w:val="en-US"/>
        </w:rPr>
        <w:t>&lt;PATH&gt;</w:t>
      </w:r>
      <w:r w:rsidRPr="00CF77B1">
        <w:rPr>
          <w:lang w:val="en-US"/>
        </w:rPr>
        <w:t xml:space="preserve"> is the path to the configuration file</w:t>
      </w:r>
    </w:p>
    <w:p w:rsidR="00F57B99" w:rsidRPr="00CF77B1" w:rsidRDefault="00F57B99">
      <w:pPr>
        <w:pStyle w:val="a3"/>
        <w:spacing w:before="3"/>
        <w:rPr>
          <w:sz w:val="31"/>
          <w:lang w:val="en-US"/>
        </w:rPr>
      </w:pPr>
    </w:p>
    <w:p w:rsidR="00F57B99" w:rsidRPr="00CF77B1" w:rsidRDefault="00CF77B1">
      <w:pPr>
        <w:pStyle w:val="210"/>
        <w:numPr>
          <w:ilvl w:val="2"/>
          <w:numId w:val="3"/>
        </w:numPr>
        <w:tabs>
          <w:tab w:val="left" w:pos="1186"/>
        </w:tabs>
        <w:rPr>
          <w:lang w:val="en-US"/>
        </w:rPr>
      </w:pPr>
      <w:bookmarkStart w:id="128" w:name="5.4.7_Сохранение_настроек_"/>
      <w:bookmarkStart w:id="129" w:name="_TOC_250005"/>
      <w:bookmarkEnd w:id="128"/>
      <w:r w:rsidRPr="00CF77B1">
        <w:rPr>
          <w:lang w:val="en-US"/>
        </w:rPr>
        <w:t>Saving</w:t>
      </w:r>
      <w:bookmarkEnd w:id="129"/>
      <w:r w:rsidRPr="00CF77B1">
        <w:rPr>
          <w:lang w:val="en-US"/>
        </w:rPr>
        <w:t xml:space="preserve"> settings</w:t>
      </w:r>
    </w:p>
    <w:p w:rsidR="00F57B99" w:rsidRPr="00CF77B1" w:rsidRDefault="00CF77B1">
      <w:pPr>
        <w:pStyle w:val="a3"/>
        <w:spacing w:before="121"/>
        <w:ind w:left="555"/>
        <w:rPr>
          <w:lang w:val="en-US"/>
        </w:rPr>
      </w:pPr>
      <w:r w:rsidRPr="00CF77B1">
        <w:rPr>
          <w:lang w:val="en-US"/>
        </w:rPr>
        <w:t>Saving settings to a non-volatile memory.</w:t>
      </w:r>
    </w:p>
    <w:p w:rsidR="00F57B99" w:rsidRPr="00CF77B1" w:rsidRDefault="00CF77B1">
      <w:pPr>
        <w:pStyle w:val="210"/>
        <w:ind w:left="555"/>
        <w:rPr>
          <w:lang w:val="en-US"/>
        </w:rPr>
      </w:pPr>
      <w:r w:rsidRPr="00CF77B1">
        <w:rPr>
          <w:lang w:val="en-US"/>
        </w:rPr>
        <w:t>Save</w:t>
      </w:r>
    </w:p>
    <w:p w:rsidR="00F57B99" w:rsidRPr="00CF77B1" w:rsidRDefault="00CF77B1">
      <w:pPr>
        <w:pStyle w:val="a3"/>
        <w:ind w:left="3286"/>
        <w:rPr>
          <w:sz w:val="20"/>
          <w:lang w:val="en-US"/>
        </w:rPr>
      </w:pPr>
      <w:r w:rsidRPr="00CF77B1">
        <w:rPr>
          <w:noProof/>
          <w:sz w:val="20"/>
          <w:lang w:bidi="ar-SA"/>
        </w:rPr>
        <w:drawing>
          <wp:inline distT="0" distB="0" distL="0" distR="0" wp14:anchorId="234CA86D" wp14:editId="4EE624B4">
            <wp:extent cx="2649872" cy="356616"/>
            <wp:effectExtent l="0" t="0" r="0" b="0"/>
            <wp:docPr id="20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6.png"/>
                    <pic:cNvPicPr/>
                  </pic:nvPicPr>
                  <pic:blipFill>
                    <a:blip r:embed="rId208" cstate="print"/>
                    <a:stretch>
                      <a:fillRect/>
                    </a:stretch>
                  </pic:blipFill>
                  <pic:spPr>
                    <a:xfrm>
                      <a:off x="0" y="0"/>
                      <a:ext cx="2649872" cy="356616"/>
                    </a:xfrm>
                    <a:prstGeom prst="rect">
                      <a:avLst/>
                    </a:prstGeom>
                  </pic:spPr>
                </pic:pic>
              </a:graphicData>
            </a:graphic>
          </wp:inline>
        </w:drawing>
      </w:r>
    </w:p>
    <w:p w:rsidR="00F57B99" w:rsidRPr="00CF77B1" w:rsidRDefault="00F57B99">
      <w:pPr>
        <w:pStyle w:val="a3"/>
        <w:rPr>
          <w:b/>
          <w:sz w:val="30"/>
          <w:lang w:val="en-US"/>
        </w:rPr>
      </w:pPr>
    </w:p>
    <w:p w:rsidR="00F57B99" w:rsidRPr="00CF77B1" w:rsidRDefault="00F57B99">
      <w:pPr>
        <w:pStyle w:val="a3"/>
        <w:spacing w:before="11"/>
        <w:rPr>
          <w:b/>
          <w:sz w:val="25"/>
          <w:lang w:val="en-US"/>
        </w:rPr>
      </w:pPr>
    </w:p>
    <w:p w:rsidR="00F57B99" w:rsidRPr="00CF77B1" w:rsidRDefault="00CF77B1">
      <w:pPr>
        <w:pStyle w:val="210"/>
        <w:numPr>
          <w:ilvl w:val="2"/>
          <w:numId w:val="3"/>
        </w:numPr>
        <w:tabs>
          <w:tab w:val="left" w:pos="1186"/>
        </w:tabs>
        <w:rPr>
          <w:lang w:val="en-US"/>
        </w:rPr>
      </w:pPr>
      <w:bookmarkStart w:id="130" w:name="5.4.8_Перезагрузка"/>
      <w:bookmarkStart w:id="131" w:name="_TOC_250004"/>
      <w:bookmarkEnd w:id="130"/>
      <w:r w:rsidRPr="00CF77B1">
        <w:rPr>
          <w:lang w:val="en-US"/>
        </w:rPr>
        <w:t>Reboot</w:t>
      </w:r>
      <w:bookmarkEnd w:id="131"/>
    </w:p>
    <w:p w:rsidR="00F57B99" w:rsidRPr="00CF77B1" w:rsidRDefault="00CF77B1">
      <w:pPr>
        <w:pStyle w:val="a3"/>
        <w:spacing w:before="120"/>
        <w:ind w:left="555"/>
        <w:rPr>
          <w:lang w:val="en-US"/>
        </w:rPr>
      </w:pPr>
      <w:r w:rsidRPr="00CF77B1">
        <w:rPr>
          <w:lang w:val="en-US"/>
        </w:rPr>
        <w:t>The integration unit is rebooted</w:t>
      </w:r>
    </w:p>
    <w:p w:rsidR="00F57B99" w:rsidRPr="00CF77B1" w:rsidRDefault="00CF77B1">
      <w:pPr>
        <w:pStyle w:val="210"/>
        <w:ind w:left="555"/>
        <w:rPr>
          <w:lang w:val="en-US"/>
        </w:rPr>
      </w:pPr>
      <w:r w:rsidRPr="00CF77B1">
        <w:rPr>
          <w:lang w:val="en-US"/>
        </w:rPr>
        <w:t>reboot</w:t>
      </w:r>
    </w:p>
    <w:p w:rsidR="00F57B99" w:rsidRPr="00CF77B1" w:rsidRDefault="00CF77B1">
      <w:pPr>
        <w:pStyle w:val="a3"/>
        <w:ind w:left="3098"/>
        <w:rPr>
          <w:sz w:val="20"/>
          <w:lang w:val="en-US"/>
        </w:rPr>
      </w:pPr>
      <w:r w:rsidRPr="00CF77B1">
        <w:rPr>
          <w:noProof/>
          <w:sz w:val="20"/>
          <w:lang w:bidi="ar-SA"/>
        </w:rPr>
        <w:drawing>
          <wp:inline distT="0" distB="0" distL="0" distR="0" wp14:anchorId="6E1AF5B0" wp14:editId="1B505B26">
            <wp:extent cx="2900285" cy="1131569"/>
            <wp:effectExtent l="0" t="0" r="0" b="0"/>
            <wp:docPr id="20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7.png"/>
                    <pic:cNvPicPr/>
                  </pic:nvPicPr>
                  <pic:blipFill>
                    <a:blip r:embed="rId209" cstate="print"/>
                    <a:stretch>
                      <a:fillRect/>
                    </a:stretch>
                  </pic:blipFill>
                  <pic:spPr>
                    <a:xfrm>
                      <a:off x="0" y="0"/>
                      <a:ext cx="2900285" cy="1131569"/>
                    </a:xfrm>
                    <a:prstGeom prst="rect">
                      <a:avLst/>
                    </a:prstGeom>
                  </pic:spPr>
                </pic:pic>
              </a:graphicData>
            </a:graphic>
          </wp:inline>
        </w:drawing>
      </w:r>
    </w:p>
    <w:p w:rsidR="00F57B99" w:rsidRPr="00CF77B1" w:rsidRDefault="00CF77B1">
      <w:pPr>
        <w:pStyle w:val="210"/>
        <w:numPr>
          <w:ilvl w:val="2"/>
          <w:numId w:val="3"/>
        </w:numPr>
        <w:tabs>
          <w:tab w:val="left" w:pos="1186"/>
        </w:tabs>
        <w:spacing w:before="68"/>
        <w:rPr>
          <w:lang w:val="en-US"/>
        </w:rPr>
      </w:pPr>
      <w:bookmarkStart w:id="132" w:name="5.4.9_Выход_из_режима_управления"/>
      <w:bookmarkStart w:id="133" w:name="_TOC_250003"/>
      <w:bookmarkEnd w:id="132"/>
      <w:r w:rsidRPr="00CF77B1">
        <w:rPr>
          <w:lang w:val="en-US"/>
        </w:rPr>
        <w:t xml:space="preserve">Exit the </w:t>
      </w:r>
      <w:bookmarkEnd w:id="133"/>
      <w:r w:rsidRPr="00CF77B1">
        <w:rPr>
          <w:lang w:val="en-US"/>
        </w:rPr>
        <w:t>management mode</w:t>
      </w:r>
    </w:p>
    <w:p w:rsidR="00F57B99" w:rsidRPr="00CF77B1" w:rsidRDefault="00CF77B1">
      <w:pPr>
        <w:pStyle w:val="a3"/>
        <w:spacing w:before="120"/>
        <w:ind w:left="555"/>
        <w:rPr>
          <w:lang w:val="en-US"/>
        </w:rPr>
      </w:pPr>
      <w:r w:rsidRPr="00CF77B1">
        <w:rPr>
          <w:lang w:val="en-US"/>
        </w:rPr>
        <w:t>Exit Telnet management mode</w:t>
      </w:r>
    </w:p>
    <w:p w:rsidR="00F57B99" w:rsidRPr="00CF77B1" w:rsidRDefault="00CF77B1">
      <w:pPr>
        <w:pStyle w:val="210"/>
        <w:spacing w:after="10"/>
        <w:ind w:left="555"/>
        <w:rPr>
          <w:lang w:val="en-US"/>
        </w:rPr>
      </w:pPr>
      <w:r w:rsidRPr="00CF77B1">
        <w:rPr>
          <w:lang w:val="en-US"/>
        </w:rPr>
        <w:t>exit</w:t>
      </w:r>
    </w:p>
    <w:p w:rsidR="00F57B99" w:rsidRPr="00CF77B1" w:rsidRDefault="00CF77B1">
      <w:pPr>
        <w:pStyle w:val="a3"/>
        <w:ind w:left="3116"/>
        <w:rPr>
          <w:sz w:val="20"/>
          <w:lang w:val="en-US"/>
        </w:rPr>
      </w:pPr>
      <w:r w:rsidRPr="00CF77B1">
        <w:rPr>
          <w:noProof/>
          <w:sz w:val="20"/>
          <w:lang w:bidi="ar-SA"/>
        </w:rPr>
        <w:drawing>
          <wp:inline distT="0" distB="0" distL="0" distR="0" wp14:anchorId="74C57E2B" wp14:editId="57862EC2">
            <wp:extent cx="2603474" cy="765428"/>
            <wp:effectExtent l="0" t="0" r="0" b="0"/>
            <wp:docPr id="20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8.png"/>
                    <pic:cNvPicPr/>
                  </pic:nvPicPr>
                  <pic:blipFill>
                    <a:blip r:embed="rId210" cstate="print"/>
                    <a:stretch>
                      <a:fillRect/>
                    </a:stretch>
                  </pic:blipFill>
                  <pic:spPr>
                    <a:xfrm>
                      <a:off x="0" y="0"/>
                      <a:ext cx="2603474" cy="765428"/>
                    </a:xfrm>
                    <a:prstGeom prst="rect">
                      <a:avLst/>
                    </a:prstGeom>
                  </pic:spPr>
                </pic:pic>
              </a:graphicData>
            </a:graphic>
          </wp:inline>
        </w:drawing>
      </w:r>
    </w:p>
    <w:p w:rsidR="00F57B99" w:rsidRPr="00CF77B1" w:rsidRDefault="00F57B99">
      <w:pPr>
        <w:rPr>
          <w:sz w:val="20"/>
          <w:lang w:val="en-US"/>
        </w:rPr>
        <w:sectPr w:rsidR="00F57B99" w:rsidRPr="00CF77B1">
          <w:pgSz w:w="11900" w:h="16840"/>
          <w:pgMar w:top="1540" w:right="800" w:bottom="1120" w:left="580" w:header="272" w:footer="888" w:gutter="0"/>
          <w:cols w:space="720"/>
        </w:sectPr>
      </w:pPr>
    </w:p>
    <w:p w:rsidR="00F57B99" w:rsidRPr="00CF77B1" w:rsidRDefault="00CF77B1">
      <w:pPr>
        <w:pStyle w:val="210"/>
        <w:numPr>
          <w:ilvl w:val="2"/>
          <w:numId w:val="3"/>
        </w:numPr>
        <w:tabs>
          <w:tab w:val="left" w:pos="1326"/>
        </w:tabs>
        <w:spacing w:before="90"/>
        <w:ind w:left="1326" w:hanging="770"/>
        <w:rPr>
          <w:lang w:val="en-US"/>
        </w:rPr>
      </w:pPr>
      <w:bookmarkStart w:id="134" w:name="5.4.10_Диагностические_функции"/>
      <w:bookmarkStart w:id="135" w:name="_TOC_250002"/>
      <w:bookmarkEnd w:id="134"/>
      <w:r w:rsidRPr="00CF77B1">
        <w:rPr>
          <w:lang w:val="en-US"/>
        </w:rPr>
        <w:lastRenderedPageBreak/>
        <w:t>Diagnostic</w:t>
      </w:r>
      <w:bookmarkEnd w:id="135"/>
      <w:r w:rsidRPr="00CF77B1">
        <w:rPr>
          <w:lang w:val="en-US"/>
        </w:rPr>
        <w:t xml:space="preserve"> functions</w:t>
      </w:r>
    </w:p>
    <w:p w:rsidR="00F57B99" w:rsidRPr="00CF77B1" w:rsidRDefault="00F57B99">
      <w:pPr>
        <w:pStyle w:val="a3"/>
        <w:spacing w:before="3"/>
        <w:rPr>
          <w:b/>
          <w:sz w:val="31"/>
          <w:lang w:val="en-US"/>
        </w:rPr>
      </w:pPr>
    </w:p>
    <w:p w:rsidR="00F57B99" w:rsidRPr="00CF77B1" w:rsidRDefault="00CF77B1">
      <w:pPr>
        <w:pStyle w:val="310"/>
        <w:ind w:left="555" w:firstLine="0"/>
        <w:rPr>
          <w:lang w:val="en-US"/>
        </w:rPr>
      </w:pPr>
      <w:bookmarkStart w:id="136" w:name="_TOC_250001"/>
      <w:bookmarkEnd w:id="136"/>
      <w:r w:rsidRPr="00CF77B1">
        <w:rPr>
          <w:lang w:val="en-US"/>
        </w:rPr>
        <w:t>5.4.10.1 Ping utility</w:t>
      </w:r>
    </w:p>
    <w:p w:rsidR="00F57B99" w:rsidRPr="00CF77B1" w:rsidRDefault="00CF77B1">
      <w:pPr>
        <w:pStyle w:val="a3"/>
        <w:spacing w:before="120"/>
        <w:ind w:left="1266"/>
        <w:rPr>
          <w:lang w:val="en-US"/>
        </w:rPr>
      </w:pPr>
      <w:r w:rsidRPr="00CF77B1">
        <w:rPr>
          <w:lang w:val="en-US"/>
        </w:rPr>
        <w:t>It allows to ping the remote node</w:t>
      </w:r>
    </w:p>
    <w:p w:rsidR="00F57B99" w:rsidRPr="00CF77B1" w:rsidRDefault="00CF77B1">
      <w:pPr>
        <w:pStyle w:val="210"/>
        <w:rPr>
          <w:lang w:val="en-US"/>
        </w:rPr>
      </w:pPr>
      <w:r w:rsidRPr="00CF77B1">
        <w:rPr>
          <w:lang w:val="en-US"/>
        </w:rPr>
        <w:t>ping &lt;IP&gt;</w:t>
      </w:r>
    </w:p>
    <w:p w:rsidR="00F57B99" w:rsidRPr="00CF77B1" w:rsidRDefault="00CF77B1">
      <w:pPr>
        <w:ind w:left="1266"/>
        <w:rPr>
          <w:sz w:val="28"/>
          <w:lang w:val="en-US"/>
        </w:rPr>
      </w:pPr>
      <w:r w:rsidRPr="00CF77B1">
        <w:rPr>
          <w:sz w:val="28"/>
          <w:lang w:val="en-US"/>
        </w:rPr>
        <w:t xml:space="preserve">where </w:t>
      </w:r>
      <w:r w:rsidRPr="00CF77B1">
        <w:rPr>
          <w:b/>
          <w:sz w:val="28"/>
          <w:lang w:val="en-US"/>
        </w:rPr>
        <w:t xml:space="preserve">&lt;IP&gt; </w:t>
      </w:r>
      <w:r w:rsidRPr="00CF77B1">
        <w:rPr>
          <w:sz w:val="28"/>
          <w:lang w:val="en-US"/>
        </w:rPr>
        <w:t>is the node IP address</w:t>
      </w:r>
    </w:p>
    <w:p w:rsidR="00F57B99" w:rsidRPr="00CF77B1" w:rsidRDefault="00CF77B1">
      <w:pPr>
        <w:pStyle w:val="a3"/>
        <w:ind w:left="1266"/>
        <w:rPr>
          <w:lang w:val="en-US"/>
        </w:rPr>
      </w:pPr>
      <w:r w:rsidRPr="00CF77B1">
        <w:rPr>
          <w:noProof/>
          <w:lang w:bidi="ar-SA"/>
        </w:rPr>
        <w:drawing>
          <wp:anchor distT="0" distB="0" distL="0" distR="0" simplePos="0" relativeHeight="251688448" behindDoc="0" locked="0" layoutInCell="1" allowOverlap="1" wp14:anchorId="51BC9AF9" wp14:editId="4B921BC5">
            <wp:simplePos x="0" y="0"/>
            <wp:positionH relativeFrom="page">
              <wp:posOffset>1557019</wp:posOffset>
            </wp:positionH>
            <wp:positionV relativeFrom="paragraph">
              <wp:posOffset>271402</wp:posOffset>
            </wp:positionV>
            <wp:extent cx="4451334" cy="1206817"/>
            <wp:effectExtent l="0" t="0" r="0" b="0"/>
            <wp:wrapTopAndBottom/>
            <wp:docPr id="20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9.png"/>
                    <pic:cNvPicPr/>
                  </pic:nvPicPr>
                  <pic:blipFill>
                    <a:blip r:embed="rId211" cstate="print"/>
                    <a:stretch>
                      <a:fillRect/>
                    </a:stretch>
                  </pic:blipFill>
                  <pic:spPr>
                    <a:xfrm>
                      <a:off x="0" y="0"/>
                      <a:ext cx="4451334" cy="1206817"/>
                    </a:xfrm>
                    <a:prstGeom prst="rect">
                      <a:avLst/>
                    </a:prstGeom>
                  </pic:spPr>
                </pic:pic>
              </a:graphicData>
            </a:graphic>
          </wp:anchor>
        </w:drawing>
      </w:r>
      <w:r w:rsidRPr="00CF77B1">
        <w:rPr>
          <w:lang w:val="en-US"/>
        </w:rPr>
        <w:t>If the node is available:</w:t>
      </w:r>
    </w:p>
    <w:p w:rsidR="00F57B99" w:rsidRPr="00CF77B1" w:rsidRDefault="00F57B99">
      <w:pPr>
        <w:pStyle w:val="a3"/>
        <w:rPr>
          <w:sz w:val="30"/>
          <w:lang w:val="en-US"/>
        </w:rPr>
      </w:pPr>
    </w:p>
    <w:p w:rsidR="00F57B99" w:rsidRPr="00CF77B1" w:rsidRDefault="00F57B99">
      <w:pPr>
        <w:pStyle w:val="a3"/>
        <w:rPr>
          <w:sz w:val="30"/>
          <w:lang w:val="en-US"/>
        </w:rPr>
      </w:pPr>
    </w:p>
    <w:p w:rsidR="00F57B99" w:rsidRPr="00CF77B1" w:rsidRDefault="00CF77B1">
      <w:pPr>
        <w:pStyle w:val="a3"/>
        <w:spacing w:before="173"/>
        <w:ind w:left="625"/>
        <w:rPr>
          <w:rFonts w:ascii="Arial" w:hAnsi="Arial"/>
          <w:sz w:val="20"/>
          <w:lang w:val="en-US"/>
        </w:rPr>
      </w:pPr>
      <w:r w:rsidRPr="00CF77B1">
        <w:rPr>
          <w:noProof/>
          <w:lang w:bidi="ar-SA"/>
        </w:rPr>
        <w:drawing>
          <wp:anchor distT="0" distB="0" distL="0" distR="0" simplePos="0" relativeHeight="251689472" behindDoc="0" locked="0" layoutInCell="1" allowOverlap="1" wp14:anchorId="3F404230" wp14:editId="1F37FB50">
            <wp:simplePos x="0" y="0"/>
            <wp:positionH relativeFrom="page">
              <wp:posOffset>1184910</wp:posOffset>
            </wp:positionH>
            <wp:positionV relativeFrom="paragraph">
              <wp:posOffset>399038</wp:posOffset>
            </wp:positionV>
            <wp:extent cx="5063771" cy="702183"/>
            <wp:effectExtent l="0" t="0" r="0" b="0"/>
            <wp:wrapTopAndBottom/>
            <wp:docPr id="20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0.png"/>
                    <pic:cNvPicPr/>
                  </pic:nvPicPr>
                  <pic:blipFill>
                    <a:blip r:embed="rId212" cstate="print"/>
                    <a:stretch>
                      <a:fillRect/>
                    </a:stretch>
                  </pic:blipFill>
                  <pic:spPr>
                    <a:xfrm>
                      <a:off x="0" y="0"/>
                      <a:ext cx="5063771" cy="702183"/>
                    </a:xfrm>
                    <a:prstGeom prst="rect">
                      <a:avLst/>
                    </a:prstGeom>
                  </pic:spPr>
                </pic:pic>
              </a:graphicData>
            </a:graphic>
          </wp:anchor>
        </w:drawing>
      </w:r>
      <w:r w:rsidRPr="00CF77B1">
        <w:rPr>
          <w:lang w:val="en-US"/>
        </w:rPr>
        <w:t>If the node is not available</w:t>
      </w:r>
      <w:r w:rsidRPr="00CF77B1">
        <w:rPr>
          <w:rFonts w:ascii="Arial" w:hAnsi="Arial"/>
          <w:sz w:val="20"/>
          <w:lang w:val="en-US"/>
        </w:rPr>
        <w:t>:</w:t>
      </w:r>
    </w:p>
    <w:p w:rsidR="00F57B99" w:rsidRPr="00CF77B1" w:rsidRDefault="00F57B99">
      <w:pPr>
        <w:rPr>
          <w:rFonts w:ascii="Arial" w:hAnsi="Arial"/>
          <w:sz w:val="20"/>
          <w:lang w:val="en-US"/>
        </w:rPr>
        <w:sectPr w:rsidR="00F57B99" w:rsidRPr="00CF77B1">
          <w:pgSz w:w="11900" w:h="16840"/>
          <w:pgMar w:top="1540" w:right="800" w:bottom="1120" w:left="580" w:header="272" w:footer="888" w:gutter="0"/>
          <w:cols w:space="720"/>
        </w:sectPr>
      </w:pPr>
    </w:p>
    <w:p w:rsidR="00A62817" w:rsidRDefault="00A62817">
      <w:pPr>
        <w:pStyle w:val="110"/>
        <w:numPr>
          <w:ilvl w:val="0"/>
          <w:numId w:val="16"/>
        </w:numPr>
        <w:tabs>
          <w:tab w:val="left" w:pos="822"/>
        </w:tabs>
        <w:ind w:left="821" w:hanging="265"/>
        <w:rPr>
          <w:lang w:val="en-US"/>
        </w:rPr>
      </w:pPr>
      <w:bookmarkStart w:id="137" w:name="6_Техническая_поддержка"/>
      <w:bookmarkStart w:id="138" w:name="_TOC_250000"/>
      <w:bookmarkEnd w:id="137"/>
      <w:r>
        <w:rPr>
          <w:lang w:val="en-US"/>
        </w:rPr>
        <w:lastRenderedPageBreak/>
        <w:t>Troubleshooting</w:t>
      </w:r>
    </w:p>
    <w:p w:rsidR="00BB0A05" w:rsidRPr="00077574" w:rsidRDefault="00077574" w:rsidP="00BB0A05">
      <w:pPr>
        <w:pStyle w:val="110"/>
        <w:tabs>
          <w:tab w:val="left" w:pos="822"/>
        </w:tabs>
        <w:ind w:firstLine="0"/>
        <w:rPr>
          <w:rFonts w:ascii="Times New Roman" w:hAnsi="Times New Roman" w:cs="Times New Roman"/>
          <w:b w:val="0"/>
          <w:bCs w:val="0"/>
          <w:sz w:val="28"/>
          <w:szCs w:val="28"/>
          <w:lang w:val="en-US"/>
        </w:rPr>
      </w:pPr>
      <w:r w:rsidRPr="00077574">
        <w:rPr>
          <w:rFonts w:ascii="Times New Roman" w:hAnsi="Times New Roman" w:cs="Times New Roman"/>
          <w:b w:val="0"/>
          <w:bCs w:val="0"/>
          <w:sz w:val="28"/>
          <w:szCs w:val="28"/>
          <w:lang w:val="en-US"/>
        </w:rPr>
        <w:t>Table</w:t>
      </w:r>
      <w:r>
        <w:rPr>
          <w:rFonts w:ascii="Times New Roman" w:hAnsi="Times New Roman" w:cs="Times New Roman"/>
          <w:b w:val="0"/>
          <w:bCs w:val="0"/>
          <w:sz w:val="28"/>
          <w:szCs w:val="28"/>
          <w:lang w:val="en-US"/>
        </w:rPr>
        <w:t xml:space="preserve"> 6. Malfunction list and diagnostics</w:t>
      </w:r>
    </w:p>
    <w:tbl>
      <w:tblPr>
        <w:tblStyle w:val="ad"/>
        <w:tblW w:w="0" w:type="auto"/>
        <w:tblInd w:w="821" w:type="dxa"/>
        <w:tblLook w:val="04A0" w:firstRow="1" w:lastRow="0" w:firstColumn="1" w:lastColumn="0" w:noHBand="0" w:noVBand="1"/>
      </w:tblPr>
      <w:tblGrid>
        <w:gridCol w:w="2098"/>
        <w:gridCol w:w="7591"/>
      </w:tblGrid>
      <w:tr w:rsidR="00077574" w:rsidTr="00347DB4">
        <w:tc>
          <w:tcPr>
            <w:tcW w:w="2122" w:type="dxa"/>
            <w:shd w:val="clear" w:color="auto" w:fill="A6A6A6" w:themeFill="background1" w:themeFillShade="A6"/>
          </w:tcPr>
          <w:p w:rsidR="00077574" w:rsidRPr="00077574" w:rsidRDefault="00077574" w:rsidP="00BB0A05">
            <w:pPr>
              <w:pStyle w:val="110"/>
              <w:tabs>
                <w:tab w:val="left" w:pos="822"/>
              </w:tabs>
              <w:ind w:left="0" w:firstLine="0"/>
              <w:rPr>
                <w:rFonts w:ascii="Times New Roman" w:hAnsi="Times New Roman" w:cs="Times New Roman"/>
                <w:b w:val="0"/>
                <w:bCs w:val="0"/>
                <w:sz w:val="28"/>
                <w:szCs w:val="28"/>
                <w:lang w:val="en-US"/>
              </w:rPr>
            </w:pPr>
            <w:r w:rsidRPr="00077574">
              <w:rPr>
                <w:rFonts w:ascii="Times New Roman" w:hAnsi="Times New Roman" w:cs="Times New Roman"/>
                <w:b w:val="0"/>
                <w:bCs w:val="0"/>
                <w:sz w:val="28"/>
                <w:szCs w:val="28"/>
                <w:lang w:val="en-US"/>
              </w:rPr>
              <w:t>Problem occurred</w:t>
            </w:r>
          </w:p>
        </w:tc>
        <w:tc>
          <w:tcPr>
            <w:tcW w:w="7793" w:type="dxa"/>
            <w:shd w:val="clear" w:color="auto" w:fill="A6A6A6" w:themeFill="background1" w:themeFillShade="A6"/>
          </w:tcPr>
          <w:p w:rsidR="00077574" w:rsidRPr="00077574" w:rsidRDefault="00077574"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Problem solution</w:t>
            </w:r>
          </w:p>
        </w:tc>
      </w:tr>
      <w:tr w:rsidR="00077574" w:rsidTr="00347DB4">
        <w:tc>
          <w:tcPr>
            <w:tcW w:w="2122" w:type="dxa"/>
          </w:tcPr>
          <w:p w:rsidR="00077574" w:rsidRPr="00077574" w:rsidRDefault="00347DB4"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Device is not working, no RUN indication</w:t>
            </w:r>
          </w:p>
        </w:tc>
        <w:tc>
          <w:tcPr>
            <w:tcW w:w="7793" w:type="dxa"/>
          </w:tcPr>
          <w:p w:rsidR="00077574" w:rsidRDefault="00347DB4" w:rsidP="00FD09F3">
            <w:pPr>
              <w:pStyle w:val="110"/>
              <w:numPr>
                <w:ilvl w:val="0"/>
                <w:numId w:val="39"/>
              </w:numPr>
              <w:tabs>
                <w:tab w:val="left" w:pos="822"/>
              </w:tabs>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For Teleport-1:</w:t>
            </w:r>
          </w:p>
          <w:p w:rsidR="00347DB4" w:rsidRDefault="00347DB4" w:rsidP="00347DB4">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Check the presence of power supply</w:t>
            </w:r>
          </w:p>
          <w:p w:rsidR="00347DB4" w:rsidRDefault="00347DB4" w:rsidP="00FD09F3">
            <w:pPr>
              <w:pStyle w:val="110"/>
              <w:numPr>
                <w:ilvl w:val="0"/>
                <w:numId w:val="39"/>
              </w:numPr>
              <w:tabs>
                <w:tab w:val="left" w:pos="822"/>
              </w:tabs>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For Teleport-2</w:t>
            </w:r>
          </w:p>
          <w:p w:rsidR="00347DB4" w:rsidRPr="00347DB4" w:rsidRDefault="00347DB4" w:rsidP="00347DB4">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 xml:space="preserve">Check the connection to PoE switch, check </w:t>
            </w:r>
            <w:r w:rsidRPr="00347DB4">
              <w:rPr>
                <w:rFonts w:ascii="Times New Roman" w:hAnsi="Times New Roman" w:cs="Times New Roman"/>
                <w:sz w:val="28"/>
                <w:szCs w:val="28"/>
                <w:lang w:val="en-US"/>
              </w:rPr>
              <w:t>PoE</w:t>
            </w:r>
            <w:r>
              <w:rPr>
                <w:rFonts w:ascii="Times New Roman" w:hAnsi="Times New Roman" w:cs="Times New Roman"/>
                <w:b w:val="0"/>
                <w:bCs w:val="0"/>
                <w:sz w:val="28"/>
                <w:szCs w:val="28"/>
                <w:lang w:val="en-US"/>
              </w:rPr>
              <w:t xml:space="preserve"> indicator. If it’s off make sure that the PoE switch can provide power according to IEEE 802.1af standard, option A (for pairs with data: 1-2, 3-6)</w:t>
            </w:r>
          </w:p>
        </w:tc>
      </w:tr>
      <w:tr w:rsidR="00077574" w:rsidTr="00347DB4">
        <w:tc>
          <w:tcPr>
            <w:tcW w:w="2122" w:type="dxa"/>
          </w:tcPr>
          <w:p w:rsidR="00077574" w:rsidRPr="00077574" w:rsidRDefault="00DB31CA"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Errors</w:t>
            </w:r>
            <w:r w:rsidR="00C37487">
              <w:rPr>
                <w:rFonts w:ascii="Times New Roman" w:hAnsi="Times New Roman" w:cs="Times New Roman"/>
                <w:b w:val="0"/>
                <w:bCs w:val="0"/>
                <w:sz w:val="28"/>
                <w:szCs w:val="28"/>
                <w:lang w:val="en-US"/>
              </w:rPr>
              <w:t xml:space="preserve"> in RS-485 transfer</w:t>
            </w:r>
          </w:p>
        </w:tc>
        <w:tc>
          <w:tcPr>
            <w:tcW w:w="7793" w:type="dxa"/>
          </w:tcPr>
          <w:p w:rsidR="00077574" w:rsidRDefault="004D2044"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 xml:space="preserve">For diagnostic open </w:t>
            </w:r>
            <w:r w:rsidRPr="004D2044">
              <w:rPr>
                <w:rFonts w:ascii="Times New Roman" w:hAnsi="Times New Roman" w:cs="Times New Roman"/>
                <w:b w:val="0"/>
                <w:bCs w:val="0"/>
                <w:i/>
                <w:iCs/>
                <w:sz w:val="28"/>
                <w:szCs w:val="28"/>
                <w:lang w:val="en-US"/>
              </w:rPr>
              <w:t>Statistics-&gt;Main Statistics</w:t>
            </w:r>
            <w:r>
              <w:rPr>
                <w:rFonts w:ascii="Times New Roman" w:hAnsi="Times New Roman" w:cs="Times New Roman"/>
                <w:b w:val="0"/>
                <w:bCs w:val="0"/>
                <w:i/>
                <w:iCs/>
                <w:sz w:val="28"/>
                <w:szCs w:val="28"/>
                <w:lang w:val="en-US"/>
              </w:rPr>
              <w:t xml:space="preserve"> </w:t>
            </w:r>
            <w:r w:rsidRPr="00825F62">
              <w:rPr>
                <w:rFonts w:ascii="Times New Roman" w:hAnsi="Times New Roman" w:cs="Times New Roman"/>
                <w:b w:val="0"/>
                <w:bCs w:val="0"/>
                <w:sz w:val="28"/>
                <w:szCs w:val="28"/>
                <w:lang w:val="en-US"/>
              </w:rPr>
              <w:t xml:space="preserve">using </w:t>
            </w:r>
            <w:r w:rsidRPr="004D2044">
              <w:rPr>
                <w:rFonts w:ascii="Times New Roman" w:hAnsi="Times New Roman" w:cs="Times New Roman"/>
                <w:b w:val="0"/>
                <w:bCs w:val="0"/>
                <w:sz w:val="28"/>
                <w:szCs w:val="28"/>
                <w:lang w:val="en-US"/>
              </w:rPr>
              <w:t>web-interface.</w:t>
            </w:r>
          </w:p>
          <w:p w:rsidR="00825F62" w:rsidRDefault="00825F62" w:rsidP="00BB0A05">
            <w:pPr>
              <w:pStyle w:val="110"/>
              <w:tabs>
                <w:tab w:val="left" w:pos="822"/>
              </w:tabs>
              <w:ind w:left="0" w:firstLine="0"/>
            </w:pPr>
            <w:r>
              <w:object w:dxaOrig="6975" w:dyaOrig="2295">
                <v:shape id="_x0000_i1031" type="#_x0000_t75" style="width:348.75pt;height:114.75pt" o:ole="">
                  <v:imagedata r:id="rId213" o:title=""/>
                </v:shape>
                <o:OLEObject Type="Embed" ProgID="PBrush" ShapeID="_x0000_i1031" DrawAspect="Content" ObjectID="_1640422967" r:id="rId214"/>
              </w:object>
            </w:r>
          </w:p>
          <w:p w:rsidR="00825F62" w:rsidRDefault="00486A19" w:rsidP="00FD09F3">
            <w:pPr>
              <w:pStyle w:val="110"/>
              <w:numPr>
                <w:ilvl w:val="0"/>
                <w:numId w:val="40"/>
              </w:numPr>
              <w:ind w:left="322" w:hanging="142"/>
              <w:rPr>
                <w:rFonts w:ascii="Times New Roman" w:hAnsi="Times New Roman" w:cs="Times New Roman"/>
                <w:b w:val="0"/>
                <w:bCs w:val="0"/>
                <w:sz w:val="28"/>
                <w:szCs w:val="28"/>
                <w:lang w:val="en-US"/>
              </w:rPr>
            </w:pPr>
            <w:r w:rsidRPr="00486A19">
              <w:rPr>
                <w:rFonts w:ascii="Times New Roman" w:hAnsi="Times New Roman" w:cs="Times New Roman"/>
                <w:b w:val="0"/>
                <w:bCs w:val="0"/>
                <w:sz w:val="28"/>
                <w:szCs w:val="28"/>
                <w:lang w:val="en-US"/>
              </w:rPr>
              <w:t xml:space="preserve">verify that data is being received on the RS-485 interface: the </w:t>
            </w:r>
            <w:r w:rsidRPr="00486A19">
              <w:rPr>
                <w:rFonts w:ascii="Times New Roman" w:hAnsi="Times New Roman" w:cs="Times New Roman"/>
                <w:sz w:val="28"/>
                <w:szCs w:val="28"/>
                <w:lang w:val="en-US"/>
              </w:rPr>
              <w:t>RX cnt</w:t>
            </w:r>
            <w:r w:rsidRPr="00486A19">
              <w:rPr>
                <w:rFonts w:ascii="Times New Roman" w:hAnsi="Times New Roman" w:cs="Times New Roman"/>
                <w:b w:val="0"/>
                <w:bCs w:val="0"/>
                <w:sz w:val="28"/>
                <w:szCs w:val="28"/>
                <w:lang w:val="en-US"/>
              </w:rPr>
              <w:t xml:space="preserve"> field (the number of received packets on the interface) should </w:t>
            </w:r>
            <w:r>
              <w:rPr>
                <w:rFonts w:ascii="Times New Roman" w:hAnsi="Times New Roman" w:cs="Times New Roman"/>
                <w:b w:val="0"/>
                <w:bCs w:val="0"/>
                <w:sz w:val="28"/>
                <w:szCs w:val="28"/>
                <w:lang w:val="en-US"/>
              </w:rPr>
              <w:t xml:space="preserve">be </w:t>
            </w:r>
            <w:r w:rsidRPr="00486A19">
              <w:rPr>
                <w:rFonts w:ascii="Times New Roman" w:hAnsi="Times New Roman" w:cs="Times New Roman"/>
                <w:b w:val="0"/>
                <w:bCs w:val="0"/>
                <w:sz w:val="28"/>
                <w:szCs w:val="28"/>
                <w:lang w:val="en-US"/>
              </w:rPr>
              <w:t>increase</w:t>
            </w:r>
            <w:r>
              <w:rPr>
                <w:rFonts w:ascii="Times New Roman" w:hAnsi="Times New Roman" w:cs="Times New Roman"/>
                <w:b w:val="0"/>
                <w:bCs w:val="0"/>
                <w:sz w:val="28"/>
                <w:szCs w:val="28"/>
                <w:lang w:val="en-US"/>
              </w:rPr>
              <w:t>d</w:t>
            </w:r>
            <w:r w:rsidRPr="00486A19">
              <w:rPr>
                <w:rFonts w:ascii="Times New Roman" w:hAnsi="Times New Roman" w:cs="Times New Roman"/>
                <w:b w:val="0"/>
                <w:bCs w:val="0"/>
                <w:sz w:val="28"/>
                <w:szCs w:val="28"/>
                <w:lang w:val="en-US"/>
              </w:rPr>
              <w:t xml:space="preserve"> when the interface is active. If the field does not change, check the settings of the RS-485 port, physical connection to the port.</w:t>
            </w:r>
          </w:p>
          <w:p w:rsidR="00F00B0C" w:rsidRDefault="00F00B0C" w:rsidP="00FD09F3">
            <w:pPr>
              <w:pStyle w:val="110"/>
              <w:numPr>
                <w:ilvl w:val="0"/>
                <w:numId w:val="40"/>
              </w:numPr>
              <w:ind w:left="322" w:hanging="142"/>
              <w:rPr>
                <w:rFonts w:ascii="Times New Roman" w:hAnsi="Times New Roman" w:cs="Times New Roman"/>
                <w:b w:val="0"/>
                <w:bCs w:val="0"/>
                <w:sz w:val="28"/>
                <w:szCs w:val="28"/>
                <w:lang w:val="en-US"/>
              </w:rPr>
            </w:pPr>
            <w:r w:rsidRPr="00F00B0C">
              <w:rPr>
                <w:rFonts w:ascii="Times New Roman" w:hAnsi="Times New Roman" w:cs="Times New Roman"/>
                <w:sz w:val="28"/>
                <w:szCs w:val="28"/>
                <w:lang w:val="en-US"/>
              </w:rPr>
              <w:t>RX mngmt frames</w:t>
            </w:r>
            <w:r w:rsidRPr="00F00B0C">
              <w:rPr>
                <w:rFonts w:ascii="Times New Roman" w:hAnsi="Times New Roman" w:cs="Times New Roman"/>
                <w:b w:val="0"/>
                <w:bCs w:val="0"/>
                <w:sz w:val="28"/>
                <w:szCs w:val="28"/>
                <w:lang w:val="en-US"/>
              </w:rPr>
              <w:t xml:space="preserve"> </w:t>
            </w:r>
            <w:r>
              <w:rPr>
                <w:rFonts w:ascii="Times New Roman" w:hAnsi="Times New Roman" w:cs="Times New Roman"/>
                <w:b w:val="0"/>
                <w:bCs w:val="0"/>
                <w:sz w:val="28"/>
                <w:szCs w:val="28"/>
                <w:lang w:val="en-US"/>
              </w:rPr>
              <w:t>and</w:t>
            </w:r>
            <w:r w:rsidRPr="00F00B0C">
              <w:rPr>
                <w:rFonts w:ascii="Times New Roman" w:hAnsi="Times New Roman" w:cs="Times New Roman"/>
                <w:b w:val="0"/>
                <w:bCs w:val="0"/>
                <w:sz w:val="28"/>
                <w:szCs w:val="28"/>
                <w:lang w:val="en-US"/>
              </w:rPr>
              <w:t xml:space="preserve"> </w:t>
            </w:r>
            <w:r w:rsidRPr="00F00B0C">
              <w:rPr>
                <w:rFonts w:ascii="Times New Roman" w:hAnsi="Times New Roman" w:cs="Times New Roman"/>
                <w:sz w:val="28"/>
                <w:szCs w:val="28"/>
                <w:lang w:val="en-US"/>
              </w:rPr>
              <w:t>TX mngmt frames</w:t>
            </w:r>
            <w:r>
              <w:rPr>
                <w:rFonts w:ascii="Times New Roman" w:hAnsi="Times New Roman" w:cs="Times New Roman"/>
                <w:b w:val="0"/>
                <w:bCs w:val="0"/>
                <w:sz w:val="28"/>
                <w:szCs w:val="28"/>
                <w:lang w:val="en-US"/>
              </w:rPr>
              <w:t xml:space="preserve"> fields</w:t>
            </w:r>
            <w:r w:rsidRPr="00F00B0C">
              <w:rPr>
                <w:rFonts w:ascii="Times New Roman" w:hAnsi="Times New Roman" w:cs="Times New Roman"/>
                <w:b w:val="0"/>
                <w:bCs w:val="0"/>
                <w:sz w:val="28"/>
                <w:szCs w:val="28"/>
                <w:lang w:val="en-US"/>
              </w:rPr>
              <w:t xml:space="preserve"> </w:t>
            </w:r>
            <w:r w:rsidR="001B01F9" w:rsidRPr="001B01F9">
              <w:rPr>
                <w:rFonts w:ascii="Times New Roman" w:hAnsi="Times New Roman" w:cs="Times New Roman"/>
                <w:b w:val="0"/>
                <w:bCs w:val="0"/>
                <w:sz w:val="28"/>
                <w:szCs w:val="28"/>
                <w:lang w:val="en-US"/>
              </w:rPr>
              <w:t xml:space="preserve">are counters of received and sent UDP control packets. If only RS-485 </w:t>
            </w:r>
            <w:r w:rsidR="001B01F9">
              <w:rPr>
                <w:rFonts w:ascii="Times New Roman" w:hAnsi="Times New Roman" w:cs="Times New Roman"/>
                <w:b w:val="0"/>
                <w:bCs w:val="0"/>
                <w:sz w:val="28"/>
                <w:szCs w:val="28"/>
                <w:lang w:val="en-US"/>
              </w:rPr>
              <w:t>transfer</w:t>
            </w:r>
            <w:r w:rsidR="001B01F9" w:rsidRPr="001B01F9">
              <w:rPr>
                <w:rFonts w:ascii="Times New Roman" w:hAnsi="Times New Roman" w:cs="Times New Roman"/>
                <w:b w:val="0"/>
                <w:bCs w:val="0"/>
                <w:sz w:val="28"/>
                <w:szCs w:val="28"/>
                <w:lang w:val="en-US"/>
              </w:rPr>
              <w:t xml:space="preserve"> is configured, then the</w:t>
            </w:r>
            <w:r w:rsidR="001B01F9" w:rsidRPr="001B01F9">
              <w:rPr>
                <w:rFonts w:ascii="Times New Roman" w:hAnsi="Times New Roman" w:cs="Times New Roman"/>
                <w:sz w:val="28"/>
                <w:szCs w:val="28"/>
                <w:lang w:val="en-US"/>
              </w:rPr>
              <w:t xml:space="preserve"> RX mngmt frames </w:t>
            </w:r>
            <w:r w:rsidR="001B01F9" w:rsidRPr="001B01F9">
              <w:rPr>
                <w:rFonts w:ascii="Times New Roman" w:hAnsi="Times New Roman" w:cs="Times New Roman"/>
                <w:b w:val="0"/>
                <w:bCs w:val="0"/>
                <w:sz w:val="28"/>
                <w:szCs w:val="28"/>
                <w:lang w:val="en-US"/>
              </w:rPr>
              <w:t>and</w:t>
            </w:r>
            <w:r w:rsidR="001B01F9" w:rsidRPr="001B01F9">
              <w:rPr>
                <w:rFonts w:ascii="Times New Roman" w:hAnsi="Times New Roman" w:cs="Times New Roman"/>
                <w:sz w:val="28"/>
                <w:szCs w:val="28"/>
                <w:lang w:val="en-US"/>
              </w:rPr>
              <w:t xml:space="preserve"> TX Cnt</w:t>
            </w:r>
            <w:r w:rsidR="001B01F9" w:rsidRPr="001B01F9">
              <w:rPr>
                <w:rFonts w:ascii="Times New Roman" w:hAnsi="Times New Roman" w:cs="Times New Roman"/>
                <w:b w:val="0"/>
                <w:bCs w:val="0"/>
                <w:sz w:val="28"/>
                <w:szCs w:val="28"/>
                <w:lang w:val="en-US"/>
              </w:rPr>
              <w:t xml:space="preserve"> counters </w:t>
            </w:r>
            <w:r w:rsidR="001B01F9">
              <w:rPr>
                <w:rFonts w:ascii="Times New Roman" w:hAnsi="Times New Roman" w:cs="Times New Roman"/>
                <w:b w:val="0"/>
                <w:bCs w:val="0"/>
                <w:sz w:val="28"/>
                <w:szCs w:val="28"/>
                <w:lang w:val="en-US"/>
              </w:rPr>
              <w:t>should</w:t>
            </w:r>
            <w:r w:rsidR="001B01F9" w:rsidRPr="001B01F9">
              <w:rPr>
                <w:rFonts w:ascii="Times New Roman" w:hAnsi="Times New Roman" w:cs="Times New Roman"/>
                <w:b w:val="0"/>
                <w:bCs w:val="0"/>
                <w:sz w:val="28"/>
                <w:szCs w:val="28"/>
                <w:lang w:val="en-US"/>
              </w:rPr>
              <w:t xml:space="preserve"> match. The </w:t>
            </w:r>
            <w:r w:rsidR="001B01F9" w:rsidRPr="001B01F9">
              <w:rPr>
                <w:rFonts w:ascii="Times New Roman" w:hAnsi="Times New Roman" w:cs="Times New Roman"/>
                <w:sz w:val="28"/>
                <w:szCs w:val="28"/>
                <w:lang w:val="en-US"/>
              </w:rPr>
              <w:t>TX mngmt frames</w:t>
            </w:r>
            <w:r w:rsidR="001B01F9" w:rsidRPr="001B01F9">
              <w:rPr>
                <w:rFonts w:ascii="Times New Roman" w:hAnsi="Times New Roman" w:cs="Times New Roman"/>
                <w:b w:val="0"/>
                <w:bCs w:val="0"/>
                <w:sz w:val="28"/>
                <w:szCs w:val="28"/>
                <w:lang w:val="en-US"/>
              </w:rPr>
              <w:t xml:space="preserve"> and </w:t>
            </w:r>
            <w:r w:rsidR="001B01F9" w:rsidRPr="001B01F9">
              <w:rPr>
                <w:rFonts w:ascii="Times New Roman" w:hAnsi="Times New Roman" w:cs="Times New Roman"/>
                <w:sz w:val="28"/>
                <w:szCs w:val="28"/>
                <w:lang w:val="en-US"/>
              </w:rPr>
              <w:t>RX Cnt</w:t>
            </w:r>
            <w:r w:rsidR="001B01F9" w:rsidRPr="001B01F9">
              <w:rPr>
                <w:rFonts w:ascii="Times New Roman" w:hAnsi="Times New Roman" w:cs="Times New Roman"/>
                <w:b w:val="0"/>
                <w:bCs w:val="0"/>
                <w:sz w:val="28"/>
                <w:szCs w:val="28"/>
                <w:lang w:val="en-US"/>
              </w:rPr>
              <w:t xml:space="preserve"> count</w:t>
            </w:r>
            <w:r w:rsidR="00171B34">
              <w:rPr>
                <w:rFonts w:ascii="Times New Roman" w:hAnsi="Times New Roman" w:cs="Times New Roman"/>
                <w:b w:val="0"/>
                <w:bCs w:val="0"/>
                <w:sz w:val="28"/>
                <w:szCs w:val="28"/>
                <w:lang w:val="en-US"/>
              </w:rPr>
              <w:t>er</w:t>
            </w:r>
            <w:r w:rsidR="001B01F9" w:rsidRPr="001B01F9">
              <w:rPr>
                <w:rFonts w:ascii="Times New Roman" w:hAnsi="Times New Roman" w:cs="Times New Roman"/>
                <w:b w:val="0"/>
                <w:bCs w:val="0"/>
                <w:sz w:val="28"/>
                <w:szCs w:val="28"/>
                <w:lang w:val="en-US"/>
              </w:rPr>
              <w:t xml:space="preserve">s </w:t>
            </w:r>
            <w:r w:rsidR="001B01F9">
              <w:rPr>
                <w:rFonts w:ascii="Times New Roman" w:hAnsi="Times New Roman" w:cs="Times New Roman"/>
                <w:b w:val="0"/>
                <w:bCs w:val="0"/>
                <w:sz w:val="28"/>
                <w:szCs w:val="28"/>
                <w:lang w:val="en-US"/>
              </w:rPr>
              <w:t>should</w:t>
            </w:r>
            <w:r w:rsidR="001B01F9" w:rsidRPr="001B01F9">
              <w:rPr>
                <w:rFonts w:ascii="Times New Roman" w:hAnsi="Times New Roman" w:cs="Times New Roman"/>
                <w:b w:val="0"/>
                <w:bCs w:val="0"/>
                <w:sz w:val="28"/>
                <w:szCs w:val="28"/>
                <w:lang w:val="en-US"/>
              </w:rPr>
              <w:t xml:space="preserve"> match. The values ​​of </w:t>
            </w:r>
            <w:r w:rsidR="001B01F9" w:rsidRPr="00F23910">
              <w:rPr>
                <w:rFonts w:ascii="Times New Roman" w:hAnsi="Times New Roman" w:cs="Times New Roman"/>
                <w:sz w:val="28"/>
                <w:szCs w:val="28"/>
                <w:lang w:val="en-US"/>
              </w:rPr>
              <w:t>RX mngmt frames</w:t>
            </w:r>
            <w:r w:rsidR="001B01F9" w:rsidRPr="001B01F9">
              <w:rPr>
                <w:rFonts w:ascii="Times New Roman" w:hAnsi="Times New Roman" w:cs="Times New Roman"/>
                <w:b w:val="0"/>
                <w:bCs w:val="0"/>
                <w:sz w:val="28"/>
                <w:szCs w:val="28"/>
                <w:lang w:val="en-US"/>
              </w:rPr>
              <w:t xml:space="preserve"> and </w:t>
            </w:r>
            <w:r w:rsidR="001B01F9" w:rsidRPr="00F23910">
              <w:rPr>
                <w:rFonts w:ascii="Times New Roman" w:hAnsi="Times New Roman" w:cs="Times New Roman"/>
                <w:sz w:val="28"/>
                <w:szCs w:val="28"/>
                <w:lang w:val="en-US"/>
              </w:rPr>
              <w:t>TX mngmt frames</w:t>
            </w:r>
            <w:r w:rsidR="001B01F9" w:rsidRPr="001B01F9">
              <w:rPr>
                <w:rFonts w:ascii="Times New Roman" w:hAnsi="Times New Roman" w:cs="Times New Roman"/>
                <w:b w:val="0"/>
                <w:bCs w:val="0"/>
                <w:sz w:val="28"/>
                <w:szCs w:val="28"/>
                <w:lang w:val="en-US"/>
              </w:rPr>
              <w:t xml:space="preserve">, </w:t>
            </w:r>
            <w:r w:rsidR="001B01F9" w:rsidRPr="00F23910">
              <w:rPr>
                <w:rFonts w:ascii="Times New Roman" w:hAnsi="Times New Roman" w:cs="Times New Roman"/>
                <w:sz w:val="28"/>
                <w:szCs w:val="28"/>
                <w:lang w:val="en-US"/>
              </w:rPr>
              <w:t>RX cnt</w:t>
            </w:r>
            <w:r w:rsidR="001B01F9" w:rsidRPr="001B01F9">
              <w:rPr>
                <w:rFonts w:ascii="Times New Roman" w:hAnsi="Times New Roman" w:cs="Times New Roman"/>
                <w:b w:val="0"/>
                <w:bCs w:val="0"/>
                <w:sz w:val="28"/>
                <w:szCs w:val="28"/>
                <w:lang w:val="en-US"/>
              </w:rPr>
              <w:t xml:space="preserve"> and </w:t>
            </w:r>
            <w:r w:rsidR="001B01F9" w:rsidRPr="00F23910">
              <w:rPr>
                <w:rFonts w:ascii="Times New Roman" w:hAnsi="Times New Roman" w:cs="Times New Roman"/>
                <w:sz w:val="28"/>
                <w:szCs w:val="28"/>
                <w:lang w:val="en-US"/>
              </w:rPr>
              <w:t>TX cnt</w:t>
            </w:r>
            <w:r w:rsidR="001B01F9" w:rsidRPr="001B01F9">
              <w:rPr>
                <w:rFonts w:ascii="Times New Roman" w:hAnsi="Times New Roman" w:cs="Times New Roman"/>
                <w:b w:val="0"/>
                <w:bCs w:val="0"/>
                <w:sz w:val="28"/>
                <w:szCs w:val="28"/>
                <w:lang w:val="en-US"/>
              </w:rPr>
              <w:t xml:space="preserve"> can be the same when a device connected to the local RS-485 port answers all requests from the remote port. In the case an address protocol is used, for example, Orion, Modbus RTU, the local device can only respond to requests with its own address, so the value of the </w:t>
            </w:r>
            <w:r w:rsidR="001B01F9" w:rsidRPr="00F23910">
              <w:rPr>
                <w:rFonts w:ascii="Times New Roman" w:hAnsi="Times New Roman" w:cs="Times New Roman"/>
                <w:sz w:val="28"/>
                <w:szCs w:val="28"/>
                <w:lang w:val="en-US"/>
              </w:rPr>
              <w:t>TX cnt</w:t>
            </w:r>
            <w:r w:rsidR="001B01F9" w:rsidRPr="001B01F9">
              <w:rPr>
                <w:rFonts w:ascii="Times New Roman" w:hAnsi="Times New Roman" w:cs="Times New Roman"/>
                <w:b w:val="0"/>
                <w:bCs w:val="0"/>
                <w:sz w:val="28"/>
                <w:szCs w:val="28"/>
                <w:lang w:val="en-US"/>
              </w:rPr>
              <w:t xml:space="preserve"> field can be greater than </w:t>
            </w:r>
            <w:r w:rsidR="001B01F9" w:rsidRPr="00F23910">
              <w:rPr>
                <w:rFonts w:ascii="Times New Roman" w:hAnsi="Times New Roman" w:cs="Times New Roman"/>
                <w:sz w:val="28"/>
                <w:szCs w:val="28"/>
                <w:lang w:val="en-US"/>
              </w:rPr>
              <w:t>RX cnt</w:t>
            </w:r>
            <w:r w:rsidR="001B01F9" w:rsidRPr="001B01F9">
              <w:rPr>
                <w:rFonts w:ascii="Times New Roman" w:hAnsi="Times New Roman" w:cs="Times New Roman"/>
                <w:b w:val="0"/>
                <w:bCs w:val="0"/>
                <w:sz w:val="28"/>
                <w:szCs w:val="28"/>
                <w:lang w:val="en-US"/>
              </w:rPr>
              <w:t>.</w:t>
            </w:r>
          </w:p>
          <w:p w:rsidR="00DB31CA" w:rsidRDefault="00F23910" w:rsidP="00FD09F3">
            <w:pPr>
              <w:pStyle w:val="110"/>
              <w:numPr>
                <w:ilvl w:val="0"/>
                <w:numId w:val="40"/>
              </w:numPr>
              <w:ind w:left="322" w:hanging="142"/>
              <w:rPr>
                <w:rFonts w:ascii="Times New Roman" w:hAnsi="Times New Roman" w:cs="Times New Roman"/>
                <w:b w:val="0"/>
                <w:bCs w:val="0"/>
                <w:sz w:val="28"/>
                <w:szCs w:val="28"/>
                <w:lang w:val="en-US"/>
              </w:rPr>
            </w:pPr>
            <w:r w:rsidRPr="00F23910">
              <w:rPr>
                <w:rFonts w:ascii="Times New Roman" w:hAnsi="Times New Roman" w:cs="Times New Roman"/>
                <w:b w:val="0"/>
                <w:bCs w:val="0"/>
                <w:sz w:val="28"/>
                <w:szCs w:val="28"/>
                <w:lang w:val="en-US"/>
              </w:rPr>
              <w:t xml:space="preserve">To check the Ethernet connection between two devices, you need to compare the </w:t>
            </w:r>
            <w:r w:rsidRPr="00DB31CA">
              <w:rPr>
                <w:rFonts w:ascii="Times New Roman" w:hAnsi="Times New Roman" w:cs="Times New Roman"/>
                <w:sz w:val="28"/>
                <w:szCs w:val="28"/>
                <w:lang w:val="en-US"/>
              </w:rPr>
              <w:t>RX mngmt frames</w:t>
            </w:r>
            <w:r w:rsidRPr="00F23910">
              <w:rPr>
                <w:rFonts w:ascii="Times New Roman" w:hAnsi="Times New Roman" w:cs="Times New Roman"/>
                <w:b w:val="0"/>
                <w:bCs w:val="0"/>
                <w:sz w:val="28"/>
                <w:szCs w:val="28"/>
                <w:lang w:val="en-US"/>
              </w:rPr>
              <w:t xml:space="preserve"> and </w:t>
            </w:r>
            <w:r w:rsidRPr="00DB31CA">
              <w:rPr>
                <w:rFonts w:ascii="Times New Roman" w:hAnsi="Times New Roman" w:cs="Times New Roman"/>
                <w:sz w:val="28"/>
                <w:szCs w:val="28"/>
                <w:lang w:val="en-US"/>
              </w:rPr>
              <w:t>TX mngmt frames</w:t>
            </w:r>
            <w:r w:rsidRPr="00F23910">
              <w:rPr>
                <w:rFonts w:ascii="Times New Roman" w:hAnsi="Times New Roman" w:cs="Times New Roman"/>
                <w:b w:val="0"/>
                <w:bCs w:val="0"/>
                <w:sz w:val="28"/>
                <w:szCs w:val="28"/>
                <w:lang w:val="en-US"/>
              </w:rPr>
              <w:t xml:space="preserve"> counters. </w:t>
            </w:r>
          </w:p>
          <w:p w:rsidR="00F23910" w:rsidRPr="004D2044" w:rsidRDefault="00F23910" w:rsidP="00DB31CA">
            <w:pPr>
              <w:pStyle w:val="110"/>
              <w:ind w:left="322" w:firstLine="0"/>
              <w:rPr>
                <w:rFonts w:ascii="Times New Roman" w:hAnsi="Times New Roman" w:cs="Times New Roman"/>
                <w:b w:val="0"/>
                <w:bCs w:val="0"/>
                <w:sz w:val="28"/>
                <w:szCs w:val="28"/>
                <w:lang w:val="en-US"/>
              </w:rPr>
            </w:pPr>
            <w:r w:rsidRPr="00F23910">
              <w:rPr>
                <w:rFonts w:ascii="Times New Roman" w:hAnsi="Times New Roman" w:cs="Times New Roman"/>
                <w:b w:val="0"/>
                <w:bCs w:val="0"/>
                <w:sz w:val="28"/>
                <w:szCs w:val="28"/>
                <w:lang w:val="en-US"/>
              </w:rPr>
              <w:t xml:space="preserve">If the counter </w:t>
            </w:r>
            <w:r w:rsidRPr="00DB31CA">
              <w:rPr>
                <w:rFonts w:ascii="Times New Roman" w:hAnsi="Times New Roman" w:cs="Times New Roman"/>
                <w:sz w:val="28"/>
                <w:szCs w:val="28"/>
                <w:lang w:val="en-US"/>
              </w:rPr>
              <w:t>RX mngmt frames</w:t>
            </w:r>
            <w:r w:rsidRPr="00F23910">
              <w:rPr>
                <w:rFonts w:ascii="Times New Roman" w:hAnsi="Times New Roman" w:cs="Times New Roman"/>
                <w:b w:val="0"/>
                <w:bCs w:val="0"/>
                <w:sz w:val="28"/>
                <w:szCs w:val="28"/>
                <w:lang w:val="en-US"/>
              </w:rPr>
              <w:t xml:space="preserve"> of one device is equal to </w:t>
            </w:r>
            <w:r w:rsidRPr="00DB31CA">
              <w:rPr>
                <w:rFonts w:ascii="Times New Roman" w:hAnsi="Times New Roman" w:cs="Times New Roman"/>
                <w:sz w:val="28"/>
                <w:szCs w:val="28"/>
                <w:lang w:val="en-US"/>
              </w:rPr>
              <w:lastRenderedPageBreak/>
              <w:t>TX mngmt frames</w:t>
            </w:r>
            <w:r w:rsidRPr="00F23910">
              <w:rPr>
                <w:rFonts w:ascii="Times New Roman" w:hAnsi="Times New Roman" w:cs="Times New Roman"/>
                <w:b w:val="0"/>
                <w:bCs w:val="0"/>
                <w:sz w:val="28"/>
                <w:szCs w:val="28"/>
                <w:lang w:val="en-US"/>
              </w:rPr>
              <w:t xml:space="preserve"> of another</w:t>
            </w:r>
            <w:r w:rsidR="00DB31CA">
              <w:rPr>
                <w:rFonts w:ascii="Times New Roman" w:hAnsi="Times New Roman" w:cs="Times New Roman"/>
                <w:b w:val="0"/>
                <w:bCs w:val="0"/>
                <w:sz w:val="28"/>
                <w:szCs w:val="28"/>
                <w:lang w:val="en-US"/>
              </w:rPr>
              <w:t xml:space="preserve"> device</w:t>
            </w:r>
            <w:r w:rsidRPr="00F23910">
              <w:rPr>
                <w:rFonts w:ascii="Times New Roman" w:hAnsi="Times New Roman" w:cs="Times New Roman"/>
                <w:b w:val="0"/>
                <w:bCs w:val="0"/>
                <w:sz w:val="28"/>
                <w:szCs w:val="28"/>
                <w:lang w:val="en-US"/>
              </w:rPr>
              <w:t xml:space="preserve"> and vice versa, then we consider that there are no problems in the Ethernet lines.</w:t>
            </w:r>
          </w:p>
        </w:tc>
      </w:tr>
      <w:tr w:rsidR="00077574" w:rsidTr="00347DB4">
        <w:tc>
          <w:tcPr>
            <w:tcW w:w="2122" w:type="dxa"/>
          </w:tcPr>
          <w:p w:rsidR="00077574" w:rsidRDefault="00DB31CA"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lastRenderedPageBreak/>
              <w:t xml:space="preserve">Errors in RS-485 transfer: polling timeout exceeded </w:t>
            </w:r>
          </w:p>
          <w:p w:rsidR="00DB31CA" w:rsidRPr="00077574" w:rsidRDefault="00DB31CA"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(Single-code communication)</w:t>
            </w:r>
          </w:p>
        </w:tc>
        <w:tc>
          <w:tcPr>
            <w:tcW w:w="7793" w:type="dxa"/>
          </w:tcPr>
          <w:p w:rsidR="00A6190C"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lang w:val="en-US"/>
              </w:rPr>
              <w:t xml:space="preserve">In the RS-485 - Ethernet </w:t>
            </w:r>
            <w:r>
              <w:rPr>
                <w:rFonts w:ascii="Times New Roman" w:hAnsi="Times New Roman" w:cs="Times New Roman"/>
                <w:b w:val="0"/>
                <w:bCs w:val="0"/>
                <w:sz w:val="28"/>
                <w:szCs w:val="28"/>
                <w:lang w:val="en-US"/>
              </w:rPr>
              <w:t>transfer</w:t>
            </w:r>
            <w:r w:rsidRPr="004300B5">
              <w:rPr>
                <w:rFonts w:ascii="Times New Roman" w:hAnsi="Times New Roman" w:cs="Times New Roman"/>
                <w:b w:val="0"/>
                <w:bCs w:val="0"/>
                <w:sz w:val="28"/>
                <w:szCs w:val="28"/>
                <w:lang w:val="en-US"/>
              </w:rPr>
              <w:t xml:space="preserve"> mode delays inevitably occur during data transmission. For the</w:t>
            </w:r>
            <w:r w:rsidR="00A6190C">
              <w:rPr>
                <w:rFonts w:ascii="Times New Roman" w:hAnsi="Times New Roman" w:cs="Times New Roman"/>
                <w:b w:val="0"/>
                <w:bCs w:val="0"/>
                <w:sz w:val="28"/>
                <w:szCs w:val="28"/>
                <w:lang w:val="en-US"/>
              </w:rPr>
              <w:t xml:space="preserve"> correct operation of</w:t>
            </w:r>
            <w:r w:rsidRPr="004300B5">
              <w:rPr>
                <w:rFonts w:ascii="Times New Roman" w:hAnsi="Times New Roman" w:cs="Times New Roman"/>
                <w:b w:val="0"/>
                <w:bCs w:val="0"/>
                <w:sz w:val="28"/>
                <w:szCs w:val="28"/>
                <w:lang w:val="en-US"/>
              </w:rPr>
              <w:t xml:space="preserve"> </w:t>
            </w:r>
            <w:r w:rsidR="00A6190C">
              <w:rPr>
                <w:rFonts w:ascii="Times New Roman" w:hAnsi="Times New Roman" w:cs="Times New Roman"/>
                <w:b w:val="0"/>
                <w:bCs w:val="0"/>
                <w:sz w:val="28"/>
                <w:szCs w:val="28"/>
                <w:lang w:val="en-US"/>
              </w:rPr>
              <w:t xml:space="preserve">the </w:t>
            </w:r>
            <w:r w:rsidRPr="004300B5">
              <w:rPr>
                <w:rFonts w:ascii="Times New Roman" w:hAnsi="Times New Roman" w:cs="Times New Roman"/>
                <w:b w:val="0"/>
                <w:bCs w:val="0"/>
                <w:sz w:val="28"/>
                <w:szCs w:val="28"/>
                <w:lang w:val="en-US"/>
              </w:rPr>
              <w:t xml:space="preserve">entire system you need to correctly calculate the delays and configure timeouts.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lang w:val="en-US"/>
              </w:rPr>
              <w:t xml:space="preserve">If the transmission delays are greater than the </w:t>
            </w:r>
            <w:r w:rsidR="00E04CBE">
              <w:rPr>
                <w:rFonts w:ascii="Times New Roman" w:hAnsi="Times New Roman" w:cs="Times New Roman"/>
                <w:b w:val="0"/>
                <w:bCs w:val="0"/>
                <w:sz w:val="28"/>
                <w:szCs w:val="28"/>
                <w:lang w:val="en-US"/>
              </w:rPr>
              <w:t>established</w:t>
            </w:r>
            <w:r w:rsidRPr="004300B5">
              <w:rPr>
                <w:rFonts w:ascii="Times New Roman" w:hAnsi="Times New Roman" w:cs="Times New Roman"/>
                <w:b w:val="0"/>
                <w:bCs w:val="0"/>
                <w:sz w:val="28"/>
                <w:szCs w:val="28"/>
                <w:lang w:val="en-US"/>
              </w:rPr>
              <w:t xml:space="preserve"> response timeout, this will lead to either partial or complete discarding of the packets, and as a result, the system will not work.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lang w:val="en-US"/>
              </w:rPr>
              <w:t xml:space="preserve">Calculation of </w:t>
            </w:r>
            <w:r w:rsidR="0022268C">
              <w:rPr>
                <w:rFonts w:ascii="Times New Roman" w:hAnsi="Times New Roman" w:cs="Times New Roman"/>
                <w:b w:val="0"/>
                <w:bCs w:val="0"/>
                <w:sz w:val="28"/>
                <w:szCs w:val="28"/>
                <w:lang w:val="en-US"/>
              </w:rPr>
              <w:t>transfer</w:t>
            </w:r>
            <w:r w:rsidRPr="004300B5">
              <w:rPr>
                <w:rFonts w:ascii="Times New Roman" w:hAnsi="Times New Roman" w:cs="Times New Roman"/>
                <w:b w:val="0"/>
                <w:bCs w:val="0"/>
                <w:sz w:val="28"/>
                <w:szCs w:val="28"/>
                <w:lang w:val="en-US"/>
              </w:rPr>
              <w:t xml:space="preserve"> delays when transmitting via </w:t>
            </w:r>
            <w:r w:rsidRPr="00E04CBE">
              <w:rPr>
                <w:rFonts w:ascii="Times New Roman" w:hAnsi="Times New Roman" w:cs="Times New Roman"/>
                <w:sz w:val="28"/>
                <w:szCs w:val="28"/>
                <w:lang w:val="en-US"/>
              </w:rPr>
              <w:t>Teleport</w:t>
            </w:r>
            <w:r w:rsidRPr="004300B5">
              <w:rPr>
                <w:rFonts w:ascii="Times New Roman" w:hAnsi="Times New Roman" w:cs="Times New Roman"/>
                <w:b w:val="0"/>
                <w:bCs w:val="0"/>
                <w:sz w:val="28"/>
                <w:szCs w:val="28"/>
                <w:lang w:val="en-US"/>
              </w:rPr>
              <w:t xml:space="preserve"> </w:t>
            </w:r>
            <w:r w:rsidR="00E04CBE">
              <w:rPr>
                <w:rFonts w:ascii="Times New Roman" w:hAnsi="Times New Roman" w:cs="Times New Roman"/>
                <w:b w:val="0"/>
                <w:bCs w:val="0"/>
                <w:sz w:val="28"/>
                <w:szCs w:val="28"/>
                <w:lang w:val="en-US"/>
              </w:rPr>
              <w:t>unit</w:t>
            </w:r>
          </w:p>
          <w:p w:rsidR="00E04CBE" w:rsidRPr="00E04CBE" w:rsidRDefault="004300B5" w:rsidP="00BB0A05">
            <w:pPr>
              <w:pStyle w:val="110"/>
              <w:tabs>
                <w:tab w:val="left" w:pos="822"/>
              </w:tabs>
              <w:ind w:left="0" w:firstLine="0"/>
              <w:rPr>
                <w:rFonts w:ascii="Times New Roman" w:hAnsi="Times New Roman" w:cs="Times New Roman"/>
                <w:b w:val="0"/>
                <w:bCs w:val="0"/>
                <w:i/>
                <w:iCs/>
                <w:sz w:val="28"/>
                <w:szCs w:val="28"/>
                <w:lang w:val="en-US"/>
              </w:rPr>
            </w:pPr>
            <w:r w:rsidRPr="00E04CBE">
              <w:rPr>
                <w:rFonts w:ascii="Times New Roman" w:hAnsi="Times New Roman" w:cs="Times New Roman"/>
                <w:b w:val="0"/>
                <w:bCs w:val="0"/>
                <w:i/>
                <w:iCs/>
                <w:sz w:val="28"/>
                <w:szCs w:val="28"/>
                <w:lang w:val="en-US"/>
              </w:rPr>
              <w:t xml:space="preserve">t = 15000 </w:t>
            </w:r>
            <w:r w:rsidRPr="00E04CBE">
              <w:rPr>
                <w:rFonts w:ascii="Cambria Math" w:hAnsi="Cambria Math" w:cs="Cambria Math"/>
                <w:b w:val="0"/>
                <w:bCs w:val="0"/>
                <w:i/>
                <w:iCs/>
                <w:sz w:val="28"/>
                <w:szCs w:val="28"/>
                <w:lang w:val="en-US"/>
              </w:rPr>
              <w:t>∗</w:t>
            </w:r>
            <w:r w:rsidRPr="00E04CBE">
              <w:rPr>
                <w:rFonts w:ascii="Times New Roman" w:hAnsi="Times New Roman" w:cs="Times New Roman"/>
                <w:b w:val="0"/>
                <w:bCs w:val="0"/>
                <w:i/>
                <w:iCs/>
                <w:sz w:val="28"/>
                <w:szCs w:val="28"/>
                <w:lang w:val="en-US"/>
              </w:rPr>
              <w:t xml:space="preserve"> length / baudrate + 1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E04CBE">
              <w:rPr>
                <w:rFonts w:ascii="Times New Roman" w:hAnsi="Times New Roman" w:cs="Times New Roman"/>
                <w:sz w:val="28"/>
                <w:szCs w:val="28"/>
                <w:lang w:val="en-US"/>
              </w:rPr>
              <w:t>t</w:t>
            </w:r>
            <w:r w:rsidRPr="004300B5">
              <w:rPr>
                <w:rFonts w:ascii="Times New Roman" w:hAnsi="Times New Roman" w:cs="Times New Roman"/>
                <w:b w:val="0"/>
                <w:bCs w:val="0"/>
                <w:sz w:val="28"/>
                <w:szCs w:val="28"/>
                <w:lang w:val="en-US"/>
              </w:rPr>
              <w:t xml:space="preserve"> - delay in milliseconds that occurs when transmitting via Teleport</w:t>
            </w:r>
            <w:r w:rsidR="00E04CBE">
              <w:rPr>
                <w:rFonts w:ascii="Times New Roman" w:hAnsi="Times New Roman" w:cs="Times New Roman"/>
                <w:b w:val="0"/>
                <w:bCs w:val="0"/>
                <w:sz w:val="28"/>
                <w:szCs w:val="28"/>
                <w:lang w:val="en-US"/>
              </w:rPr>
              <w:t xml:space="preserve"> unit</w:t>
            </w:r>
            <w:r w:rsidRPr="004300B5">
              <w:rPr>
                <w:rFonts w:ascii="Times New Roman" w:hAnsi="Times New Roman" w:cs="Times New Roman"/>
                <w:b w:val="0"/>
                <w:bCs w:val="0"/>
                <w:sz w:val="28"/>
                <w:szCs w:val="28"/>
                <w:lang w:val="en-US"/>
              </w:rPr>
              <w:t xml:space="preserve">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E04CBE">
              <w:rPr>
                <w:rFonts w:ascii="Times New Roman" w:hAnsi="Times New Roman" w:cs="Times New Roman"/>
                <w:sz w:val="28"/>
                <w:szCs w:val="28"/>
                <w:lang w:val="en-US"/>
              </w:rPr>
              <w:t>length</w:t>
            </w:r>
            <w:r w:rsidRPr="004300B5">
              <w:rPr>
                <w:rFonts w:ascii="Times New Roman" w:hAnsi="Times New Roman" w:cs="Times New Roman"/>
                <w:b w:val="0"/>
                <w:bCs w:val="0"/>
                <w:sz w:val="28"/>
                <w:szCs w:val="28"/>
                <w:lang w:val="en-US"/>
              </w:rPr>
              <w:t xml:space="preserve"> - packet length in RS-485 protocol in bytes, if this specification is not in the protocol specification then use the value 128.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E04CBE">
              <w:rPr>
                <w:rFonts w:ascii="Times New Roman" w:hAnsi="Times New Roman" w:cs="Times New Roman"/>
                <w:sz w:val="28"/>
                <w:szCs w:val="28"/>
                <w:lang w:val="en-US"/>
              </w:rPr>
              <w:t>baudrate</w:t>
            </w:r>
            <w:r w:rsidRPr="004300B5">
              <w:rPr>
                <w:rFonts w:ascii="Times New Roman" w:hAnsi="Times New Roman" w:cs="Times New Roman"/>
                <w:b w:val="0"/>
                <w:bCs w:val="0"/>
                <w:sz w:val="28"/>
                <w:szCs w:val="28"/>
                <w:lang w:val="en-US"/>
              </w:rPr>
              <w:t xml:space="preserve"> - port speed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lang w:val="en-US"/>
              </w:rPr>
              <w:t xml:space="preserve">When transmitting RS-485 via Ethernet, 4 conversions occur (RS-485 → Ethernet and vice versa) </w:t>
            </w:r>
          </w:p>
          <w:p w:rsidR="00E04CBE"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lang w:val="en-US"/>
              </w:rPr>
              <w:t xml:space="preserve">Therefore, it is necessary to set the response timeout longer than the estimated delay: </w:t>
            </w:r>
          </w:p>
          <w:p w:rsidR="0066251E" w:rsidRPr="0066251E" w:rsidRDefault="004300B5" w:rsidP="00BB0A05">
            <w:pPr>
              <w:pStyle w:val="110"/>
              <w:tabs>
                <w:tab w:val="left" w:pos="822"/>
              </w:tabs>
              <w:ind w:left="0" w:firstLine="0"/>
              <w:rPr>
                <w:rFonts w:ascii="Times New Roman" w:hAnsi="Times New Roman" w:cs="Times New Roman"/>
                <w:b w:val="0"/>
                <w:bCs w:val="0"/>
                <w:i/>
                <w:iCs/>
                <w:sz w:val="28"/>
                <w:szCs w:val="28"/>
                <w:lang w:val="en-US"/>
              </w:rPr>
            </w:pPr>
            <w:r w:rsidRPr="0066251E">
              <w:rPr>
                <w:rFonts w:ascii="Times New Roman" w:hAnsi="Times New Roman" w:cs="Times New Roman"/>
                <w:b w:val="0"/>
                <w:bCs w:val="0"/>
                <w:i/>
                <w:iCs/>
                <w:sz w:val="28"/>
                <w:szCs w:val="28"/>
                <w:lang w:val="en-US"/>
              </w:rPr>
              <w:t xml:space="preserve">T≥4 </w:t>
            </w:r>
            <w:r w:rsidRPr="0066251E">
              <w:rPr>
                <w:rFonts w:ascii="Cambria Math" w:hAnsi="Cambria Math" w:cs="Cambria Math"/>
                <w:b w:val="0"/>
                <w:bCs w:val="0"/>
                <w:i/>
                <w:iCs/>
                <w:sz w:val="28"/>
                <w:szCs w:val="28"/>
                <w:lang w:val="en-US"/>
              </w:rPr>
              <w:t>∗</w:t>
            </w:r>
            <w:r w:rsidRPr="0066251E">
              <w:rPr>
                <w:rFonts w:ascii="Times New Roman" w:hAnsi="Times New Roman" w:cs="Times New Roman"/>
                <w:b w:val="0"/>
                <w:bCs w:val="0"/>
                <w:i/>
                <w:iCs/>
                <w:sz w:val="28"/>
                <w:szCs w:val="28"/>
                <w:lang w:val="en-US"/>
              </w:rPr>
              <w:t xml:space="preserve"> t + </w:t>
            </w:r>
            <w:r w:rsidRPr="0066251E">
              <w:rPr>
                <w:rFonts w:ascii="Times New Roman" w:hAnsi="Times New Roman" w:cs="Times New Roman"/>
                <w:b w:val="0"/>
                <w:bCs w:val="0"/>
                <w:i/>
                <w:iCs/>
                <w:sz w:val="28"/>
                <w:szCs w:val="28"/>
              </w:rPr>
              <w:t>δ</w:t>
            </w:r>
            <w:r w:rsidRPr="0066251E">
              <w:rPr>
                <w:rFonts w:ascii="Times New Roman" w:hAnsi="Times New Roman" w:cs="Times New Roman"/>
                <w:b w:val="0"/>
                <w:bCs w:val="0"/>
                <w:i/>
                <w:iCs/>
                <w:sz w:val="28"/>
                <w:szCs w:val="28"/>
                <w:lang w:val="en-US"/>
              </w:rPr>
              <w:t xml:space="preserve"> </w:t>
            </w:r>
          </w:p>
          <w:p w:rsidR="0066251E" w:rsidRDefault="004300B5" w:rsidP="00BB0A05">
            <w:pPr>
              <w:pStyle w:val="110"/>
              <w:tabs>
                <w:tab w:val="left" w:pos="822"/>
              </w:tabs>
              <w:ind w:left="0" w:firstLine="0"/>
              <w:rPr>
                <w:rFonts w:ascii="Times New Roman" w:hAnsi="Times New Roman" w:cs="Times New Roman"/>
                <w:b w:val="0"/>
                <w:bCs w:val="0"/>
                <w:sz w:val="28"/>
                <w:szCs w:val="28"/>
                <w:lang w:val="en-US"/>
              </w:rPr>
            </w:pPr>
            <w:r w:rsidRPr="0066251E">
              <w:rPr>
                <w:rFonts w:ascii="Times New Roman" w:hAnsi="Times New Roman" w:cs="Times New Roman"/>
                <w:sz w:val="28"/>
                <w:szCs w:val="28"/>
                <w:lang w:val="en-US"/>
              </w:rPr>
              <w:t>T</w:t>
            </w:r>
            <w:r w:rsidRPr="004300B5">
              <w:rPr>
                <w:rFonts w:ascii="Times New Roman" w:hAnsi="Times New Roman" w:cs="Times New Roman"/>
                <w:b w:val="0"/>
                <w:bCs w:val="0"/>
                <w:sz w:val="28"/>
                <w:szCs w:val="28"/>
                <w:lang w:val="en-US"/>
              </w:rPr>
              <w:t xml:space="preserve"> - timeout </w:t>
            </w:r>
          </w:p>
          <w:p w:rsidR="0066251E" w:rsidRPr="0066251E" w:rsidRDefault="004300B5" w:rsidP="00BB0A05">
            <w:pPr>
              <w:pStyle w:val="110"/>
              <w:tabs>
                <w:tab w:val="left" w:pos="822"/>
              </w:tabs>
              <w:ind w:left="0" w:firstLine="0"/>
              <w:rPr>
                <w:rFonts w:ascii="Times New Roman" w:hAnsi="Times New Roman" w:cs="Times New Roman"/>
                <w:b w:val="0"/>
                <w:bCs w:val="0"/>
                <w:sz w:val="28"/>
                <w:szCs w:val="28"/>
              </w:rPr>
            </w:pPr>
            <w:r w:rsidRPr="0066251E">
              <w:rPr>
                <w:rFonts w:ascii="Times New Roman" w:hAnsi="Times New Roman" w:cs="Times New Roman"/>
                <w:sz w:val="28"/>
                <w:szCs w:val="28"/>
                <w:lang w:val="en-US"/>
              </w:rPr>
              <w:t>t</w:t>
            </w:r>
            <w:r w:rsidRPr="004300B5">
              <w:rPr>
                <w:rFonts w:ascii="Times New Roman" w:hAnsi="Times New Roman" w:cs="Times New Roman"/>
                <w:b w:val="0"/>
                <w:bCs w:val="0"/>
                <w:sz w:val="28"/>
                <w:szCs w:val="28"/>
                <w:lang w:val="en-US"/>
              </w:rPr>
              <w:t xml:space="preserve"> - delay </w:t>
            </w:r>
            <w:r w:rsidR="0066251E">
              <w:rPr>
                <w:rFonts w:ascii="Times New Roman" w:hAnsi="Times New Roman" w:cs="Times New Roman"/>
                <w:b w:val="0"/>
                <w:bCs w:val="0"/>
                <w:sz w:val="28"/>
                <w:szCs w:val="28"/>
                <w:lang w:val="en-US"/>
              </w:rPr>
              <w:t>during conversion</w:t>
            </w:r>
          </w:p>
          <w:p w:rsidR="00077574" w:rsidRPr="004300B5" w:rsidRDefault="004300B5" w:rsidP="00BB0A05">
            <w:pPr>
              <w:pStyle w:val="110"/>
              <w:tabs>
                <w:tab w:val="left" w:pos="822"/>
              </w:tabs>
              <w:ind w:left="0" w:firstLine="0"/>
              <w:rPr>
                <w:rFonts w:ascii="Times New Roman" w:hAnsi="Times New Roman" w:cs="Times New Roman"/>
                <w:b w:val="0"/>
                <w:bCs w:val="0"/>
                <w:sz w:val="28"/>
                <w:szCs w:val="28"/>
                <w:lang w:val="en-US"/>
              </w:rPr>
            </w:pPr>
            <w:r w:rsidRPr="004300B5">
              <w:rPr>
                <w:rFonts w:ascii="Times New Roman" w:hAnsi="Times New Roman" w:cs="Times New Roman"/>
                <w:b w:val="0"/>
                <w:bCs w:val="0"/>
                <w:sz w:val="28"/>
                <w:szCs w:val="28"/>
              </w:rPr>
              <w:t>δ</w:t>
            </w:r>
            <w:r w:rsidRPr="004300B5">
              <w:rPr>
                <w:rFonts w:ascii="Times New Roman" w:hAnsi="Times New Roman" w:cs="Times New Roman"/>
                <w:b w:val="0"/>
                <w:bCs w:val="0"/>
                <w:sz w:val="28"/>
                <w:szCs w:val="28"/>
                <w:lang w:val="en-US"/>
              </w:rPr>
              <w:t xml:space="preserve"> - some margin</w:t>
            </w:r>
          </w:p>
        </w:tc>
      </w:tr>
      <w:tr w:rsidR="00077574" w:rsidTr="00347DB4">
        <w:tc>
          <w:tcPr>
            <w:tcW w:w="2122" w:type="dxa"/>
          </w:tcPr>
          <w:p w:rsidR="00077574" w:rsidRPr="00077574" w:rsidRDefault="008460C3" w:rsidP="00BB0A05">
            <w:pPr>
              <w:pStyle w:val="110"/>
              <w:tabs>
                <w:tab w:val="left" w:pos="822"/>
              </w:tabs>
              <w:ind w:left="0" w:firstLine="0"/>
              <w:rPr>
                <w:rFonts w:ascii="Times New Roman" w:hAnsi="Times New Roman" w:cs="Times New Roman"/>
                <w:b w:val="0"/>
                <w:bCs w:val="0"/>
                <w:sz w:val="28"/>
                <w:szCs w:val="28"/>
                <w:lang w:val="en-US"/>
              </w:rPr>
            </w:pPr>
            <w:r w:rsidRPr="008460C3">
              <w:rPr>
                <w:rFonts w:ascii="Times New Roman" w:hAnsi="Times New Roman" w:cs="Times New Roman"/>
                <w:sz w:val="28"/>
                <w:szCs w:val="28"/>
                <w:lang w:val="en-US"/>
              </w:rPr>
              <w:t>24V</w:t>
            </w:r>
            <w:r>
              <w:rPr>
                <w:rFonts w:ascii="Times New Roman" w:hAnsi="Times New Roman" w:cs="Times New Roman"/>
                <w:b w:val="0"/>
                <w:bCs w:val="0"/>
                <w:sz w:val="28"/>
                <w:szCs w:val="28"/>
                <w:lang w:val="en-US"/>
              </w:rPr>
              <w:t xml:space="preserve"> indicator is flashing</w:t>
            </w:r>
          </w:p>
        </w:tc>
        <w:tc>
          <w:tcPr>
            <w:tcW w:w="7793" w:type="dxa"/>
          </w:tcPr>
          <w:p w:rsidR="00077574" w:rsidRPr="00077574" w:rsidRDefault="008460C3" w:rsidP="00BB0A05">
            <w:pPr>
              <w:pStyle w:val="110"/>
              <w:tabs>
                <w:tab w:val="left" w:pos="822"/>
              </w:tabs>
              <w:ind w:left="0" w:firstLine="0"/>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The flashing 24V indicator on the Teleport-2 unit board indicates an overload or short circuit on the 24V output. Disconnect the powerful load from the output.</w:t>
            </w:r>
          </w:p>
        </w:tc>
      </w:tr>
    </w:tbl>
    <w:p w:rsidR="00077574" w:rsidRDefault="00077574" w:rsidP="00BB0A05">
      <w:pPr>
        <w:pStyle w:val="110"/>
        <w:tabs>
          <w:tab w:val="left" w:pos="822"/>
        </w:tabs>
        <w:ind w:firstLine="0"/>
        <w:rPr>
          <w:lang w:val="en-US"/>
        </w:rPr>
      </w:pPr>
    </w:p>
    <w:p w:rsidR="002F6399" w:rsidRDefault="002F6399">
      <w:pPr>
        <w:pStyle w:val="110"/>
        <w:numPr>
          <w:ilvl w:val="0"/>
          <w:numId w:val="16"/>
        </w:numPr>
        <w:tabs>
          <w:tab w:val="left" w:pos="822"/>
        </w:tabs>
        <w:ind w:left="821" w:hanging="265"/>
        <w:rPr>
          <w:lang w:val="en-US"/>
        </w:rPr>
      </w:pPr>
      <w:r>
        <w:rPr>
          <w:lang w:val="en-US"/>
        </w:rPr>
        <w:t>Warranty</w:t>
      </w:r>
    </w:p>
    <w:p w:rsidR="002F6399" w:rsidRDefault="002F6399" w:rsidP="002F6399">
      <w:pPr>
        <w:pStyle w:val="110"/>
        <w:tabs>
          <w:tab w:val="left" w:pos="822"/>
        </w:tabs>
        <w:ind w:firstLine="0"/>
        <w:rPr>
          <w:lang w:val="en-US"/>
        </w:rPr>
      </w:pPr>
    </w:p>
    <w:p w:rsidR="002F6399" w:rsidRPr="002F6399" w:rsidRDefault="002F6399" w:rsidP="002F6399">
      <w:pPr>
        <w:spacing w:line="322" w:lineRule="exact"/>
        <w:jc w:val="both"/>
        <w:rPr>
          <w:lang w:val="en-US"/>
        </w:rPr>
      </w:pPr>
      <w:r w:rsidRPr="002F6399">
        <w:rPr>
          <w:rStyle w:val="2"/>
          <w:u w:val="none"/>
        </w:rPr>
        <w:t xml:space="preserve">Warranty period for the device </w:t>
      </w:r>
      <w:r w:rsidRPr="002F6399">
        <w:rPr>
          <w:rStyle w:val="2"/>
          <w:u w:val="none"/>
          <w:cs/>
        </w:rPr>
        <w:t xml:space="preserve">– </w:t>
      </w:r>
      <w:r w:rsidRPr="002F6399">
        <w:rPr>
          <w:rStyle w:val="2"/>
          <w:u w:val="none"/>
        </w:rPr>
        <w:t>36 months from the sale date. The device is accepted for warranty maintenance and repair only in full completeness.</w:t>
      </w:r>
    </w:p>
    <w:p w:rsidR="002F6399" w:rsidRPr="002F6399" w:rsidRDefault="002F6399" w:rsidP="002F6399">
      <w:pPr>
        <w:spacing w:line="322" w:lineRule="exact"/>
        <w:jc w:val="both"/>
        <w:rPr>
          <w:lang w:val="en-US"/>
        </w:rPr>
      </w:pPr>
      <w:r w:rsidRPr="002F6399">
        <w:rPr>
          <w:rStyle w:val="2"/>
          <w:u w:val="none"/>
        </w:rPr>
        <w:t>Warranty repair is not performed in following cases:</w:t>
      </w:r>
    </w:p>
    <w:p w:rsidR="002F6399" w:rsidRPr="002F6399" w:rsidRDefault="002F6399" w:rsidP="00FD09F3">
      <w:pPr>
        <w:numPr>
          <w:ilvl w:val="0"/>
          <w:numId w:val="41"/>
        </w:numPr>
        <w:tabs>
          <w:tab w:val="left" w:pos="763"/>
        </w:tabs>
        <w:autoSpaceDE/>
        <w:autoSpaceDN/>
        <w:spacing w:line="322" w:lineRule="exact"/>
        <w:ind w:left="1986" w:hanging="360"/>
        <w:jc w:val="both"/>
        <w:rPr>
          <w:lang w:val="en-US"/>
        </w:rPr>
      </w:pPr>
      <w:r w:rsidRPr="002F6399">
        <w:rPr>
          <w:rStyle w:val="2"/>
          <w:u w:val="none"/>
        </w:rPr>
        <w:t>if warranty period has expired;</w:t>
      </w:r>
    </w:p>
    <w:p w:rsidR="002F6399" w:rsidRPr="002F6399" w:rsidRDefault="002F6399" w:rsidP="00FD09F3">
      <w:pPr>
        <w:numPr>
          <w:ilvl w:val="0"/>
          <w:numId w:val="41"/>
        </w:numPr>
        <w:tabs>
          <w:tab w:val="left" w:pos="763"/>
        </w:tabs>
        <w:autoSpaceDE/>
        <w:autoSpaceDN/>
        <w:spacing w:line="322" w:lineRule="exact"/>
        <w:ind w:left="1986" w:hanging="360"/>
        <w:jc w:val="both"/>
        <w:rPr>
          <w:lang w:val="en-US"/>
        </w:rPr>
      </w:pPr>
      <w:r w:rsidRPr="002F6399">
        <w:rPr>
          <w:rStyle w:val="2"/>
          <w:u w:val="none"/>
        </w:rPr>
        <w:t xml:space="preserve">if there is no label with serial number on the product housing, and also </w:t>
      </w:r>
      <w:r w:rsidRPr="002F6399">
        <w:rPr>
          <w:rStyle w:val="2"/>
          <w:u w:val="none"/>
        </w:rPr>
        <w:lastRenderedPageBreak/>
        <w:t>if serial number was changed, removed or illegible;</w:t>
      </w:r>
    </w:p>
    <w:p w:rsidR="002F6399" w:rsidRPr="002F6399" w:rsidRDefault="002F6399" w:rsidP="00FD09F3">
      <w:pPr>
        <w:numPr>
          <w:ilvl w:val="0"/>
          <w:numId w:val="41"/>
        </w:numPr>
        <w:tabs>
          <w:tab w:val="left" w:pos="763"/>
        </w:tabs>
        <w:autoSpaceDE/>
        <w:autoSpaceDN/>
        <w:spacing w:line="322" w:lineRule="exact"/>
        <w:ind w:left="1986" w:hanging="360"/>
        <w:jc w:val="both"/>
        <w:rPr>
          <w:lang w:val="en-US"/>
        </w:rPr>
      </w:pPr>
      <w:r w:rsidRPr="002F6399">
        <w:rPr>
          <w:rStyle w:val="2"/>
          <w:u w:val="none"/>
        </w:rPr>
        <w:t>if there are external and internal mechanical damages (chips, cracks, deformation, damage to the power cord, breaks and cracks of connectors), traces of chemicals, corrosive environments, liquids, heavy contamination, as well as the presence of insects or traces of their presence;</w:t>
      </w:r>
    </w:p>
    <w:p w:rsidR="002F6399" w:rsidRPr="002F6399" w:rsidRDefault="002F6399" w:rsidP="00FD09F3">
      <w:pPr>
        <w:numPr>
          <w:ilvl w:val="0"/>
          <w:numId w:val="41"/>
        </w:numPr>
        <w:tabs>
          <w:tab w:val="left" w:pos="763"/>
        </w:tabs>
        <w:autoSpaceDE/>
        <w:autoSpaceDN/>
        <w:spacing w:line="326" w:lineRule="exact"/>
        <w:ind w:left="1986" w:hanging="360"/>
        <w:jc w:val="both"/>
        <w:rPr>
          <w:lang w:val="en-US"/>
        </w:rPr>
      </w:pPr>
      <w:r w:rsidRPr="002F6399">
        <w:rPr>
          <w:rStyle w:val="2"/>
          <w:u w:val="none"/>
        </w:rPr>
        <w:t>due to non-compliance with the rules of connection and operation, as well as non-compliance of power specified in the operating manual;</w:t>
      </w:r>
    </w:p>
    <w:p w:rsidR="002F6399" w:rsidRPr="002F6399" w:rsidRDefault="002F6399" w:rsidP="00FD09F3">
      <w:pPr>
        <w:numPr>
          <w:ilvl w:val="0"/>
          <w:numId w:val="41"/>
        </w:numPr>
        <w:tabs>
          <w:tab w:val="left" w:pos="763"/>
        </w:tabs>
        <w:autoSpaceDE/>
        <w:autoSpaceDN/>
        <w:spacing w:line="326" w:lineRule="exact"/>
        <w:ind w:left="1986" w:hanging="360"/>
        <w:jc w:val="both"/>
        <w:rPr>
          <w:lang w:val="en-US"/>
        </w:rPr>
      </w:pPr>
      <w:r w:rsidRPr="002F6399">
        <w:rPr>
          <w:rStyle w:val="2"/>
          <w:u w:val="none"/>
        </w:rPr>
        <w:t>due to force majeure, third party action and other reasons that doesn</w:t>
      </w:r>
      <w:r w:rsidRPr="002F6399">
        <w:rPr>
          <w:rStyle w:val="2"/>
          <w:u w:val="none"/>
          <w:cs/>
        </w:rPr>
        <w:t>’</w:t>
      </w:r>
      <w:r w:rsidRPr="002F6399">
        <w:rPr>
          <w:rStyle w:val="2"/>
          <w:u w:val="none"/>
        </w:rPr>
        <w:t>t depend on manufacturer.</w:t>
      </w:r>
    </w:p>
    <w:p w:rsidR="002F6399" w:rsidRDefault="002F6399" w:rsidP="002F6399">
      <w:pPr>
        <w:pStyle w:val="110"/>
        <w:tabs>
          <w:tab w:val="left" w:pos="822"/>
        </w:tabs>
        <w:ind w:firstLine="0"/>
        <w:rPr>
          <w:lang w:val="en-US"/>
        </w:rPr>
      </w:pPr>
    </w:p>
    <w:p w:rsidR="00F57B99" w:rsidRPr="00CF77B1" w:rsidRDefault="00CF77B1">
      <w:pPr>
        <w:pStyle w:val="110"/>
        <w:numPr>
          <w:ilvl w:val="0"/>
          <w:numId w:val="16"/>
        </w:numPr>
        <w:tabs>
          <w:tab w:val="left" w:pos="822"/>
        </w:tabs>
        <w:ind w:left="821" w:hanging="265"/>
        <w:rPr>
          <w:lang w:val="en-US"/>
        </w:rPr>
      </w:pPr>
      <w:r w:rsidRPr="00CF77B1">
        <w:rPr>
          <w:lang w:val="en-US"/>
        </w:rPr>
        <w:t>Technical</w:t>
      </w:r>
      <w:bookmarkEnd w:id="138"/>
      <w:r w:rsidRPr="00CF77B1">
        <w:rPr>
          <w:lang w:val="en-US"/>
        </w:rPr>
        <w:t xml:space="preserve"> support</w:t>
      </w:r>
    </w:p>
    <w:p w:rsidR="00F57B99" w:rsidRPr="00CF77B1" w:rsidRDefault="00F57B99">
      <w:pPr>
        <w:pStyle w:val="a3"/>
        <w:spacing w:before="6"/>
        <w:rPr>
          <w:rFonts w:ascii="Arial"/>
          <w:b/>
          <w:sz w:val="38"/>
          <w:lang w:val="en-US"/>
        </w:rPr>
      </w:pPr>
    </w:p>
    <w:p w:rsidR="00F57B99" w:rsidRPr="00CF77B1" w:rsidRDefault="00CF77B1">
      <w:pPr>
        <w:pStyle w:val="a3"/>
        <w:ind w:left="555" w:right="1276" w:firstLine="724"/>
        <w:rPr>
          <w:lang w:val="en-US"/>
        </w:rPr>
      </w:pPr>
      <w:r w:rsidRPr="00CF77B1">
        <w:rPr>
          <w:lang w:val="en-US"/>
        </w:rPr>
        <w:t>To get technical support for the design of systems, operation and adjustment of equipment:</w:t>
      </w:r>
    </w:p>
    <w:p w:rsidR="00F57B99" w:rsidRPr="00A62817" w:rsidRDefault="00CF77B1" w:rsidP="0008358B">
      <w:pPr>
        <w:pStyle w:val="a4"/>
        <w:numPr>
          <w:ilvl w:val="0"/>
          <w:numId w:val="2"/>
        </w:numPr>
        <w:tabs>
          <w:tab w:val="left" w:pos="1275"/>
          <w:tab w:val="left" w:pos="1276"/>
        </w:tabs>
        <w:spacing w:before="1"/>
        <w:ind w:right="592" w:hanging="1058"/>
        <w:rPr>
          <w:lang w:val="en-US"/>
        </w:rPr>
      </w:pPr>
      <w:r w:rsidRPr="00A62817">
        <w:rPr>
          <w:sz w:val="28"/>
          <w:lang w:val="en-US"/>
        </w:rPr>
        <w:t xml:space="preserve">call (8 a.m. to 4 p.m. Moscow time) </w:t>
      </w:r>
      <w:r w:rsidRPr="00A62817">
        <w:rPr>
          <w:sz w:val="28"/>
          <w:szCs w:val="28"/>
          <w:lang w:val="en-US"/>
        </w:rPr>
        <w:t>+7 (342) 260 20 30</w:t>
      </w:r>
    </w:p>
    <w:p w:rsidR="00F57B99" w:rsidRPr="00CF77B1" w:rsidRDefault="00CF77B1">
      <w:pPr>
        <w:pStyle w:val="a4"/>
        <w:numPr>
          <w:ilvl w:val="0"/>
          <w:numId w:val="2"/>
        </w:numPr>
        <w:tabs>
          <w:tab w:val="left" w:pos="1275"/>
          <w:tab w:val="left" w:pos="1276"/>
        </w:tabs>
        <w:spacing w:line="342" w:lineRule="exact"/>
        <w:ind w:left="1276"/>
        <w:rPr>
          <w:sz w:val="28"/>
          <w:lang w:val="en-US"/>
        </w:rPr>
      </w:pPr>
      <w:r w:rsidRPr="00CF77B1">
        <w:rPr>
          <w:sz w:val="28"/>
          <w:lang w:val="en-US"/>
        </w:rPr>
        <w:t>e-mail at:</w:t>
      </w:r>
    </w:p>
    <w:p w:rsidR="00F57B99" w:rsidRPr="00CF77B1" w:rsidRDefault="00484F56">
      <w:pPr>
        <w:pStyle w:val="a3"/>
        <w:ind w:left="1974" w:right="5659"/>
        <w:rPr>
          <w:lang w:val="en-US"/>
        </w:rPr>
      </w:pPr>
      <w:hyperlink r:id="rId215" w:history="1">
        <w:r w:rsidR="009A385E" w:rsidRPr="000D0DFD">
          <w:rPr>
            <w:rStyle w:val="ab"/>
            <w:lang w:val="en-US"/>
          </w:rPr>
          <w:t>tfortis@fort-telecom.ru</w:t>
        </w:r>
      </w:hyperlink>
      <w:r w:rsidR="00CF77B1" w:rsidRPr="00CF77B1">
        <w:rPr>
          <w:color w:val="00007F"/>
          <w:lang w:val="en-US"/>
        </w:rPr>
        <w:t xml:space="preserve"> </w:t>
      </w:r>
    </w:p>
    <w:p w:rsidR="00F57B99" w:rsidRPr="00CF77B1" w:rsidRDefault="00CF77B1">
      <w:pPr>
        <w:pStyle w:val="a4"/>
        <w:numPr>
          <w:ilvl w:val="0"/>
          <w:numId w:val="2"/>
        </w:numPr>
        <w:tabs>
          <w:tab w:val="left" w:pos="1275"/>
          <w:tab w:val="left" w:pos="1276"/>
        </w:tabs>
        <w:ind w:left="1276"/>
        <w:rPr>
          <w:sz w:val="28"/>
          <w:lang w:val="en-US"/>
        </w:rPr>
      </w:pPr>
      <w:r w:rsidRPr="00CF77B1">
        <w:rPr>
          <w:sz w:val="28"/>
          <w:lang w:val="en-US"/>
        </w:rPr>
        <w:t>use Help-Desk</w:t>
      </w:r>
    </w:p>
    <w:p w:rsidR="00F57B99" w:rsidRPr="00CF77B1" w:rsidRDefault="00484F56">
      <w:pPr>
        <w:pStyle w:val="a3"/>
        <w:ind w:left="1974"/>
        <w:rPr>
          <w:lang w:val="en-US"/>
        </w:rPr>
      </w:pPr>
      <w:hyperlink r:id="rId216" w:history="1">
        <w:r w:rsidR="00CF77B1" w:rsidRPr="00CF77B1">
          <w:rPr>
            <w:color w:val="00007F"/>
            <w:u w:val="single" w:color="00007F"/>
            <w:lang w:val="en-US"/>
          </w:rPr>
          <w:t>http://support.fort-telecom.ru/</w:t>
        </w:r>
      </w:hyperlink>
    </w:p>
    <w:p w:rsidR="00F57B99" w:rsidRPr="00CF77B1" w:rsidRDefault="00F57B99">
      <w:pPr>
        <w:pStyle w:val="a3"/>
        <w:spacing w:before="3"/>
        <w:rPr>
          <w:sz w:val="20"/>
          <w:lang w:val="en-US"/>
        </w:rPr>
      </w:pPr>
    </w:p>
    <w:p w:rsidR="00F57B99" w:rsidRPr="00CF77B1" w:rsidRDefault="00CF77B1">
      <w:pPr>
        <w:pStyle w:val="a3"/>
        <w:spacing w:before="89"/>
        <w:ind w:left="1280"/>
        <w:rPr>
          <w:lang w:val="en-US"/>
        </w:rPr>
      </w:pPr>
      <w:r w:rsidRPr="00CF77B1">
        <w:rPr>
          <w:lang w:val="en-US"/>
        </w:rPr>
        <w:t xml:space="preserve">All technical documents are available at: </w:t>
      </w:r>
      <w:hyperlink r:id="rId217" w:history="1">
        <w:r w:rsidR="00BB0A05" w:rsidRPr="00DB407C">
          <w:rPr>
            <w:rStyle w:val="ab"/>
            <w:lang w:val="en-US"/>
          </w:rPr>
          <w:t>http://www.tfortis.com</w:t>
        </w:r>
      </w:hyperlink>
    </w:p>
    <w:p w:rsidR="00F57B99" w:rsidRPr="00CF77B1" w:rsidRDefault="00F57B99">
      <w:pPr>
        <w:pStyle w:val="a3"/>
        <w:spacing w:before="3"/>
        <w:rPr>
          <w:sz w:val="20"/>
          <w:lang w:val="en-US"/>
        </w:rPr>
      </w:pPr>
    </w:p>
    <w:p w:rsidR="00F57B99" w:rsidRPr="00CF77B1" w:rsidRDefault="00CF77B1" w:rsidP="009A385E">
      <w:pPr>
        <w:pStyle w:val="a3"/>
        <w:spacing w:before="89"/>
        <w:ind w:left="555" w:right="1276" w:firstLine="724"/>
        <w:rPr>
          <w:lang w:val="en-US"/>
        </w:rPr>
      </w:pPr>
      <w:r w:rsidRPr="00CF77B1">
        <w:rPr>
          <w:lang w:val="en-US"/>
        </w:rPr>
        <w:t>If you have any ideas for improvement or creating new devices, you can send us a request at</w:t>
      </w:r>
      <w:r w:rsidR="009A385E">
        <w:rPr>
          <w:lang w:val="en-US"/>
        </w:rPr>
        <w:t xml:space="preserve"> </w:t>
      </w:r>
      <w:hyperlink r:id="rId218" w:history="1">
        <w:r w:rsidR="009A385E" w:rsidRPr="000D0DFD">
          <w:rPr>
            <w:rStyle w:val="ab"/>
            <w:lang w:val="en-US"/>
          </w:rPr>
          <w:t>tfortis@fort-telecom.ru</w:t>
        </w:r>
      </w:hyperlink>
      <w:r w:rsidR="009A385E">
        <w:rPr>
          <w:lang w:val="en-US"/>
        </w:rPr>
        <w:t xml:space="preserve"> </w:t>
      </w:r>
    </w:p>
    <w:sectPr w:rsidR="00F57B99" w:rsidRPr="00CF77B1">
      <w:pgSz w:w="11900" w:h="16840"/>
      <w:pgMar w:top="1540" w:right="800" w:bottom="1120" w:left="580" w:header="272"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E44" w:rsidRDefault="007F7E44">
      <w:r>
        <w:separator/>
      </w:r>
    </w:p>
  </w:endnote>
  <w:endnote w:type="continuationSeparator" w:id="0">
    <w:p w:rsidR="007F7E44" w:rsidRDefault="007F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44" w:rsidRDefault="007F7E44">
    <w:pPr>
      <w:pStyle w:val="a3"/>
      <w:spacing w:line="14" w:lineRule="auto"/>
      <w:rPr>
        <w:sz w:val="19"/>
      </w:rPr>
    </w:pPr>
    <w:r>
      <w:rPr>
        <w:noProof/>
      </w:rPr>
      <mc:AlternateContent>
        <mc:Choice Requires="wps">
          <w:drawing>
            <wp:anchor distT="0" distB="0" distL="114300" distR="114300" simplePos="0" relativeHeight="251660288" behindDoc="1" locked="0" layoutInCell="1" allowOverlap="1">
              <wp:simplePos x="0" y="0"/>
              <wp:positionH relativeFrom="page">
                <wp:posOffset>720090</wp:posOffset>
              </wp:positionH>
              <wp:positionV relativeFrom="page">
                <wp:posOffset>9920605</wp:posOffset>
              </wp:positionV>
              <wp:extent cx="6120130" cy="0"/>
              <wp:effectExtent l="5715" t="5080" r="8255" b="13970"/>
              <wp:wrapNone/>
              <wp:docPr id="40"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9DD17" id="Line 102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1.15pt" to="538.6pt,7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" strokeweight=".1pt">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709930</wp:posOffset>
              </wp:positionH>
              <wp:positionV relativeFrom="page">
                <wp:posOffset>9939020</wp:posOffset>
              </wp:positionV>
              <wp:extent cx="3547745" cy="194310"/>
              <wp:effectExtent l="0" t="4445" r="0" b="1270"/>
              <wp:wrapNone/>
              <wp:docPr id="3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E44" w:rsidRDefault="007F7E44">
                          <w:pPr>
                            <w:spacing w:before="10"/>
                            <w:ind w:left="20"/>
                            <w:rPr>
                              <w:sz w:val="24"/>
                            </w:rPr>
                          </w:pPr>
                          <w:r>
                            <w:rPr>
                              <w:sz w:val="24"/>
                              <w:lang w:val="en-US"/>
                            </w:rPr>
                            <w:t>Teleport Integration Unit. Configuration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margin-left:55.9pt;margin-top:782.6pt;width:279.3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" filled="f" stroked="f">
              <v:textbox inset="0,0,0,0">
                <w:txbxContent>
                  <w:p w:rsidR="007F7E44" w:rsidRDefault="007F7E44">
                    <w:pPr>
                      <w:spacing w:before="10"/>
                      <w:ind w:left="20"/>
                      <w:rPr>
                        <w:sz w:val="24"/>
                      </w:rPr>
                    </w:pPr>
                    <w:r>
                      <w:rPr>
                        <w:sz w:val="24"/>
                        <w:lang w:val="en-US"/>
                      </w:rPr>
                      <w:t>Teleport Integration Unit. Configuration 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6664960</wp:posOffset>
              </wp:positionH>
              <wp:positionV relativeFrom="page">
                <wp:posOffset>9939020</wp:posOffset>
              </wp:positionV>
              <wp:extent cx="203200" cy="194310"/>
              <wp:effectExtent l="0" t="4445" r="0" b="1270"/>
              <wp:wrapNone/>
              <wp:docPr id="36"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E44" w:rsidRDefault="007F7E44">
                          <w:pPr>
                            <w:spacing w:before="10"/>
                            <w:ind w:left="40"/>
                            <w:rPr>
                              <w:sz w:val="24"/>
                            </w:rPr>
                          </w:pPr>
                          <w:r>
                            <w:fldChar w:fldCharType="begin"/>
                          </w:r>
                          <w:r>
                            <w:rPr>
                              <w:sz w:val="24"/>
                            </w:rPr>
                            <w:instrText xml:space="preserve"> PAGE </w:instrText>
                          </w:r>
                          <w:r>
                            <w:fldChar w:fldCharType="separate"/>
                          </w:r>
                          <w:r>
                            <w:rPr>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027" type="#_x0000_t202" style="position:absolute;margin-left:524.8pt;margin-top:782.6pt;width:16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" filled="f" stroked="f">
              <v:textbox inset="0,0,0,0">
                <w:txbxContent>
                  <w:p w:rsidR="007F7E44" w:rsidRDefault="007F7E44">
                    <w:pPr>
                      <w:spacing w:before="10"/>
                      <w:ind w:left="40"/>
                      <w:rPr>
                        <w:sz w:val="24"/>
                      </w:rPr>
                    </w:pPr>
                    <w:r>
                      <w:fldChar w:fldCharType="begin"/>
                    </w:r>
                    <w:r>
                      <w:rPr>
                        <w:sz w:val="24"/>
                      </w:rPr>
                      <w:instrText xml:space="preserve"> PAGE </w:instrText>
                    </w:r>
                    <w:r>
                      <w:fldChar w:fldCharType="separate"/>
                    </w:r>
                    <w:r>
                      <w:rPr>
                        <w:noProof/>
                        <w:sz w:val="24"/>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E44" w:rsidRDefault="007F7E44">
      <w:r>
        <w:separator/>
      </w:r>
    </w:p>
  </w:footnote>
  <w:footnote w:type="continuationSeparator" w:id="0">
    <w:p w:rsidR="007F7E44" w:rsidRDefault="007F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44" w:rsidRDefault="007F7E44">
    <w:pPr>
      <w:pStyle w:val="a3"/>
      <w:spacing w:line="14" w:lineRule="auto"/>
      <w:rPr>
        <w:sz w:val="20"/>
      </w:rPr>
    </w:pPr>
    <w:r w:rsidRPr="000D0FA2">
      <w:rPr>
        <w:noProof/>
      </w:rPr>
      <w:drawing>
        <wp:anchor distT="0" distB="0" distL="114300" distR="114300" simplePos="0" relativeHeight="251664384" behindDoc="0" locked="0" layoutInCell="1" allowOverlap="1" wp14:anchorId="703E6461" wp14:editId="249DC9A9">
          <wp:simplePos x="0" y="0"/>
          <wp:positionH relativeFrom="column">
            <wp:posOffset>5870575</wp:posOffset>
          </wp:positionH>
          <wp:positionV relativeFrom="paragraph">
            <wp:posOffset>-58420</wp:posOffset>
          </wp:positionV>
          <wp:extent cx="857250" cy="378199"/>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188" cy="38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561975</wp:posOffset>
              </wp:positionV>
              <wp:extent cx="6120130" cy="0"/>
              <wp:effectExtent l="5715" t="9525" r="8255" b="9525"/>
              <wp:wrapNone/>
              <wp:docPr id="42"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4358" id="Line 102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44.25pt" to="538.6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"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42E395E"/>
    <w:lvl w:ilvl="0">
      <w:start w:val="5"/>
      <w:numFmt w:val="decimal"/>
      <w:lvlText w:val="%1"/>
      <w:lvlJc w:val="left"/>
      <w:pPr>
        <w:ind w:left="2182" w:hanging="777"/>
      </w:pPr>
      <w:rPr>
        <w:rFonts w:hint="default"/>
        <w:lang w:val="ru-RU" w:eastAsia="ru-RU" w:bidi="ru-RU"/>
      </w:rPr>
    </w:lvl>
    <w:lvl w:ilvl="1">
      <w:start w:val="3"/>
      <w:numFmt w:val="decimal"/>
      <w:lvlText w:val="%1.%2"/>
      <w:lvlJc w:val="left"/>
      <w:pPr>
        <w:ind w:left="2182" w:hanging="777"/>
      </w:pPr>
      <w:rPr>
        <w:rFonts w:hint="default"/>
        <w:lang w:val="ru-RU" w:eastAsia="ru-RU" w:bidi="ru-RU"/>
      </w:rPr>
    </w:lvl>
    <w:lvl w:ilvl="2">
      <w:start w:val="18"/>
      <w:numFmt w:val="decimal"/>
      <w:lvlText w:val="%1.%2.%3"/>
      <w:lvlJc w:val="left"/>
      <w:pPr>
        <w:ind w:left="2337" w:hanging="777"/>
      </w:pPr>
      <w:rPr>
        <w:rFonts w:hint="default"/>
        <w:lang w:val="ru-RU" w:eastAsia="ru-RU" w:bidi="ru-RU"/>
      </w:rPr>
    </w:lvl>
    <w:lvl w:ilvl="3">
      <w:start w:val="5"/>
      <w:numFmt w:val="decimal"/>
      <w:lvlText w:val="%1.%2.%3.%4"/>
      <w:lvlJc w:val="left"/>
      <w:pPr>
        <w:ind w:left="2182" w:hanging="777"/>
      </w:pPr>
      <w:rPr>
        <w:rFonts w:ascii="Arial" w:eastAsia="Arial" w:hAnsi="Arial" w:cs="Arial" w:hint="default"/>
        <w:spacing w:val="-2"/>
        <w:w w:val="100"/>
        <w:sz w:val="20"/>
        <w:szCs w:val="20"/>
        <w:lang w:val="ru-RU" w:eastAsia="ru-RU" w:bidi="ru-RU"/>
      </w:rPr>
    </w:lvl>
    <w:lvl w:ilvl="4">
      <w:numFmt w:val="bullet"/>
      <w:lvlText w:val="•"/>
      <w:lvlJc w:val="left"/>
      <w:pPr>
        <w:ind w:left="5516" w:hanging="777"/>
      </w:pPr>
      <w:rPr>
        <w:rFonts w:hint="default"/>
        <w:lang w:val="ru-RU" w:eastAsia="ru-RU" w:bidi="ru-RU"/>
      </w:rPr>
    </w:lvl>
    <w:lvl w:ilvl="5">
      <w:numFmt w:val="bullet"/>
      <w:lvlText w:val="•"/>
      <w:lvlJc w:val="left"/>
      <w:pPr>
        <w:ind w:left="6350" w:hanging="777"/>
      </w:pPr>
      <w:rPr>
        <w:rFonts w:hint="default"/>
        <w:lang w:val="ru-RU" w:eastAsia="ru-RU" w:bidi="ru-RU"/>
      </w:rPr>
    </w:lvl>
    <w:lvl w:ilvl="6">
      <w:numFmt w:val="bullet"/>
      <w:lvlText w:val="•"/>
      <w:lvlJc w:val="left"/>
      <w:pPr>
        <w:ind w:left="7184" w:hanging="777"/>
      </w:pPr>
      <w:rPr>
        <w:rFonts w:hint="default"/>
        <w:lang w:val="ru-RU" w:eastAsia="ru-RU" w:bidi="ru-RU"/>
      </w:rPr>
    </w:lvl>
    <w:lvl w:ilvl="7">
      <w:numFmt w:val="bullet"/>
      <w:lvlText w:val="•"/>
      <w:lvlJc w:val="left"/>
      <w:pPr>
        <w:ind w:left="8018" w:hanging="777"/>
      </w:pPr>
      <w:rPr>
        <w:rFonts w:hint="default"/>
        <w:lang w:val="ru-RU" w:eastAsia="ru-RU" w:bidi="ru-RU"/>
      </w:rPr>
    </w:lvl>
    <w:lvl w:ilvl="8">
      <w:numFmt w:val="bullet"/>
      <w:lvlText w:val="•"/>
      <w:lvlJc w:val="left"/>
      <w:pPr>
        <w:ind w:left="8852" w:hanging="777"/>
      </w:pPr>
      <w:rPr>
        <w:rFonts w:hint="default"/>
        <w:lang w:val="ru-RU" w:eastAsia="ru-RU" w:bidi="ru-RU"/>
      </w:rPr>
    </w:lvl>
  </w:abstractNum>
  <w:abstractNum w:abstractNumId="1" w15:restartNumberingAfterBreak="0">
    <w:nsid w:val="00000002"/>
    <w:multiLevelType w:val="multilevel"/>
    <w:tmpl w:val="29F02018"/>
    <w:lvl w:ilvl="0">
      <w:start w:val="5"/>
      <w:numFmt w:val="decimal"/>
      <w:lvlText w:val="%1"/>
      <w:lvlJc w:val="left"/>
      <w:pPr>
        <w:ind w:left="1621" w:hanging="500"/>
      </w:pPr>
      <w:rPr>
        <w:rFonts w:hint="default"/>
        <w:lang w:val="ru-RU" w:eastAsia="ru-RU" w:bidi="ru-RU"/>
      </w:rPr>
    </w:lvl>
    <w:lvl w:ilvl="1">
      <w:start w:val="4"/>
      <w:numFmt w:val="decimal"/>
      <w:lvlText w:val="%1.%2"/>
      <w:lvlJc w:val="left"/>
      <w:pPr>
        <w:ind w:left="1621" w:hanging="500"/>
      </w:pPr>
      <w:rPr>
        <w:rFonts w:hint="default"/>
        <w:lang w:val="ru-RU" w:eastAsia="ru-RU" w:bidi="ru-RU"/>
      </w:rPr>
    </w:lvl>
    <w:lvl w:ilvl="2">
      <w:start w:val="1"/>
      <w:numFmt w:val="decimal"/>
      <w:lvlText w:val="%1.%2.%3"/>
      <w:lvlJc w:val="left"/>
      <w:pPr>
        <w:ind w:left="1621" w:hanging="500"/>
      </w:pPr>
      <w:rPr>
        <w:rFonts w:ascii="Arial" w:eastAsia="Arial" w:hAnsi="Arial" w:cs="Arial" w:hint="default"/>
        <w:spacing w:val="-2"/>
        <w:w w:val="100"/>
        <w:sz w:val="20"/>
        <w:szCs w:val="20"/>
        <w:lang w:val="ru-RU" w:eastAsia="ru-RU" w:bidi="ru-RU"/>
      </w:rPr>
    </w:lvl>
    <w:lvl w:ilvl="3">
      <w:start w:val="1"/>
      <w:numFmt w:val="decimal"/>
      <w:lvlText w:val="%1.%2.%3.%4"/>
      <w:lvlJc w:val="left"/>
      <w:pPr>
        <w:ind w:left="2072" w:hanging="667"/>
      </w:pPr>
      <w:rPr>
        <w:rFonts w:ascii="Arial" w:eastAsia="Arial" w:hAnsi="Arial" w:cs="Arial" w:hint="default"/>
        <w:spacing w:val="-3"/>
        <w:w w:val="100"/>
        <w:sz w:val="20"/>
        <w:szCs w:val="20"/>
        <w:lang w:val="ru-RU" w:eastAsia="ru-RU" w:bidi="ru-RU"/>
      </w:rPr>
    </w:lvl>
    <w:lvl w:ilvl="4">
      <w:numFmt w:val="bullet"/>
      <w:lvlText w:val="•"/>
      <w:lvlJc w:val="left"/>
      <w:pPr>
        <w:ind w:left="4893" w:hanging="667"/>
      </w:pPr>
      <w:rPr>
        <w:rFonts w:hint="default"/>
        <w:lang w:val="ru-RU" w:eastAsia="ru-RU" w:bidi="ru-RU"/>
      </w:rPr>
    </w:lvl>
    <w:lvl w:ilvl="5">
      <w:numFmt w:val="bullet"/>
      <w:lvlText w:val="•"/>
      <w:lvlJc w:val="left"/>
      <w:pPr>
        <w:ind w:left="5831" w:hanging="667"/>
      </w:pPr>
      <w:rPr>
        <w:rFonts w:hint="default"/>
        <w:lang w:val="ru-RU" w:eastAsia="ru-RU" w:bidi="ru-RU"/>
      </w:rPr>
    </w:lvl>
    <w:lvl w:ilvl="6">
      <w:numFmt w:val="bullet"/>
      <w:lvlText w:val="•"/>
      <w:lvlJc w:val="left"/>
      <w:pPr>
        <w:ind w:left="6768" w:hanging="667"/>
      </w:pPr>
      <w:rPr>
        <w:rFonts w:hint="default"/>
        <w:lang w:val="ru-RU" w:eastAsia="ru-RU" w:bidi="ru-RU"/>
      </w:rPr>
    </w:lvl>
    <w:lvl w:ilvl="7">
      <w:numFmt w:val="bullet"/>
      <w:lvlText w:val="•"/>
      <w:lvlJc w:val="left"/>
      <w:pPr>
        <w:ind w:left="7706" w:hanging="667"/>
      </w:pPr>
      <w:rPr>
        <w:rFonts w:hint="default"/>
        <w:lang w:val="ru-RU" w:eastAsia="ru-RU" w:bidi="ru-RU"/>
      </w:rPr>
    </w:lvl>
    <w:lvl w:ilvl="8">
      <w:numFmt w:val="bullet"/>
      <w:lvlText w:val="•"/>
      <w:lvlJc w:val="left"/>
      <w:pPr>
        <w:ind w:left="8644" w:hanging="667"/>
      </w:pPr>
      <w:rPr>
        <w:rFonts w:hint="default"/>
        <w:lang w:val="ru-RU" w:eastAsia="ru-RU" w:bidi="ru-RU"/>
      </w:rPr>
    </w:lvl>
  </w:abstractNum>
  <w:abstractNum w:abstractNumId="2" w15:restartNumberingAfterBreak="0">
    <w:nsid w:val="00000003"/>
    <w:multiLevelType w:val="multilevel"/>
    <w:tmpl w:val="8CBEE98E"/>
    <w:lvl w:ilvl="0">
      <w:start w:val="5"/>
      <w:numFmt w:val="decimal"/>
      <w:lvlText w:val="%1"/>
      <w:lvlJc w:val="left"/>
      <w:pPr>
        <w:ind w:left="2072" w:hanging="667"/>
      </w:pPr>
      <w:rPr>
        <w:rFonts w:hint="default"/>
        <w:lang w:val="ru-RU" w:eastAsia="ru-RU" w:bidi="ru-RU"/>
      </w:rPr>
    </w:lvl>
    <w:lvl w:ilvl="1">
      <w:start w:val="4"/>
      <w:numFmt w:val="decimal"/>
      <w:lvlText w:val="%1.%2"/>
      <w:lvlJc w:val="left"/>
      <w:pPr>
        <w:ind w:left="2072" w:hanging="667"/>
      </w:pPr>
      <w:rPr>
        <w:rFonts w:hint="default"/>
        <w:lang w:val="ru-RU" w:eastAsia="ru-RU" w:bidi="ru-RU"/>
      </w:rPr>
    </w:lvl>
    <w:lvl w:ilvl="2">
      <w:start w:val="3"/>
      <w:numFmt w:val="decimal"/>
      <w:lvlText w:val="%1.%2.%3"/>
      <w:lvlJc w:val="left"/>
      <w:pPr>
        <w:ind w:left="2072" w:hanging="667"/>
        <w:jc w:val="right"/>
      </w:pPr>
      <w:rPr>
        <w:rFonts w:hint="default"/>
        <w:lang w:val="ru-RU" w:eastAsia="ru-RU" w:bidi="ru-RU"/>
      </w:rPr>
    </w:lvl>
    <w:lvl w:ilvl="3">
      <w:start w:val="9"/>
      <w:numFmt w:val="decimal"/>
      <w:lvlText w:val="%1.%2.%3.%4"/>
      <w:lvlJc w:val="left"/>
      <w:pPr>
        <w:ind w:left="2072" w:hanging="667"/>
      </w:pPr>
      <w:rPr>
        <w:rFonts w:ascii="Arial" w:eastAsia="Arial" w:hAnsi="Arial" w:cs="Arial" w:hint="default"/>
        <w:spacing w:val="-3"/>
        <w:w w:val="100"/>
        <w:sz w:val="20"/>
        <w:szCs w:val="20"/>
        <w:lang w:val="ru-RU" w:eastAsia="ru-RU" w:bidi="ru-RU"/>
      </w:rPr>
    </w:lvl>
    <w:lvl w:ilvl="4">
      <w:numFmt w:val="bullet"/>
      <w:lvlText w:val="•"/>
      <w:lvlJc w:val="left"/>
      <w:pPr>
        <w:ind w:left="5456" w:hanging="667"/>
      </w:pPr>
      <w:rPr>
        <w:rFonts w:hint="default"/>
        <w:lang w:val="ru-RU" w:eastAsia="ru-RU" w:bidi="ru-RU"/>
      </w:rPr>
    </w:lvl>
    <w:lvl w:ilvl="5">
      <w:numFmt w:val="bullet"/>
      <w:lvlText w:val="•"/>
      <w:lvlJc w:val="left"/>
      <w:pPr>
        <w:ind w:left="6300" w:hanging="667"/>
      </w:pPr>
      <w:rPr>
        <w:rFonts w:hint="default"/>
        <w:lang w:val="ru-RU" w:eastAsia="ru-RU" w:bidi="ru-RU"/>
      </w:rPr>
    </w:lvl>
    <w:lvl w:ilvl="6">
      <w:numFmt w:val="bullet"/>
      <w:lvlText w:val="•"/>
      <w:lvlJc w:val="left"/>
      <w:pPr>
        <w:ind w:left="7144" w:hanging="667"/>
      </w:pPr>
      <w:rPr>
        <w:rFonts w:hint="default"/>
        <w:lang w:val="ru-RU" w:eastAsia="ru-RU" w:bidi="ru-RU"/>
      </w:rPr>
    </w:lvl>
    <w:lvl w:ilvl="7">
      <w:numFmt w:val="bullet"/>
      <w:lvlText w:val="•"/>
      <w:lvlJc w:val="left"/>
      <w:pPr>
        <w:ind w:left="7988" w:hanging="667"/>
      </w:pPr>
      <w:rPr>
        <w:rFonts w:hint="default"/>
        <w:lang w:val="ru-RU" w:eastAsia="ru-RU" w:bidi="ru-RU"/>
      </w:rPr>
    </w:lvl>
    <w:lvl w:ilvl="8">
      <w:numFmt w:val="bullet"/>
      <w:lvlText w:val="•"/>
      <w:lvlJc w:val="left"/>
      <w:pPr>
        <w:ind w:left="8832" w:hanging="667"/>
      </w:pPr>
      <w:rPr>
        <w:rFonts w:hint="default"/>
        <w:lang w:val="ru-RU" w:eastAsia="ru-RU" w:bidi="ru-RU"/>
      </w:rPr>
    </w:lvl>
  </w:abstractNum>
  <w:abstractNum w:abstractNumId="3" w15:restartNumberingAfterBreak="0">
    <w:nsid w:val="00000004"/>
    <w:multiLevelType w:val="multilevel"/>
    <w:tmpl w:val="7CF0A104"/>
    <w:lvl w:ilvl="0">
      <w:start w:val="5"/>
      <w:numFmt w:val="decimal"/>
      <w:lvlText w:val="%1"/>
      <w:lvlJc w:val="left"/>
      <w:pPr>
        <w:ind w:left="2072" w:hanging="667"/>
      </w:pPr>
      <w:rPr>
        <w:rFonts w:hint="default"/>
        <w:lang w:val="ru-RU" w:eastAsia="ru-RU" w:bidi="ru-RU"/>
      </w:rPr>
    </w:lvl>
    <w:lvl w:ilvl="1">
      <w:start w:val="4"/>
      <w:numFmt w:val="decimal"/>
      <w:lvlText w:val="%1.%2"/>
      <w:lvlJc w:val="left"/>
      <w:pPr>
        <w:ind w:left="2072" w:hanging="667"/>
      </w:pPr>
      <w:rPr>
        <w:rFonts w:hint="default"/>
        <w:lang w:val="ru-RU" w:eastAsia="ru-RU" w:bidi="ru-RU"/>
      </w:rPr>
    </w:lvl>
    <w:lvl w:ilvl="2">
      <w:start w:val="4"/>
      <w:numFmt w:val="decimal"/>
      <w:lvlText w:val="%1.%2.%3"/>
      <w:lvlJc w:val="left"/>
      <w:pPr>
        <w:ind w:left="2072" w:hanging="667"/>
        <w:jc w:val="right"/>
      </w:pPr>
      <w:rPr>
        <w:rFonts w:hint="default"/>
        <w:lang w:val="ru-RU" w:eastAsia="ru-RU" w:bidi="ru-RU"/>
      </w:rPr>
    </w:lvl>
    <w:lvl w:ilvl="3">
      <w:start w:val="1"/>
      <w:numFmt w:val="decimal"/>
      <w:lvlText w:val="%1.%2.%3.%4"/>
      <w:lvlJc w:val="left"/>
      <w:pPr>
        <w:ind w:left="2072" w:hanging="667"/>
      </w:pPr>
      <w:rPr>
        <w:rFonts w:ascii="Arial" w:eastAsia="Arial" w:hAnsi="Arial" w:cs="Arial" w:hint="default"/>
        <w:spacing w:val="-2"/>
        <w:w w:val="100"/>
        <w:sz w:val="20"/>
        <w:szCs w:val="20"/>
        <w:lang w:val="ru-RU" w:eastAsia="ru-RU" w:bidi="ru-RU"/>
      </w:rPr>
    </w:lvl>
    <w:lvl w:ilvl="4">
      <w:numFmt w:val="bullet"/>
      <w:lvlText w:val="•"/>
      <w:lvlJc w:val="left"/>
      <w:pPr>
        <w:ind w:left="4960" w:hanging="667"/>
      </w:pPr>
      <w:rPr>
        <w:rFonts w:hint="default"/>
        <w:lang w:val="ru-RU" w:eastAsia="ru-RU" w:bidi="ru-RU"/>
      </w:rPr>
    </w:lvl>
    <w:lvl w:ilvl="5">
      <w:numFmt w:val="bullet"/>
      <w:lvlText w:val="•"/>
      <w:lvlJc w:val="left"/>
      <w:pPr>
        <w:ind w:left="5886" w:hanging="667"/>
      </w:pPr>
      <w:rPr>
        <w:rFonts w:hint="default"/>
        <w:lang w:val="ru-RU" w:eastAsia="ru-RU" w:bidi="ru-RU"/>
      </w:rPr>
    </w:lvl>
    <w:lvl w:ilvl="6">
      <w:numFmt w:val="bullet"/>
      <w:lvlText w:val="•"/>
      <w:lvlJc w:val="left"/>
      <w:pPr>
        <w:ind w:left="6813" w:hanging="667"/>
      </w:pPr>
      <w:rPr>
        <w:rFonts w:hint="default"/>
        <w:lang w:val="ru-RU" w:eastAsia="ru-RU" w:bidi="ru-RU"/>
      </w:rPr>
    </w:lvl>
    <w:lvl w:ilvl="7">
      <w:numFmt w:val="bullet"/>
      <w:lvlText w:val="•"/>
      <w:lvlJc w:val="left"/>
      <w:pPr>
        <w:ind w:left="7740" w:hanging="667"/>
      </w:pPr>
      <w:rPr>
        <w:rFonts w:hint="default"/>
        <w:lang w:val="ru-RU" w:eastAsia="ru-RU" w:bidi="ru-RU"/>
      </w:rPr>
    </w:lvl>
    <w:lvl w:ilvl="8">
      <w:numFmt w:val="bullet"/>
      <w:lvlText w:val="•"/>
      <w:lvlJc w:val="left"/>
      <w:pPr>
        <w:ind w:left="8666" w:hanging="667"/>
      </w:pPr>
      <w:rPr>
        <w:rFonts w:hint="default"/>
        <w:lang w:val="ru-RU" w:eastAsia="ru-RU" w:bidi="ru-RU"/>
      </w:rPr>
    </w:lvl>
  </w:abstractNum>
  <w:abstractNum w:abstractNumId="4" w15:restartNumberingAfterBreak="0">
    <w:nsid w:val="00000005"/>
    <w:multiLevelType w:val="hybridMultilevel"/>
    <w:tmpl w:val="516AE118"/>
    <w:lvl w:ilvl="0" w:tplc="DB829D40">
      <w:start w:val="1"/>
      <w:numFmt w:val="decimal"/>
      <w:lvlText w:val="%1"/>
      <w:lvlJc w:val="left"/>
      <w:pPr>
        <w:ind w:left="821" w:hanging="266"/>
      </w:pPr>
      <w:rPr>
        <w:rFonts w:hint="default"/>
        <w:b/>
        <w:bCs/>
        <w:w w:val="100"/>
        <w:lang w:val="ru-RU" w:eastAsia="ru-RU" w:bidi="ru-RU"/>
      </w:rPr>
    </w:lvl>
    <w:lvl w:ilvl="1" w:tplc="0A7449CC">
      <w:numFmt w:val="bullet"/>
      <w:lvlText w:val=""/>
      <w:lvlJc w:val="left"/>
      <w:pPr>
        <w:ind w:left="1264" w:hanging="360"/>
      </w:pPr>
      <w:rPr>
        <w:rFonts w:ascii="Symbol" w:eastAsia="Symbol" w:hAnsi="Symbol" w:cs="Symbol" w:hint="default"/>
        <w:w w:val="100"/>
        <w:sz w:val="28"/>
        <w:szCs w:val="28"/>
        <w:lang w:val="ru-RU" w:eastAsia="ru-RU" w:bidi="ru-RU"/>
      </w:rPr>
    </w:lvl>
    <w:lvl w:ilvl="2" w:tplc="8E6E7354">
      <w:numFmt w:val="bullet"/>
      <w:lvlText w:val=""/>
      <w:lvlJc w:val="left"/>
      <w:pPr>
        <w:ind w:left="1970" w:hanging="282"/>
      </w:pPr>
      <w:rPr>
        <w:rFonts w:ascii="Symbol" w:eastAsia="Symbol" w:hAnsi="Symbol" w:cs="Symbol" w:hint="default"/>
        <w:w w:val="100"/>
        <w:sz w:val="28"/>
        <w:szCs w:val="28"/>
        <w:lang w:val="ru-RU" w:eastAsia="ru-RU" w:bidi="ru-RU"/>
      </w:rPr>
    </w:lvl>
    <w:lvl w:ilvl="3" w:tplc="E2AEA824">
      <w:numFmt w:val="bullet"/>
      <w:lvlText w:val="•"/>
      <w:lvlJc w:val="left"/>
      <w:pPr>
        <w:ind w:left="1980" w:hanging="282"/>
      </w:pPr>
      <w:rPr>
        <w:rFonts w:hint="default"/>
        <w:lang w:val="ru-RU" w:eastAsia="ru-RU" w:bidi="ru-RU"/>
      </w:rPr>
    </w:lvl>
    <w:lvl w:ilvl="4" w:tplc="DC16EFA8">
      <w:numFmt w:val="bullet"/>
      <w:lvlText w:val="•"/>
      <w:lvlJc w:val="left"/>
      <w:pPr>
        <w:ind w:left="3200" w:hanging="282"/>
      </w:pPr>
      <w:rPr>
        <w:rFonts w:hint="default"/>
        <w:lang w:val="ru-RU" w:eastAsia="ru-RU" w:bidi="ru-RU"/>
      </w:rPr>
    </w:lvl>
    <w:lvl w:ilvl="5" w:tplc="868E7A28">
      <w:numFmt w:val="bullet"/>
      <w:lvlText w:val="•"/>
      <w:lvlJc w:val="left"/>
      <w:pPr>
        <w:ind w:left="4420" w:hanging="282"/>
      </w:pPr>
      <w:rPr>
        <w:rFonts w:hint="default"/>
        <w:lang w:val="ru-RU" w:eastAsia="ru-RU" w:bidi="ru-RU"/>
      </w:rPr>
    </w:lvl>
    <w:lvl w:ilvl="6" w:tplc="F606FD76">
      <w:numFmt w:val="bullet"/>
      <w:lvlText w:val="•"/>
      <w:lvlJc w:val="left"/>
      <w:pPr>
        <w:ind w:left="5640" w:hanging="282"/>
      </w:pPr>
      <w:rPr>
        <w:rFonts w:hint="default"/>
        <w:lang w:val="ru-RU" w:eastAsia="ru-RU" w:bidi="ru-RU"/>
      </w:rPr>
    </w:lvl>
    <w:lvl w:ilvl="7" w:tplc="448AE598">
      <w:numFmt w:val="bullet"/>
      <w:lvlText w:val="•"/>
      <w:lvlJc w:val="left"/>
      <w:pPr>
        <w:ind w:left="6860" w:hanging="282"/>
      </w:pPr>
      <w:rPr>
        <w:rFonts w:hint="default"/>
        <w:lang w:val="ru-RU" w:eastAsia="ru-RU" w:bidi="ru-RU"/>
      </w:rPr>
    </w:lvl>
    <w:lvl w:ilvl="8" w:tplc="89C25A50">
      <w:numFmt w:val="bullet"/>
      <w:lvlText w:val="•"/>
      <w:lvlJc w:val="left"/>
      <w:pPr>
        <w:ind w:left="8080" w:hanging="282"/>
      </w:pPr>
      <w:rPr>
        <w:rFonts w:hint="default"/>
        <w:lang w:val="ru-RU" w:eastAsia="ru-RU" w:bidi="ru-RU"/>
      </w:rPr>
    </w:lvl>
  </w:abstractNum>
  <w:abstractNum w:abstractNumId="5" w15:restartNumberingAfterBreak="0">
    <w:nsid w:val="00000006"/>
    <w:multiLevelType w:val="multilevel"/>
    <w:tmpl w:val="68889A62"/>
    <w:lvl w:ilvl="0">
      <w:start w:val="5"/>
      <w:numFmt w:val="decimal"/>
      <w:lvlText w:val="%1"/>
      <w:lvlJc w:val="left"/>
      <w:pPr>
        <w:ind w:left="1021" w:hanging="466"/>
      </w:pPr>
      <w:rPr>
        <w:rFonts w:hint="default"/>
        <w:lang w:val="ru-RU" w:eastAsia="ru-RU" w:bidi="ru-RU"/>
      </w:rPr>
    </w:lvl>
    <w:lvl w:ilvl="1">
      <w:start w:val="1"/>
      <w:numFmt w:val="decimal"/>
      <w:lvlText w:val="%1.%2"/>
      <w:lvlJc w:val="left"/>
      <w:pPr>
        <w:ind w:left="1021" w:hanging="466"/>
      </w:pPr>
      <w:rPr>
        <w:rFonts w:ascii="Arial" w:eastAsia="Arial" w:hAnsi="Arial" w:cs="Arial" w:hint="default"/>
        <w:b/>
        <w:bCs/>
        <w:i/>
        <w:spacing w:val="-2"/>
        <w:w w:val="100"/>
        <w:sz w:val="28"/>
        <w:szCs w:val="28"/>
        <w:lang w:val="ru-RU" w:eastAsia="ru-RU" w:bidi="ru-RU"/>
      </w:rPr>
    </w:lvl>
    <w:lvl w:ilvl="2">
      <w:start w:val="1"/>
      <w:numFmt w:val="decimal"/>
      <w:lvlText w:val="%1.%2.%3"/>
      <w:lvlJc w:val="left"/>
      <w:pPr>
        <w:ind w:left="1254" w:hanging="699"/>
      </w:pPr>
      <w:rPr>
        <w:rFonts w:ascii="Arial" w:eastAsia="Arial" w:hAnsi="Arial" w:cs="Arial" w:hint="default"/>
        <w:b/>
        <w:bCs/>
        <w:spacing w:val="-2"/>
        <w:w w:val="100"/>
        <w:sz w:val="28"/>
        <w:szCs w:val="28"/>
        <w:lang w:val="ru-RU" w:eastAsia="ru-RU" w:bidi="ru-RU"/>
      </w:rPr>
    </w:lvl>
    <w:lvl w:ilvl="3">
      <w:start w:val="1"/>
      <w:numFmt w:val="decimal"/>
      <w:lvlText w:val="%4"/>
      <w:lvlJc w:val="left"/>
      <w:pPr>
        <w:ind w:left="556" w:hanging="210"/>
      </w:pPr>
      <w:rPr>
        <w:rFonts w:ascii="Times New Roman" w:eastAsia="Times New Roman" w:hAnsi="Times New Roman" w:cs="Times New Roman" w:hint="default"/>
        <w:spacing w:val="-2"/>
        <w:w w:val="100"/>
        <w:sz w:val="28"/>
        <w:szCs w:val="28"/>
        <w:lang w:val="en-US" w:eastAsia="ru-RU" w:bidi="ru-RU"/>
      </w:rPr>
    </w:lvl>
    <w:lvl w:ilvl="4">
      <w:numFmt w:val="bullet"/>
      <w:lvlText w:val="•"/>
      <w:lvlJc w:val="left"/>
      <w:pPr>
        <w:ind w:left="3575" w:hanging="210"/>
      </w:pPr>
      <w:rPr>
        <w:rFonts w:hint="default"/>
        <w:lang w:val="ru-RU" w:eastAsia="ru-RU" w:bidi="ru-RU"/>
      </w:rPr>
    </w:lvl>
    <w:lvl w:ilvl="5">
      <w:numFmt w:val="bullet"/>
      <w:lvlText w:val="•"/>
      <w:lvlJc w:val="left"/>
      <w:pPr>
        <w:ind w:left="4732" w:hanging="210"/>
      </w:pPr>
      <w:rPr>
        <w:rFonts w:hint="default"/>
        <w:lang w:val="ru-RU" w:eastAsia="ru-RU" w:bidi="ru-RU"/>
      </w:rPr>
    </w:lvl>
    <w:lvl w:ilvl="6">
      <w:numFmt w:val="bullet"/>
      <w:lvlText w:val="•"/>
      <w:lvlJc w:val="left"/>
      <w:pPr>
        <w:ind w:left="5890" w:hanging="210"/>
      </w:pPr>
      <w:rPr>
        <w:rFonts w:hint="default"/>
        <w:lang w:val="ru-RU" w:eastAsia="ru-RU" w:bidi="ru-RU"/>
      </w:rPr>
    </w:lvl>
    <w:lvl w:ilvl="7">
      <w:numFmt w:val="bullet"/>
      <w:lvlText w:val="•"/>
      <w:lvlJc w:val="left"/>
      <w:pPr>
        <w:ind w:left="7047" w:hanging="210"/>
      </w:pPr>
      <w:rPr>
        <w:rFonts w:hint="default"/>
        <w:lang w:val="ru-RU" w:eastAsia="ru-RU" w:bidi="ru-RU"/>
      </w:rPr>
    </w:lvl>
    <w:lvl w:ilvl="8">
      <w:numFmt w:val="bullet"/>
      <w:lvlText w:val="•"/>
      <w:lvlJc w:val="left"/>
      <w:pPr>
        <w:ind w:left="8205" w:hanging="210"/>
      </w:pPr>
      <w:rPr>
        <w:rFonts w:hint="default"/>
        <w:lang w:val="ru-RU" w:eastAsia="ru-RU" w:bidi="ru-RU"/>
      </w:rPr>
    </w:lvl>
  </w:abstractNum>
  <w:abstractNum w:abstractNumId="6" w15:restartNumberingAfterBreak="0">
    <w:nsid w:val="00000007"/>
    <w:multiLevelType w:val="hybridMultilevel"/>
    <w:tmpl w:val="00000000"/>
    <w:lvl w:ilvl="0" w:tplc="38C8B228">
      <w:start w:val="1"/>
      <w:numFmt w:val="decimal"/>
      <w:lvlText w:val="%1."/>
      <w:lvlJc w:val="left"/>
      <w:pPr>
        <w:ind w:left="1986" w:hanging="360"/>
      </w:pPr>
      <w:rPr>
        <w:rFonts w:hint="default"/>
        <w:spacing w:val="-3"/>
        <w:w w:val="100"/>
        <w:lang w:val="ru-RU" w:eastAsia="ru-RU" w:bidi="ru-RU"/>
      </w:rPr>
    </w:lvl>
    <w:lvl w:ilvl="1" w:tplc="1CF67D5A">
      <w:numFmt w:val="bullet"/>
      <w:lvlText w:val="•"/>
      <w:lvlJc w:val="left"/>
      <w:pPr>
        <w:ind w:left="2834" w:hanging="360"/>
      </w:pPr>
      <w:rPr>
        <w:rFonts w:hint="default"/>
        <w:lang w:val="ru-RU" w:eastAsia="ru-RU" w:bidi="ru-RU"/>
      </w:rPr>
    </w:lvl>
    <w:lvl w:ilvl="2" w:tplc="83C0D912">
      <w:numFmt w:val="bullet"/>
      <w:lvlText w:val="•"/>
      <w:lvlJc w:val="left"/>
      <w:pPr>
        <w:ind w:left="3688" w:hanging="360"/>
      </w:pPr>
      <w:rPr>
        <w:rFonts w:hint="default"/>
        <w:lang w:val="ru-RU" w:eastAsia="ru-RU" w:bidi="ru-RU"/>
      </w:rPr>
    </w:lvl>
    <w:lvl w:ilvl="3" w:tplc="48D6CEA2">
      <w:numFmt w:val="bullet"/>
      <w:lvlText w:val="•"/>
      <w:lvlJc w:val="left"/>
      <w:pPr>
        <w:ind w:left="4542" w:hanging="360"/>
      </w:pPr>
      <w:rPr>
        <w:rFonts w:hint="default"/>
        <w:lang w:val="ru-RU" w:eastAsia="ru-RU" w:bidi="ru-RU"/>
      </w:rPr>
    </w:lvl>
    <w:lvl w:ilvl="4" w:tplc="A350A7D6">
      <w:numFmt w:val="bullet"/>
      <w:lvlText w:val="•"/>
      <w:lvlJc w:val="left"/>
      <w:pPr>
        <w:ind w:left="5396" w:hanging="360"/>
      </w:pPr>
      <w:rPr>
        <w:rFonts w:hint="default"/>
        <w:lang w:val="ru-RU" w:eastAsia="ru-RU" w:bidi="ru-RU"/>
      </w:rPr>
    </w:lvl>
    <w:lvl w:ilvl="5" w:tplc="2D5A3532">
      <w:numFmt w:val="bullet"/>
      <w:lvlText w:val="•"/>
      <w:lvlJc w:val="left"/>
      <w:pPr>
        <w:ind w:left="6250" w:hanging="360"/>
      </w:pPr>
      <w:rPr>
        <w:rFonts w:hint="default"/>
        <w:lang w:val="ru-RU" w:eastAsia="ru-RU" w:bidi="ru-RU"/>
      </w:rPr>
    </w:lvl>
    <w:lvl w:ilvl="6" w:tplc="21948C58">
      <w:numFmt w:val="bullet"/>
      <w:lvlText w:val="•"/>
      <w:lvlJc w:val="left"/>
      <w:pPr>
        <w:ind w:left="7104" w:hanging="360"/>
      </w:pPr>
      <w:rPr>
        <w:rFonts w:hint="default"/>
        <w:lang w:val="ru-RU" w:eastAsia="ru-RU" w:bidi="ru-RU"/>
      </w:rPr>
    </w:lvl>
    <w:lvl w:ilvl="7" w:tplc="AE92874C">
      <w:numFmt w:val="bullet"/>
      <w:lvlText w:val="•"/>
      <w:lvlJc w:val="left"/>
      <w:pPr>
        <w:ind w:left="7958" w:hanging="360"/>
      </w:pPr>
      <w:rPr>
        <w:rFonts w:hint="default"/>
        <w:lang w:val="ru-RU" w:eastAsia="ru-RU" w:bidi="ru-RU"/>
      </w:rPr>
    </w:lvl>
    <w:lvl w:ilvl="8" w:tplc="F5C4E180">
      <w:numFmt w:val="bullet"/>
      <w:lvlText w:val="•"/>
      <w:lvlJc w:val="left"/>
      <w:pPr>
        <w:ind w:left="8812" w:hanging="360"/>
      </w:pPr>
      <w:rPr>
        <w:rFonts w:hint="default"/>
        <w:lang w:val="ru-RU" w:eastAsia="ru-RU" w:bidi="ru-RU"/>
      </w:rPr>
    </w:lvl>
  </w:abstractNum>
  <w:abstractNum w:abstractNumId="7" w15:restartNumberingAfterBreak="0">
    <w:nsid w:val="00000008"/>
    <w:multiLevelType w:val="hybridMultilevel"/>
    <w:tmpl w:val="00000000"/>
    <w:lvl w:ilvl="0" w:tplc="300EEE12">
      <w:start w:val="1"/>
      <w:numFmt w:val="decimal"/>
      <w:lvlText w:val="%1."/>
      <w:lvlJc w:val="left"/>
      <w:pPr>
        <w:ind w:left="556" w:hanging="280"/>
      </w:pPr>
      <w:rPr>
        <w:rFonts w:ascii="Times New Roman" w:eastAsia="Times New Roman" w:hAnsi="Times New Roman" w:cs="Times New Roman" w:hint="default"/>
        <w:spacing w:val="-2"/>
        <w:w w:val="100"/>
        <w:sz w:val="28"/>
        <w:szCs w:val="28"/>
        <w:lang w:val="ru-RU" w:eastAsia="ru-RU" w:bidi="ru-RU"/>
      </w:rPr>
    </w:lvl>
    <w:lvl w:ilvl="1" w:tplc="BF48E8CE">
      <w:numFmt w:val="bullet"/>
      <w:lvlText w:val="•"/>
      <w:lvlJc w:val="left"/>
      <w:pPr>
        <w:ind w:left="1556" w:hanging="280"/>
      </w:pPr>
      <w:rPr>
        <w:rFonts w:hint="default"/>
        <w:lang w:val="ru-RU" w:eastAsia="ru-RU" w:bidi="ru-RU"/>
      </w:rPr>
    </w:lvl>
    <w:lvl w:ilvl="2" w:tplc="DD36E848">
      <w:numFmt w:val="bullet"/>
      <w:lvlText w:val="•"/>
      <w:lvlJc w:val="left"/>
      <w:pPr>
        <w:ind w:left="2552" w:hanging="280"/>
      </w:pPr>
      <w:rPr>
        <w:rFonts w:hint="default"/>
        <w:lang w:val="ru-RU" w:eastAsia="ru-RU" w:bidi="ru-RU"/>
      </w:rPr>
    </w:lvl>
    <w:lvl w:ilvl="3" w:tplc="D14E2AD2">
      <w:numFmt w:val="bullet"/>
      <w:lvlText w:val="•"/>
      <w:lvlJc w:val="left"/>
      <w:pPr>
        <w:ind w:left="3548" w:hanging="280"/>
      </w:pPr>
      <w:rPr>
        <w:rFonts w:hint="default"/>
        <w:lang w:val="ru-RU" w:eastAsia="ru-RU" w:bidi="ru-RU"/>
      </w:rPr>
    </w:lvl>
    <w:lvl w:ilvl="4" w:tplc="28F83B3C">
      <w:numFmt w:val="bullet"/>
      <w:lvlText w:val="•"/>
      <w:lvlJc w:val="left"/>
      <w:pPr>
        <w:ind w:left="4544" w:hanging="280"/>
      </w:pPr>
      <w:rPr>
        <w:rFonts w:hint="default"/>
        <w:lang w:val="ru-RU" w:eastAsia="ru-RU" w:bidi="ru-RU"/>
      </w:rPr>
    </w:lvl>
    <w:lvl w:ilvl="5" w:tplc="D97E6248">
      <w:numFmt w:val="bullet"/>
      <w:lvlText w:val="•"/>
      <w:lvlJc w:val="left"/>
      <w:pPr>
        <w:ind w:left="5540" w:hanging="280"/>
      </w:pPr>
      <w:rPr>
        <w:rFonts w:hint="default"/>
        <w:lang w:val="ru-RU" w:eastAsia="ru-RU" w:bidi="ru-RU"/>
      </w:rPr>
    </w:lvl>
    <w:lvl w:ilvl="6" w:tplc="EDFC5D38">
      <w:numFmt w:val="bullet"/>
      <w:lvlText w:val="•"/>
      <w:lvlJc w:val="left"/>
      <w:pPr>
        <w:ind w:left="6536" w:hanging="280"/>
      </w:pPr>
      <w:rPr>
        <w:rFonts w:hint="default"/>
        <w:lang w:val="ru-RU" w:eastAsia="ru-RU" w:bidi="ru-RU"/>
      </w:rPr>
    </w:lvl>
    <w:lvl w:ilvl="7" w:tplc="8578C3BA">
      <w:numFmt w:val="bullet"/>
      <w:lvlText w:val="•"/>
      <w:lvlJc w:val="left"/>
      <w:pPr>
        <w:ind w:left="7532" w:hanging="280"/>
      </w:pPr>
      <w:rPr>
        <w:rFonts w:hint="default"/>
        <w:lang w:val="ru-RU" w:eastAsia="ru-RU" w:bidi="ru-RU"/>
      </w:rPr>
    </w:lvl>
    <w:lvl w:ilvl="8" w:tplc="34CE404A">
      <w:numFmt w:val="bullet"/>
      <w:lvlText w:val="•"/>
      <w:lvlJc w:val="left"/>
      <w:pPr>
        <w:ind w:left="8528" w:hanging="280"/>
      </w:pPr>
      <w:rPr>
        <w:rFonts w:hint="default"/>
        <w:lang w:val="ru-RU" w:eastAsia="ru-RU" w:bidi="ru-RU"/>
      </w:rPr>
    </w:lvl>
  </w:abstractNum>
  <w:abstractNum w:abstractNumId="8" w15:restartNumberingAfterBreak="0">
    <w:nsid w:val="00000009"/>
    <w:multiLevelType w:val="multilevel"/>
    <w:tmpl w:val="813082A0"/>
    <w:lvl w:ilvl="0">
      <w:start w:val="5"/>
      <w:numFmt w:val="decimal"/>
      <w:lvlText w:val="%1"/>
      <w:lvlJc w:val="left"/>
      <w:pPr>
        <w:ind w:left="1258" w:hanging="702"/>
      </w:pPr>
      <w:rPr>
        <w:rFonts w:hint="default"/>
        <w:lang w:val="ru-RU" w:eastAsia="ru-RU" w:bidi="ru-RU"/>
      </w:rPr>
    </w:lvl>
    <w:lvl w:ilvl="1">
      <w:start w:val="3"/>
      <w:numFmt w:val="decimal"/>
      <w:lvlText w:val="%1.%2"/>
      <w:lvlJc w:val="left"/>
      <w:pPr>
        <w:ind w:left="1258" w:hanging="702"/>
      </w:pPr>
      <w:rPr>
        <w:rFonts w:hint="default"/>
        <w:lang w:val="ru-RU" w:eastAsia="ru-RU" w:bidi="ru-RU"/>
      </w:rPr>
    </w:lvl>
    <w:lvl w:ilvl="2">
      <w:start w:val="9"/>
      <w:numFmt w:val="decimal"/>
      <w:lvlText w:val="%1.%2.%3"/>
      <w:lvlJc w:val="left"/>
      <w:pPr>
        <w:ind w:left="1258" w:hanging="702"/>
      </w:pPr>
      <w:rPr>
        <w:rFonts w:ascii="Arial" w:eastAsia="Arial" w:hAnsi="Arial" w:cs="Arial" w:hint="default"/>
        <w:b/>
        <w:bCs/>
        <w:spacing w:val="-3"/>
        <w:w w:val="100"/>
        <w:sz w:val="28"/>
        <w:szCs w:val="28"/>
        <w:lang w:val="ru-RU" w:eastAsia="ru-RU" w:bidi="ru-RU"/>
      </w:rPr>
    </w:lvl>
    <w:lvl w:ilvl="3">
      <w:numFmt w:val="bullet"/>
      <w:lvlText w:val=""/>
      <w:lvlJc w:val="left"/>
      <w:pPr>
        <w:ind w:left="1276" w:hanging="360"/>
      </w:pPr>
      <w:rPr>
        <w:rFonts w:hint="default"/>
        <w:w w:val="100"/>
        <w:lang w:val="ru-RU" w:eastAsia="ru-RU" w:bidi="ru-RU"/>
      </w:rPr>
    </w:lvl>
    <w:lvl w:ilvl="4">
      <w:numFmt w:val="bullet"/>
      <w:lvlText w:val="•"/>
      <w:lvlJc w:val="left"/>
      <w:pPr>
        <w:ind w:left="4360" w:hanging="360"/>
      </w:pPr>
      <w:rPr>
        <w:rFonts w:hint="default"/>
        <w:lang w:val="ru-RU" w:eastAsia="ru-RU" w:bidi="ru-RU"/>
      </w:rPr>
    </w:lvl>
    <w:lvl w:ilvl="5">
      <w:numFmt w:val="bullet"/>
      <w:lvlText w:val="•"/>
      <w:lvlJc w:val="left"/>
      <w:pPr>
        <w:ind w:left="5386" w:hanging="360"/>
      </w:pPr>
      <w:rPr>
        <w:rFonts w:hint="default"/>
        <w:lang w:val="ru-RU" w:eastAsia="ru-RU" w:bidi="ru-RU"/>
      </w:rPr>
    </w:lvl>
    <w:lvl w:ilvl="6">
      <w:numFmt w:val="bullet"/>
      <w:lvlText w:val="•"/>
      <w:lvlJc w:val="left"/>
      <w:pPr>
        <w:ind w:left="6413" w:hanging="360"/>
      </w:pPr>
      <w:rPr>
        <w:rFonts w:hint="default"/>
        <w:lang w:val="ru-RU" w:eastAsia="ru-RU" w:bidi="ru-RU"/>
      </w:rPr>
    </w:lvl>
    <w:lvl w:ilvl="7">
      <w:numFmt w:val="bullet"/>
      <w:lvlText w:val="•"/>
      <w:lvlJc w:val="left"/>
      <w:pPr>
        <w:ind w:left="7440" w:hanging="360"/>
      </w:pPr>
      <w:rPr>
        <w:rFonts w:hint="default"/>
        <w:lang w:val="ru-RU" w:eastAsia="ru-RU" w:bidi="ru-RU"/>
      </w:rPr>
    </w:lvl>
    <w:lvl w:ilvl="8">
      <w:numFmt w:val="bullet"/>
      <w:lvlText w:val="•"/>
      <w:lvlJc w:val="left"/>
      <w:pPr>
        <w:ind w:left="8466" w:hanging="360"/>
      </w:pPr>
      <w:rPr>
        <w:rFonts w:hint="default"/>
        <w:lang w:val="ru-RU" w:eastAsia="ru-RU" w:bidi="ru-RU"/>
      </w:rPr>
    </w:lvl>
  </w:abstractNum>
  <w:abstractNum w:abstractNumId="9" w15:restartNumberingAfterBreak="0">
    <w:nsid w:val="0000000A"/>
    <w:multiLevelType w:val="hybridMultilevel"/>
    <w:tmpl w:val="00000000"/>
    <w:lvl w:ilvl="0" w:tplc="7B6EB172">
      <w:start w:val="1"/>
      <w:numFmt w:val="decimal"/>
      <w:lvlText w:val="%1)"/>
      <w:lvlJc w:val="left"/>
      <w:pPr>
        <w:ind w:left="556" w:hanging="304"/>
      </w:pPr>
      <w:rPr>
        <w:rFonts w:ascii="Times New Roman" w:eastAsia="Times New Roman" w:hAnsi="Times New Roman" w:cs="Times New Roman" w:hint="default"/>
        <w:spacing w:val="-2"/>
        <w:w w:val="100"/>
        <w:sz w:val="28"/>
        <w:szCs w:val="28"/>
        <w:lang w:val="ru-RU" w:eastAsia="ru-RU" w:bidi="ru-RU"/>
      </w:rPr>
    </w:lvl>
    <w:lvl w:ilvl="1" w:tplc="F1EC874E">
      <w:numFmt w:val="bullet"/>
      <w:lvlText w:val="•"/>
      <w:lvlJc w:val="left"/>
      <w:pPr>
        <w:ind w:left="1556" w:hanging="304"/>
      </w:pPr>
      <w:rPr>
        <w:rFonts w:hint="default"/>
        <w:lang w:val="ru-RU" w:eastAsia="ru-RU" w:bidi="ru-RU"/>
      </w:rPr>
    </w:lvl>
    <w:lvl w:ilvl="2" w:tplc="4912A630">
      <w:numFmt w:val="bullet"/>
      <w:lvlText w:val="•"/>
      <w:lvlJc w:val="left"/>
      <w:pPr>
        <w:ind w:left="2552" w:hanging="304"/>
      </w:pPr>
      <w:rPr>
        <w:rFonts w:hint="default"/>
        <w:lang w:val="ru-RU" w:eastAsia="ru-RU" w:bidi="ru-RU"/>
      </w:rPr>
    </w:lvl>
    <w:lvl w:ilvl="3" w:tplc="306279C8">
      <w:numFmt w:val="bullet"/>
      <w:lvlText w:val="•"/>
      <w:lvlJc w:val="left"/>
      <w:pPr>
        <w:ind w:left="3548" w:hanging="304"/>
      </w:pPr>
      <w:rPr>
        <w:rFonts w:hint="default"/>
        <w:lang w:val="ru-RU" w:eastAsia="ru-RU" w:bidi="ru-RU"/>
      </w:rPr>
    </w:lvl>
    <w:lvl w:ilvl="4" w:tplc="5D5C0590">
      <w:numFmt w:val="bullet"/>
      <w:lvlText w:val="•"/>
      <w:lvlJc w:val="left"/>
      <w:pPr>
        <w:ind w:left="4544" w:hanging="304"/>
      </w:pPr>
      <w:rPr>
        <w:rFonts w:hint="default"/>
        <w:lang w:val="ru-RU" w:eastAsia="ru-RU" w:bidi="ru-RU"/>
      </w:rPr>
    </w:lvl>
    <w:lvl w:ilvl="5" w:tplc="D320F7FA">
      <w:numFmt w:val="bullet"/>
      <w:lvlText w:val="•"/>
      <w:lvlJc w:val="left"/>
      <w:pPr>
        <w:ind w:left="5540" w:hanging="304"/>
      </w:pPr>
      <w:rPr>
        <w:rFonts w:hint="default"/>
        <w:lang w:val="ru-RU" w:eastAsia="ru-RU" w:bidi="ru-RU"/>
      </w:rPr>
    </w:lvl>
    <w:lvl w:ilvl="6" w:tplc="EEBC625E">
      <w:numFmt w:val="bullet"/>
      <w:lvlText w:val="•"/>
      <w:lvlJc w:val="left"/>
      <w:pPr>
        <w:ind w:left="6536" w:hanging="304"/>
      </w:pPr>
      <w:rPr>
        <w:rFonts w:hint="default"/>
        <w:lang w:val="ru-RU" w:eastAsia="ru-RU" w:bidi="ru-RU"/>
      </w:rPr>
    </w:lvl>
    <w:lvl w:ilvl="7" w:tplc="3B5244FA">
      <w:numFmt w:val="bullet"/>
      <w:lvlText w:val="•"/>
      <w:lvlJc w:val="left"/>
      <w:pPr>
        <w:ind w:left="7532" w:hanging="304"/>
      </w:pPr>
      <w:rPr>
        <w:rFonts w:hint="default"/>
        <w:lang w:val="ru-RU" w:eastAsia="ru-RU" w:bidi="ru-RU"/>
      </w:rPr>
    </w:lvl>
    <w:lvl w:ilvl="8" w:tplc="78F4A7FC">
      <w:numFmt w:val="bullet"/>
      <w:lvlText w:val="•"/>
      <w:lvlJc w:val="left"/>
      <w:pPr>
        <w:ind w:left="8528" w:hanging="304"/>
      </w:pPr>
      <w:rPr>
        <w:rFonts w:hint="default"/>
        <w:lang w:val="ru-RU" w:eastAsia="ru-RU" w:bidi="ru-RU"/>
      </w:rPr>
    </w:lvl>
  </w:abstractNum>
  <w:abstractNum w:abstractNumId="10" w15:restartNumberingAfterBreak="0">
    <w:nsid w:val="0000000B"/>
    <w:multiLevelType w:val="hybridMultilevel"/>
    <w:tmpl w:val="00000000"/>
    <w:lvl w:ilvl="0" w:tplc="BC465AA4">
      <w:start w:val="1"/>
      <w:numFmt w:val="decimal"/>
      <w:lvlText w:val="%1."/>
      <w:lvlJc w:val="left"/>
      <w:pPr>
        <w:ind w:left="1982" w:hanging="348"/>
      </w:pPr>
      <w:rPr>
        <w:rFonts w:ascii="Arial" w:eastAsia="Arial" w:hAnsi="Arial" w:cs="Arial" w:hint="default"/>
        <w:spacing w:val="-6"/>
        <w:w w:val="100"/>
        <w:sz w:val="20"/>
        <w:szCs w:val="20"/>
        <w:lang w:val="ru-RU" w:eastAsia="ru-RU" w:bidi="ru-RU"/>
      </w:rPr>
    </w:lvl>
    <w:lvl w:ilvl="1" w:tplc="B56470A4">
      <w:numFmt w:val="bullet"/>
      <w:lvlText w:val="•"/>
      <w:lvlJc w:val="left"/>
      <w:pPr>
        <w:ind w:left="2834" w:hanging="348"/>
      </w:pPr>
      <w:rPr>
        <w:rFonts w:hint="default"/>
        <w:lang w:val="ru-RU" w:eastAsia="ru-RU" w:bidi="ru-RU"/>
      </w:rPr>
    </w:lvl>
    <w:lvl w:ilvl="2" w:tplc="BC5228DA">
      <w:numFmt w:val="bullet"/>
      <w:lvlText w:val="•"/>
      <w:lvlJc w:val="left"/>
      <w:pPr>
        <w:ind w:left="3688" w:hanging="348"/>
      </w:pPr>
      <w:rPr>
        <w:rFonts w:hint="default"/>
        <w:lang w:val="ru-RU" w:eastAsia="ru-RU" w:bidi="ru-RU"/>
      </w:rPr>
    </w:lvl>
    <w:lvl w:ilvl="3" w:tplc="9212620E">
      <w:numFmt w:val="bullet"/>
      <w:lvlText w:val="•"/>
      <w:lvlJc w:val="left"/>
      <w:pPr>
        <w:ind w:left="4542" w:hanging="348"/>
      </w:pPr>
      <w:rPr>
        <w:rFonts w:hint="default"/>
        <w:lang w:val="ru-RU" w:eastAsia="ru-RU" w:bidi="ru-RU"/>
      </w:rPr>
    </w:lvl>
    <w:lvl w:ilvl="4" w:tplc="1A0ED202">
      <w:numFmt w:val="bullet"/>
      <w:lvlText w:val="•"/>
      <w:lvlJc w:val="left"/>
      <w:pPr>
        <w:ind w:left="5396" w:hanging="348"/>
      </w:pPr>
      <w:rPr>
        <w:rFonts w:hint="default"/>
        <w:lang w:val="ru-RU" w:eastAsia="ru-RU" w:bidi="ru-RU"/>
      </w:rPr>
    </w:lvl>
    <w:lvl w:ilvl="5" w:tplc="36FA9A18">
      <w:numFmt w:val="bullet"/>
      <w:lvlText w:val="•"/>
      <w:lvlJc w:val="left"/>
      <w:pPr>
        <w:ind w:left="6250" w:hanging="348"/>
      </w:pPr>
      <w:rPr>
        <w:rFonts w:hint="default"/>
        <w:lang w:val="ru-RU" w:eastAsia="ru-RU" w:bidi="ru-RU"/>
      </w:rPr>
    </w:lvl>
    <w:lvl w:ilvl="6" w:tplc="F9142F86">
      <w:numFmt w:val="bullet"/>
      <w:lvlText w:val="•"/>
      <w:lvlJc w:val="left"/>
      <w:pPr>
        <w:ind w:left="7104" w:hanging="348"/>
      </w:pPr>
      <w:rPr>
        <w:rFonts w:hint="default"/>
        <w:lang w:val="ru-RU" w:eastAsia="ru-RU" w:bidi="ru-RU"/>
      </w:rPr>
    </w:lvl>
    <w:lvl w:ilvl="7" w:tplc="823A8530">
      <w:numFmt w:val="bullet"/>
      <w:lvlText w:val="•"/>
      <w:lvlJc w:val="left"/>
      <w:pPr>
        <w:ind w:left="7958" w:hanging="348"/>
      </w:pPr>
      <w:rPr>
        <w:rFonts w:hint="default"/>
        <w:lang w:val="ru-RU" w:eastAsia="ru-RU" w:bidi="ru-RU"/>
      </w:rPr>
    </w:lvl>
    <w:lvl w:ilvl="8" w:tplc="0C86D924">
      <w:numFmt w:val="bullet"/>
      <w:lvlText w:val="•"/>
      <w:lvlJc w:val="left"/>
      <w:pPr>
        <w:ind w:left="8812" w:hanging="348"/>
      </w:pPr>
      <w:rPr>
        <w:rFonts w:hint="default"/>
        <w:lang w:val="ru-RU" w:eastAsia="ru-RU" w:bidi="ru-RU"/>
      </w:rPr>
    </w:lvl>
  </w:abstractNum>
  <w:abstractNum w:abstractNumId="11" w15:restartNumberingAfterBreak="0">
    <w:nsid w:val="0000000C"/>
    <w:multiLevelType w:val="hybridMultilevel"/>
    <w:tmpl w:val="00000000"/>
    <w:lvl w:ilvl="0" w:tplc="D5F6D758">
      <w:start w:val="1"/>
      <w:numFmt w:val="decimal"/>
      <w:lvlText w:val="%1)"/>
      <w:lvlJc w:val="left"/>
      <w:pPr>
        <w:ind w:left="556" w:hanging="304"/>
      </w:pPr>
      <w:rPr>
        <w:rFonts w:hint="default"/>
        <w:spacing w:val="-2"/>
        <w:w w:val="100"/>
        <w:lang w:val="ru-RU" w:eastAsia="ru-RU" w:bidi="ru-RU"/>
      </w:rPr>
    </w:lvl>
    <w:lvl w:ilvl="1" w:tplc="E11A38E8">
      <w:numFmt w:val="bullet"/>
      <w:lvlText w:val="•"/>
      <w:lvlJc w:val="left"/>
      <w:pPr>
        <w:ind w:left="1556" w:hanging="304"/>
      </w:pPr>
      <w:rPr>
        <w:rFonts w:hint="default"/>
        <w:lang w:val="ru-RU" w:eastAsia="ru-RU" w:bidi="ru-RU"/>
      </w:rPr>
    </w:lvl>
    <w:lvl w:ilvl="2" w:tplc="9FF05EEE">
      <w:numFmt w:val="bullet"/>
      <w:lvlText w:val="•"/>
      <w:lvlJc w:val="left"/>
      <w:pPr>
        <w:ind w:left="2552" w:hanging="304"/>
      </w:pPr>
      <w:rPr>
        <w:rFonts w:hint="default"/>
        <w:lang w:val="ru-RU" w:eastAsia="ru-RU" w:bidi="ru-RU"/>
      </w:rPr>
    </w:lvl>
    <w:lvl w:ilvl="3" w:tplc="39D64C88">
      <w:numFmt w:val="bullet"/>
      <w:lvlText w:val="•"/>
      <w:lvlJc w:val="left"/>
      <w:pPr>
        <w:ind w:left="3548" w:hanging="304"/>
      </w:pPr>
      <w:rPr>
        <w:rFonts w:hint="default"/>
        <w:lang w:val="ru-RU" w:eastAsia="ru-RU" w:bidi="ru-RU"/>
      </w:rPr>
    </w:lvl>
    <w:lvl w:ilvl="4" w:tplc="4F5A9C34">
      <w:numFmt w:val="bullet"/>
      <w:lvlText w:val="•"/>
      <w:lvlJc w:val="left"/>
      <w:pPr>
        <w:ind w:left="4544" w:hanging="304"/>
      </w:pPr>
      <w:rPr>
        <w:rFonts w:hint="default"/>
        <w:lang w:val="ru-RU" w:eastAsia="ru-RU" w:bidi="ru-RU"/>
      </w:rPr>
    </w:lvl>
    <w:lvl w:ilvl="5" w:tplc="F5382420">
      <w:numFmt w:val="bullet"/>
      <w:lvlText w:val="•"/>
      <w:lvlJc w:val="left"/>
      <w:pPr>
        <w:ind w:left="5540" w:hanging="304"/>
      </w:pPr>
      <w:rPr>
        <w:rFonts w:hint="default"/>
        <w:lang w:val="ru-RU" w:eastAsia="ru-RU" w:bidi="ru-RU"/>
      </w:rPr>
    </w:lvl>
    <w:lvl w:ilvl="6" w:tplc="3920FC08">
      <w:numFmt w:val="bullet"/>
      <w:lvlText w:val="•"/>
      <w:lvlJc w:val="left"/>
      <w:pPr>
        <w:ind w:left="6536" w:hanging="304"/>
      </w:pPr>
      <w:rPr>
        <w:rFonts w:hint="default"/>
        <w:lang w:val="ru-RU" w:eastAsia="ru-RU" w:bidi="ru-RU"/>
      </w:rPr>
    </w:lvl>
    <w:lvl w:ilvl="7" w:tplc="4704C7B4">
      <w:numFmt w:val="bullet"/>
      <w:lvlText w:val="•"/>
      <w:lvlJc w:val="left"/>
      <w:pPr>
        <w:ind w:left="7532" w:hanging="304"/>
      </w:pPr>
      <w:rPr>
        <w:rFonts w:hint="default"/>
        <w:lang w:val="ru-RU" w:eastAsia="ru-RU" w:bidi="ru-RU"/>
      </w:rPr>
    </w:lvl>
    <w:lvl w:ilvl="8" w:tplc="CCEE47DA">
      <w:numFmt w:val="bullet"/>
      <w:lvlText w:val="•"/>
      <w:lvlJc w:val="left"/>
      <w:pPr>
        <w:ind w:left="8528" w:hanging="304"/>
      </w:pPr>
      <w:rPr>
        <w:rFonts w:hint="default"/>
        <w:lang w:val="ru-RU" w:eastAsia="ru-RU" w:bidi="ru-RU"/>
      </w:rPr>
    </w:lvl>
  </w:abstractNum>
  <w:abstractNum w:abstractNumId="12" w15:restartNumberingAfterBreak="0">
    <w:nsid w:val="0000000E"/>
    <w:multiLevelType w:val="multilevel"/>
    <w:tmpl w:val="6AD27AC4"/>
    <w:lvl w:ilvl="0">
      <w:start w:val="5"/>
      <w:numFmt w:val="decimal"/>
      <w:lvlText w:val="%1"/>
      <w:lvlJc w:val="left"/>
      <w:pPr>
        <w:ind w:left="1536" w:hanging="980"/>
      </w:pPr>
      <w:rPr>
        <w:rFonts w:hint="default"/>
        <w:lang w:val="ru-RU" w:eastAsia="ru-RU" w:bidi="ru-RU"/>
      </w:rPr>
    </w:lvl>
    <w:lvl w:ilvl="1">
      <w:start w:val="3"/>
      <w:numFmt w:val="decimal"/>
      <w:lvlText w:val="%1.%2"/>
      <w:lvlJc w:val="left"/>
      <w:pPr>
        <w:ind w:left="1536" w:hanging="980"/>
      </w:pPr>
      <w:rPr>
        <w:rFonts w:hint="default"/>
        <w:lang w:val="ru-RU" w:eastAsia="ru-RU" w:bidi="ru-RU"/>
      </w:rPr>
    </w:lvl>
    <w:lvl w:ilvl="2">
      <w:start w:val="15"/>
      <w:numFmt w:val="decimal"/>
      <w:lvlText w:val="%1.%2.%3"/>
      <w:lvlJc w:val="left"/>
      <w:pPr>
        <w:ind w:left="1536" w:hanging="980"/>
      </w:pPr>
      <w:rPr>
        <w:rFonts w:hint="default"/>
        <w:lang w:val="ru-RU" w:eastAsia="ru-RU" w:bidi="ru-RU"/>
      </w:rPr>
    </w:lvl>
    <w:lvl w:ilvl="3">
      <w:start w:val="1"/>
      <w:numFmt w:val="decimal"/>
      <w:lvlText w:val="%1.%2.%3.%4"/>
      <w:lvlJc w:val="left"/>
      <w:pPr>
        <w:ind w:left="1536" w:hanging="980"/>
      </w:pPr>
      <w:rPr>
        <w:rFonts w:ascii="Times New Roman" w:eastAsia="Times New Roman" w:hAnsi="Times New Roman" w:cs="Times New Roman" w:hint="default"/>
        <w:b/>
        <w:bCs/>
        <w:spacing w:val="-2"/>
        <w:w w:val="100"/>
        <w:sz w:val="28"/>
        <w:szCs w:val="28"/>
        <w:lang w:val="ru-RU" w:eastAsia="ru-RU" w:bidi="ru-RU"/>
      </w:rPr>
    </w:lvl>
    <w:lvl w:ilvl="4">
      <w:start w:val="1"/>
      <w:numFmt w:val="decimal"/>
      <w:lvlText w:val="%5."/>
      <w:lvlJc w:val="left"/>
      <w:pPr>
        <w:ind w:left="1264" w:hanging="296"/>
      </w:pPr>
      <w:rPr>
        <w:rFonts w:ascii="Arial" w:eastAsia="Arial" w:hAnsi="Arial" w:cs="Arial" w:hint="default"/>
        <w:spacing w:val="-4"/>
        <w:w w:val="100"/>
        <w:sz w:val="20"/>
        <w:szCs w:val="20"/>
        <w:lang w:val="ru-RU" w:eastAsia="ru-RU" w:bidi="ru-RU"/>
      </w:rPr>
    </w:lvl>
    <w:lvl w:ilvl="5">
      <w:numFmt w:val="bullet"/>
      <w:lvlText w:val="•"/>
      <w:lvlJc w:val="left"/>
      <w:pPr>
        <w:ind w:left="5531" w:hanging="296"/>
      </w:pPr>
      <w:rPr>
        <w:rFonts w:hint="default"/>
        <w:lang w:val="ru-RU" w:eastAsia="ru-RU" w:bidi="ru-RU"/>
      </w:rPr>
    </w:lvl>
    <w:lvl w:ilvl="6">
      <w:numFmt w:val="bullet"/>
      <w:lvlText w:val="•"/>
      <w:lvlJc w:val="left"/>
      <w:pPr>
        <w:ind w:left="6528" w:hanging="296"/>
      </w:pPr>
      <w:rPr>
        <w:rFonts w:hint="default"/>
        <w:lang w:val="ru-RU" w:eastAsia="ru-RU" w:bidi="ru-RU"/>
      </w:rPr>
    </w:lvl>
    <w:lvl w:ilvl="7">
      <w:numFmt w:val="bullet"/>
      <w:lvlText w:val="•"/>
      <w:lvlJc w:val="left"/>
      <w:pPr>
        <w:ind w:left="7526" w:hanging="296"/>
      </w:pPr>
      <w:rPr>
        <w:rFonts w:hint="default"/>
        <w:lang w:val="ru-RU" w:eastAsia="ru-RU" w:bidi="ru-RU"/>
      </w:rPr>
    </w:lvl>
    <w:lvl w:ilvl="8">
      <w:numFmt w:val="bullet"/>
      <w:lvlText w:val="•"/>
      <w:lvlJc w:val="left"/>
      <w:pPr>
        <w:ind w:left="8524" w:hanging="296"/>
      </w:pPr>
      <w:rPr>
        <w:rFonts w:hint="default"/>
        <w:lang w:val="ru-RU" w:eastAsia="ru-RU" w:bidi="ru-RU"/>
      </w:rPr>
    </w:lvl>
  </w:abstractNum>
  <w:abstractNum w:abstractNumId="13" w15:restartNumberingAfterBreak="0">
    <w:nsid w:val="0000000F"/>
    <w:multiLevelType w:val="multilevel"/>
    <w:tmpl w:val="07D26EA2"/>
    <w:lvl w:ilvl="0">
      <w:start w:val="5"/>
      <w:numFmt w:val="decimal"/>
      <w:lvlText w:val="%1"/>
      <w:lvlJc w:val="left"/>
      <w:pPr>
        <w:ind w:left="1326" w:hanging="770"/>
      </w:pPr>
      <w:rPr>
        <w:rFonts w:hint="default"/>
        <w:lang w:val="ru-RU" w:eastAsia="ru-RU" w:bidi="ru-RU"/>
      </w:rPr>
    </w:lvl>
    <w:lvl w:ilvl="1">
      <w:start w:val="3"/>
      <w:numFmt w:val="decimal"/>
      <w:lvlText w:val="%1.%2"/>
      <w:lvlJc w:val="left"/>
      <w:pPr>
        <w:ind w:left="1326" w:hanging="770"/>
      </w:pPr>
      <w:rPr>
        <w:rFonts w:hint="default"/>
        <w:lang w:val="ru-RU" w:eastAsia="ru-RU" w:bidi="ru-RU"/>
      </w:rPr>
    </w:lvl>
    <w:lvl w:ilvl="2">
      <w:start w:val="16"/>
      <w:numFmt w:val="decimal"/>
      <w:lvlText w:val="%1.%2.%3"/>
      <w:lvlJc w:val="left"/>
      <w:pPr>
        <w:ind w:left="1326" w:hanging="770"/>
      </w:pPr>
      <w:rPr>
        <w:rFonts w:ascii="Times New Roman" w:eastAsia="Times New Roman" w:hAnsi="Times New Roman" w:cs="Times New Roman" w:hint="default"/>
        <w:b/>
        <w:bCs/>
        <w:spacing w:val="-3"/>
        <w:w w:val="100"/>
        <w:sz w:val="28"/>
        <w:szCs w:val="28"/>
        <w:lang w:val="en-US" w:eastAsia="ru-RU" w:bidi="ru-RU"/>
      </w:rPr>
    </w:lvl>
    <w:lvl w:ilvl="3">
      <w:start w:val="1"/>
      <w:numFmt w:val="decimal"/>
      <w:lvlText w:val="%1.%2.%3.%4"/>
      <w:lvlJc w:val="left"/>
      <w:pPr>
        <w:ind w:left="1973" w:hanging="980"/>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1986" w:hanging="360"/>
      </w:pPr>
      <w:rPr>
        <w:rFonts w:hint="default"/>
        <w:w w:val="100"/>
        <w:lang w:val="ru-RU" w:eastAsia="ru-RU" w:bidi="ru-RU"/>
      </w:rPr>
    </w:lvl>
    <w:lvl w:ilvl="5">
      <w:numFmt w:val="bullet"/>
      <w:lvlText w:val="•"/>
      <w:lvlJc w:val="left"/>
      <w:pPr>
        <w:ind w:left="4420" w:hanging="360"/>
      </w:pPr>
      <w:rPr>
        <w:rFonts w:hint="default"/>
        <w:lang w:val="ru-RU" w:eastAsia="ru-RU" w:bidi="ru-RU"/>
      </w:rPr>
    </w:lvl>
    <w:lvl w:ilvl="6">
      <w:numFmt w:val="bullet"/>
      <w:lvlText w:val="•"/>
      <w:lvlJc w:val="left"/>
      <w:pPr>
        <w:ind w:left="5640" w:hanging="360"/>
      </w:pPr>
      <w:rPr>
        <w:rFonts w:hint="default"/>
        <w:lang w:val="ru-RU" w:eastAsia="ru-RU" w:bidi="ru-RU"/>
      </w:rPr>
    </w:lvl>
    <w:lvl w:ilvl="7">
      <w:numFmt w:val="bullet"/>
      <w:lvlText w:val="•"/>
      <w:lvlJc w:val="left"/>
      <w:pPr>
        <w:ind w:left="6860" w:hanging="360"/>
      </w:pPr>
      <w:rPr>
        <w:rFonts w:hint="default"/>
        <w:lang w:val="ru-RU" w:eastAsia="ru-RU" w:bidi="ru-RU"/>
      </w:rPr>
    </w:lvl>
    <w:lvl w:ilvl="8">
      <w:numFmt w:val="bullet"/>
      <w:lvlText w:val="•"/>
      <w:lvlJc w:val="left"/>
      <w:pPr>
        <w:ind w:left="8080" w:hanging="360"/>
      </w:pPr>
      <w:rPr>
        <w:rFonts w:hint="default"/>
        <w:lang w:val="ru-RU" w:eastAsia="ru-RU" w:bidi="ru-RU"/>
      </w:rPr>
    </w:lvl>
  </w:abstractNum>
  <w:abstractNum w:abstractNumId="14" w15:restartNumberingAfterBreak="0">
    <w:nsid w:val="00000011"/>
    <w:multiLevelType w:val="multilevel"/>
    <w:tmpl w:val="F370BDC8"/>
    <w:lvl w:ilvl="0">
      <w:start w:val="5"/>
      <w:numFmt w:val="decimal"/>
      <w:lvlText w:val="%1"/>
      <w:lvlJc w:val="left"/>
      <w:pPr>
        <w:ind w:left="1536" w:hanging="980"/>
      </w:pPr>
      <w:rPr>
        <w:rFonts w:hint="default"/>
        <w:lang w:val="ru-RU" w:eastAsia="ru-RU" w:bidi="ru-RU"/>
      </w:rPr>
    </w:lvl>
    <w:lvl w:ilvl="1">
      <w:start w:val="3"/>
      <w:numFmt w:val="decimal"/>
      <w:lvlText w:val="%1.%2"/>
      <w:lvlJc w:val="left"/>
      <w:pPr>
        <w:ind w:left="1536" w:hanging="980"/>
      </w:pPr>
      <w:rPr>
        <w:rFonts w:hint="default"/>
        <w:lang w:val="ru-RU" w:eastAsia="ru-RU" w:bidi="ru-RU"/>
      </w:rPr>
    </w:lvl>
    <w:lvl w:ilvl="2">
      <w:start w:val="18"/>
      <w:numFmt w:val="decimal"/>
      <w:lvlText w:val="%1.%2.%3"/>
      <w:lvlJc w:val="left"/>
      <w:pPr>
        <w:ind w:left="1536" w:hanging="980"/>
      </w:pPr>
      <w:rPr>
        <w:rFonts w:hint="default"/>
        <w:lang w:val="ru-RU" w:eastAsia="ru-RU" w:bidi="ru-RU"/>
      </w:rPr>
    </w:lvl>
    <w:lvl w:ilvl="3">
      <w:start w:val="5"/>
      <w:numFmt w:val="decimal"/>
      <w:lvlText w:val="%1.%2.%3.%4"/>
      <w:lvlJc w:val="left"/>
      <w:pPr>
        <w:ind w:left="2115" w:hanging="980"/>
      </w:pPr>
      <w:rPr>
        <w:rFonts w:ascii="Times New Roman" w:eastAsia="Times New Roman" w:hAnsi="Times New Roman" w:cs="Times New Roman" w:hint="default"/>
        <w:b/>
        <w:bCs/>
        <w:spacing w:val="-2"/>
        <w:w w:val="100"/>
        <w:sz w:val="28"/>
        <w:szCs w:val="28"/>
        <w:lang w:val="ru-RU" w:eastAsia="ru-RU" w:bidi="ru-RU"/>
      </w:rPr>
    </w:lvl>
    <w:lvl w:ilvl="4">
      <w:numFmt w:val="bullet"/>
      <w:lvlText w:val="•"/>
      <w:lvlJc w:val="left"/>
      <w:pPr>
        <w:ind w:left="5132" w:hanging="980"/>
      </w:pPr>
      <w:rPr>
        <w:rFonts w:hint="default"/>
        <w:lang w:val="ru-RU" w:eastAsia="ru-RU" w:bidi="ru-RU"/>
      </w:rPr>
    </w:lvl>
    <w:lvl w:ilvl="5">
      <w:numFmt w:val="bullet"/>
      <w:lvlText w:val="•"/>
      <w:lvlJc w:val="left"/>
      <w:pPr>
        <w:ind w:left="6030" w:hanging="980"/>
      </w:pPr>
      <w:rPr>
        <w:rFonts w:hint="default"/>
        <w:lang w:val="ru-RU" w:eastAsia="ru-RU" w:bidi="ru-RU"/>
      </w:rPr>
    </w:lvl>
    <w:lvl w:ilvl="6">
      <w:numFmt w:val="bullet"/>
      <w:lvlText w:val="•"/>
      <w:lvlJc w:val="left"/>
      <w:pPr>
        <w:ind w:left="6928" w:hanging="980"/>
      </w:pPr>
      <w:rPr>
        <w:rFonts w:hint="default"/>
        <w:lang w:val="ru-RU" w:eastAsia="ru-RU" w:bidi="ru-RU"/>
      </w:rPr>
    </w:lvl>
    <w:lvl w:ilvl="7">
      <w:numFmt w:val="bullet"/>
      <w:lvlText w:val="•"/>
      <w:lvlJc w:val="left"/>
      <w:pPr>
        <w:ind w:left="7826" w:hanging="980"/>
      </w:pPr>
      <w:rPr>
        <w:rFonts w:hint="default"/>
        <w:lang w:val="ru-RU" w:eastAsia="ru-RU" w:bidi="ru-RU"/>
      </w:rPr>
    </w:lvl>
    <w:lvl w:ilvl="8">
      <w:numFmt w:val="bullet"/>
      <w:lvlText w:val="•"/>
      <w:lvlJc w:val="left"/>
      <w:pPr>
        <w:ind w:left="8724" w:hanging="980"/>
      </w:pPr>
      <w:rPr>
        <w:rFonts w:hint="default"/>
        <w:lang w:val="ru-RU" w:eastAsia="ru-RU" w:bidi="ru-RU"/>
      </w:rPr>
    </w:lvl>
  </w:abstractNum>
  <w:abstractNum w:abstractNumId="15" w15:restartNumberingAfterBreak="0">
    <w:nsid w:val="00000012"/>
    <w:multiLevelType w:val="multilevel"/>
    <w:tmpl w:val="1C22AB5E"/>
    <w:lvl w:ilvl="0">
      <w:start w:val="5"/>
      <w:numFmt w:val="decimal"/>
      <w:lvlText w:val="%1"/>
      <w:lvlJc w:val="left"/>
      <w:pPr>
        <w:ind w:left="1326" w:hanging="770"/>
      </w:pPr>
      <w:rPr>
        <w:rFonts w:hint="default"/>
        <w:lang w:val="ru-RU" w:eastAsia="ru-RU" w:bidi="ru-RU"/>
      </w:rPr>
    </w:lvl>
    <w:lvl w:ilvl="1">
      <w:start w:val="3"/>
      <w:numFmt w:val="decimal"/>
      <w:lvlText w:val="%1.%2"/>
      <w:lvlJc w:val="left"/>
      <w:pPr>
        <w:ind w:left="1326" w:hanging="770"/>
      </w:pPr>
      <w:rPr>
        <w:rFonts w:hint="default"/>
        <w:lang w:val="ru-RU" w:eastAsia="ru-RU" w:bidi="ru-RU"/>
      </w:rPr>
    </w:lvl>
    <w:lvl w:ilvl="2">
      <w:start w:val="19"/>
      <w:numFmt w:val="decimal"/>
      <w:lvlText w:val="%1.%2.%3"/>
      <w:lvlJc w:val="left"/>
      <w:pPr>
        <w:ind w:left="1326" w:hanging="770"/>
      </w:pPr>
      <w:rPr>
        <w:rFonts w:ascii="Times New Roman" w:eastAsia="Times New Roman" w:hAnsi="Times New Roman" w:cs="Times New Roman" w:hint="default"/>
        <w:b/>
        <w:bCs/>
        <w:spacing w:val="-8"/>
        <w:w w:val="100"/>
        <w:sz w:val="28"/>
        <w:szCs w:val="28"/>
        <w:lang w:val="ru-RU" w:eastAsia="ru-RU" w:bidi="ru-RU"/>
      </w:rPr>
    </w:lvl>
    <w:lvl w:ilvl="3">
      <w:numFmt w:val="bullet"/>
      <w:lvlText w:val="•"/>
      <w:lvlJc w:val="left"/>
      <w:pPr>
        <w:ind w:left="1946" w:hanging="770"/>
      </w:pPr>
      <w:rPr>
        <w:rFonts w:hint="default"/>
        <w:lang w:val="ru-RU" w:eastAsia="ru-RU" w:bidi="ru-RU"/>
      </w:rPr>
    </w:lvl>
    <w:lvl w:ilvl="4">
      <w:numFmt w:val="bullet"/>
      <w:lvlText w:val="•"/>
      <w:lvlJc w:val="left"/>
      <w:pPr>
        <w:ind w:left="2149" w:hanging="770"/>
      </w:pPr>
      <w:rPr>
        <w:rFonts w:hint="default"/>
        <w:lang w:val="ru-RU" w:eastAsia="ru-RU" w:bidi="ru-RU"/>
      </w:rPr>
    </w:lvl>
    <w:lvl w:ilvl="5">
      <w:numFmt w:val="bullet"/>
      <w:lvlText w:val="•"/>
      <w:lvlJc w:val="left"/>
      <w:pPr>
        <w:ind w:left="2352" w:hanging="770"/>
      </w:pPr>
      <w:rPr>
        <w:rFonts w:hint="default"/>
        <w:lang w:val="ru-RU" w:eastAsia="ru-RU" w:bidi="ru-RU"/>
      </w:rPr>
    </w:lvl>
    <w:lvl w:ilvl="6">
      <w:numFmt w:val="bullet"/>
      <w:lvlText w:val="•"/>
      <w:lvlJc w:val="left"/>
      <w:pPr>
        <w:ind w:left="2555" w:hanging="770"/>
      </w:pPr>
      <w:rPr>
        <w:rFonts w:hint="default"/>
        <w:lang w:val="ru-RU" w:eastAsia="ru-RU" w:bidi="ru-RU"/>
      </w:rPr>
    </w:lvl>
    <w:lvl w:ilvl="7">
      <w:numFmt w:val="bullet"/>
      <w:lvlText w:val="•"/>
      <w:lvlJc w:val="left"/>
      <w:pPr>
        <w:ind w:left="2758" w:hanging="770"/>
      </w:pPr>
      <w:rPr>
        <w:rFonts w:hint="default"/>
        <w:lang w:val="ru-RU" w:eastAsia="ru-RU" w:bidi="ru-RU"/>
      </w:rPr>
    </w:lvl>
    <w:lvl w:ilvl="8">
      <w:numFmt w:val="bullet"/>
      <w:lvlText w:val="•"/>
      <w:lvlJc w:val="left"/>
      <w:pPr>
        <w:ind w:left="2962" w:hanging="770"/>
      </w:pPr>
      <w:rPr>
        <w:rFonts w:hint="default"/>
        <w:lang w:val="ru-RU" w:eastAsia="ru-RU" w:bidi="ru-RU"/>
      </w:rPr>
    </w:lvl>
  </w:abstractNum>
  <w:abstractNum w:abstractNumId="16" w15:restartNumberingAfterBreak="0">
    <w:nsid w:val="00000013"/>
    <w:multiLevelType w:val="multilevel"/>
    <w:tmpl w:val="AC90BE3A"/>
    <w:lvl w:ilvl="0">
      <w:start w:val="5"/>
      <w:numFmt w:val="decimal"/>
      <w:lvlText w:val="%1"/>
      <w:lvlJc w:val="left"/>
      <w:pPr>
        <w:ind w:left="1326" w:hanging="770"/>
      </w:pPr>
      <w:rPr>
        <w:rFonts w:hint="default"/>
        <w:lang w:val="ru-RU" w:eastAsia="ru-RU" w:bidi="ru-RU"/>
      </w:rPr>
    </w:lvl>
    <w:lvl w:ilvl="1">
      <w:start w:val="3"/>
      <w:numFmt w:val="decimal"/>
      <w:lvlText w:val="%1.%2"/>
      <w:lvlJc w:val="left"/>
      <w:pPr>
        <w:ind w:left="1326" w:hanging="770"/>
      </w:pPr>
      <w:rPr>
        <w:rFonts w:hint="default"/>
        <w:lang w:val="ru-RU" w:eastAsia="ru-RU" w:bidi="ru-RU"/>
      </w:rPr>
    </w:lvl>
    <w:lvl w:ilvl="2">
      <w:start w:val="21"/>
      <w:numFmt w:val="decimal"/>
      <w:lvlText w:val="%1.%2.%3"/>
      <w:lvlJc w:val="left"/>
      <w:pPr>
        <w:ind w:left="1326" w:hanging="770"/>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276" w:hanging="282"/>
      </w:pPr>
      <w:rPr>
        <w:rFonts w:ascii="Symbol" w:eastAsia="Symbol" w:hAnsi="Symbol" w:cs="Symbol" w:hint="default"/>
        <w:w w:val="100"/>
        <w:sz w:val="28"/>
        <w:szCs w:val="28"/>
        <w:lang w:val="ru-RU" w:eastAsia="ru-RU" w:bidi="ru-RU"/>
      </w:rPr>
    </w:lvl>
    <w:lvl w:ilvl="4">
      <w:numFmt w:val="bullet"/>
      <w:lvlText w:val="•"/>
      <w:lvlJc w:val="left"/>
      <w:pPr>
        <w:ind w:left="4386" w:hanging="282"/>
      </w:pPr>
      <w:rPr>
        <w:rFonts w:hint="default"/>
        <w:lang w:val="ru-RU" w:eastAsia="ru-RU" w:bidi="ru-RU"/>
      </w:rPr>
    </w:lvl>
    <w:lvl w:ilvl="5">
      <w:numFmt w:val="bullet"/>
      <w:lvlText w:val="•"/>
      <w:lvlJc w:val="left"/>
      <w:pPr>
        <w:ind w:left="5408" w:hanging="282"/>
      </w:pPr>
      <w:rPr>
        <w:rFonts w:hint="default"/>
        <w:lang w:val="ru-RU" w:eastAsia="ru-RU" w:bidi="ru-RU"/>
      </w:rPr>
    </w:lvl>
    <w:lvl w:ilvl="6">
      <w:numFmt w:val="bullet"/>
      <w:lvlText w:val="•"/>
      <w:lvlJc w:val="left"/>
      <w:pPr>
        <w:ind w:left="6431" w:hanging="282"/>
      </w:pPr>
      <w:rPr>
        <w:rFonts w:hint="default"/>
        <w:lang w:val="ru-RU" w:eastAsia="ru-RU" w:bidi="ru-RU"/>
      </w:rPr>
    </w:lvl>
    <w:lvl w:ilvl="7">
      <w:numFmt w:val="bullet"/>
      <w:lvlText w:val="•"/>
      <w:lvlJc w:val="left"/>
      <w:pPr>
        <w:ind w:left="7453" w:hanging="282"/>
      </w:pPr>
      <w:rPr>
        <w:rFonts w:hint="default"/>
        <w:lang w:val="ru-RU" w:eastAsia="ru-RU" w:bidi="ru-RU"/>
      </w:rPr>
    </w:lvl>
    <w:lvl w:ilvl="8">
      <w:numFmt w:val="bullet"/>
      <w:lvlText w:val="•"/>
      <w:lvlJc w:val="left"/>
      <w:pPr>
        <w:ind w:left="8475" w:hanging="282"/>
      </w:pPr>
      <w:rPr>
        <w:rFonts w:hint="default"/>
        <w:lang w:val="ru-RU" w:eastAsia="ru-RU" w:bidi="ru-RU"/>
      </w:rPr>
    </w:lvl>
  </w:abstractNum>
  <w:abstractNum w:abstractNumId="17" w15:restartNumberingAfterBreak="0">
    <w:nsid w:val="00000014"/>
    <w:multiLevelType w:val="multilevel"/>
    <w:tmpl w:val="67AA4A48"/>
    <w:lvl w:ilvl="0">
      <w:start w:val="5"/>
      <w:numFmt w:val="decimal"/>
      <w:lvlText w:val="%1"/>
      <w:lvlJc w:val="left"/>
      <w:pPr>
        <w:ind w:left="1023" w:hanging="468"/>
      </w:pPr>
      <w:rPr>
        <w:rFonts w:hint="default"/>
        <w:lang w:val="ru-RU" w:eastAsia="ru-RU" w:bidi="ru-RU"/>
      </w:rPr>
    </w:lvl>
    <w:lvl w:ilvl="1">
      <w:start w:val="4"/>
      <w:numFmt w:val="decimal"/>
      <w:lvlText w:val="%1.%2"/>
      <w:lvlJc w:val="left"/>
      <w:pPr>
        <w:ind w:left="1023" w:hanging="468"/>
      </w:pPr>
      <w:rPr>
        <w:rFonts w:ascii="Arial" w:eastAsia="Arial" w:hAnsi="Arial" w:cs="Arial" w:hint="default"/>
        <w:b/>
        <w:bCs/>
        <w:i/>
        <w:spacing w:val="-2"/>
        <w:w w:val="100"/>
        <w:sz w:val="28"/>
        <w:szCs w:val="28"/>
        <w:lang w:val="ru-RU" w:eastAsia="ru-RU" w:bidi="ru-RU"/>
      </w:rPr>
    </w:lvl>
    <w:lvl w:ilvl="2">
      <w:start w:val="1"/>
      <w:numFmt w:val="decimal"/>
      <w:lvlText w:val="%3."/>
      <w:lvlJc w:val="left"/>
      <w:pPr>
        <w:ind w:left="556" w:hanging="280"/>
        <w:jc w:val="right"/>
      </w:pPr>
      <w:rPr>
        <w:rFonts w:hint="default"/>
        <w:b/>
        <w:bCs/>
        <w:spacing w:val="-3"/>
        <w:w w:val="100"/>
        <w:lang w:val="ru-RU" w:eastAsia="ru-RU" w:bidi="ru-RU"/>
      </w:rPr>
    </w:lvl>
    <w:lvl w:ilvl="3">
      <w:numFmt w:val="bullet"/>
      <w:lvlText w:val="•"/>
      <w:lvlJc w:val="left"/>
      <w:pPr>
        <w:ind w:left="3131" w:hanging="280"/>
      </w:pPr>
      <w:rPr>
        <w:rFonts w:hint="default"/>
        <w:lang w:val="ru-RU" w:eastAsia="ru-RU" w:bidi="ru-RU"/>
      </w:rPr>
    </w:lvl>
    <w:lvl w:ilvl="4">
      <w:numFmt w:val="bullet"/>
      <w:lvlText w:val="•"/>
      <w:lvlJc w:val="left"/>
      <w:pPr>
        <w:ind w:left="4186" w:hanging="280"/>
      </w:pPr>
      <w:rPr>
        <w:rFonts w:hint="default"/>
        <w:lang w:val="ru-RU" w:eastAsia="ru-RU" w:bidi="ru-RU"/>
      </w:rPr>
    </w:lvl>
    <w:lvl w:ilvl="5">
      <w:numFmt w:val="bullet"/>
      <w:lvlText w:val="•"/>
      <w:lvlJc w:val="left"/>
      <w:pPr>
        <w:ind w:left="5242" w:hanging="280"/>
      </w:pPr>
      <w:rPr>
        <w:rFonts w:hint="default"/>
        <w:lang w:val="ru-RU" w:eastAsia="ru-RU" w:bidi="ru-RU"/>
      </w:rPr>
    </w:lvl>
    <w:lvl w:ilvl="6">
      <w:numFmt w:val="bullet"/>
      <w:lvlText w:val="•"/>
      <w:lvlJc w:val="left"/>
      <w:pPr>
        <w:ind w:left="6297" w:hanging="280"/>
      </w:pPr>
      <w:rPr>
        <w:rFonts w:hint="default"/>
        <w:lang w:val="ru-RU" w:eastAsia="ru-RU" w:bidi="ru-RU"/>
      </w:rPr>
    </w:lvl>
    <w:lvl w:ilvl="7">
      <w:numFmt w:val="bullet"/>
      <w:lvlText w:val="•"/>
      <w:lvlJc w:val="left"/>
      <w:pPr>
        <w:ind w:left="7353" w:hanging="280"/>
      </w:pPr>
      <w:rPr>
        <w:rFonts w:hint="default"/>
        <w:lang w:val="ru-RU" w:eastAsia="ru-RU" w:bidi="ru-RU"/>
      </w:rPr>
    </w:lvl>
    <w:lvl w:ilvl="8">
      <w:numFmt w:val="bullet"/>
      <w:lvlText w:val="•"/>
      <w:lvlJc w:val="left"/>
      <w:pPr>
        <w:ind w:left="8408" w:hanging="280"/>
      </w:pPr>
      <w:rPr>
        <w:rFonts w:hint="default"/>
        <w:lang w:val="ru-RU" w:eastAsia="ru-RU" w:bidi="ru-RU"/>
      </w:rPr>
    </w:lvl>
  </w:abstractNum>
  <w:abstractNum w:abstractNumId="18" w15:restartNumberingAfterBreak="0">
    <w:nsid w:val="00000015"/>
    <w:multiLevelType w:val="hybridMultilevel"/>
    <w:tmpl w:val="00000000"/>
    <w:lvl w:ilvl="0" w:tplc="42A07D8C">
      <w:numFmt w:val="bullet"/>
      <w:lvlText w:val=""/>
      <w:lvlJc w:val="left"/>
      <w:pPr>
        <w:ind w:left="1266" w:hanging="282"/>
      </w:pPr>
      <w:rPr>
        <w:rFonts w:ascii="Symbol" w:eastAsia="Symbol" w:hAnsi="Symbol" w:cs="Symbol" w:hint="default"/>
        <w:w w:val="100"/>
        <w:sz w:val="28"/>
        <w:szCs w:val="28"/>
        <w:lang w:val="ru-RU" w:eastAsia="ru-RU" w:bidi="ru-RU"/>
      </w:rPr>
    </w:lvl>
    <w:lvl w:ilvl="1" w:tplc="F536DA56">
      <w:numFmt w:val="bullet"/>
      <w:lvlText w:val="•"/>
      <w:lvlJc w:val="left"/>
      <w:pPr>
        <w:ind w:left="2186" w:hanging="282"/>
      </w:pPr>
      <w:rPr>
        <w:rFonts w:hint="default"/>
        <w:lang w:val="ru-RU" w:eastAsia="ru-RU" w:bidi="ru-RU"/>
      </w:rPr>
    </w:lvl>
    <w:lvl w:ilvl="2" w:tplc="BC3E4462">
      <w:numFmt w:val="bullet"/>
      <w:lvlText w:val="•"/>
      <w:lvlJc w:val="left"/>
      <w:pPr>
        <w:ind w:left="3112" w:hanging="282"/>
      </w:pPr>
      <w:rPr>
        <w:rFonts w:hint="default"/>
        <w:lang w:val="ru-RU" w:eastAsia="ru-RU" w:bidi="ru-RU"/>
      </w:rPr>
    </w:lvl>
    <w:lvl w:ilvl="3" w:tplc="D7E6234C">
      <w:numFmt w:val="bullet"/>
      <w:lvlText w:val="•"/>
      <w:lvlJc w:val="left"/>
      <w:pPr>
        <w:ind w:left="4038" w:hanging="282"/>
      </w:pPr>
      <w:rPr>
        <w:rFonts w:hint="default"/>
        <w:lang w:val="ru-RU" w:eastAsia="ru-RU" w:bidi="ru-RU"/>
      </w:rPr>
    </w:lvl>
    <w:lvl w:ilvl="4" w:tplc="67BCFB3C">
      <w:numFmt w:val="bullet"/>
      <w:lvlText w:val="•"/>
      <w:lvlJc w:val="left"/>
      <w:pPr>
        <w:ind w:left="4964" w:hanging="282"/>
      </w:pPr>
      <w:rPr>
        <w:rFonts w:hint="default"/>
        <w:lang w:val="ru-RU" w:eastAsia="ru-RU" w:bidi="ru-RU"/>
      </w:rPr>
    </w:lvl>
    <w:lvl w:ilvl="5" w:tplc="B540D8D2">
      <w:numFmt w:val="bullet"/>
      <w:lvlText w:val="•"/>
      <w:lvlJc w:val="left"/>
      <w:pPr>
        <w:ind w:left="5890" w:hanging="282"/>
      </w:pPr>
      <w:rPr>
        <w:rFonts w:hint="default"/>
        <w:lang w:val="ru-RU" w:eastAsia="ru-RU" w:bidi="ru-RU"/>
      </w:rPr>
    </w:lvl>
    <w:lvl w:ilvl="6" w:tplc="70E6AA52">
      <w:numFmt w:val="bullet"/>
      <w:lvlText w:val="•"/>
      <w:lvlJc w:val="left"/>
      <w:pPr>
        <w:ind w:left="6816" w:hanging="282"/>
      </w:pPr>
      <w:rPr>
        <w:rFonts w:hint="default"/>
        <w:lang w:val="ru-RU" w:eastAsia="ru-RU" w:bidi="ru-RU"/>
      </w:rPr>
    </w:lvl>
    <w:lvl w:ilvl="7" w:tplc="8A74F6B8">
      <w:numFmt w:val="bullet"/>
      <w:lvlText w:val="•"/>
      <w:lvlJc w:val="left"/>
      <w:pPr>
        <w:ind w:left="7742" w:hanging="282"/>
      </w:pPr>
      <w:rPr>
        <w:rFonts w:hint="default"/>
        <w:lang w:val="ru-RU" w:eastAsia="ru-RU" w:bidi="ru-RU"/>
      </w:rPr>
    </w:lvl>
    <w:lvl w:ilvl="8" w:tplc="B38C9966">
      <w:numFmt w:val="bullet"/>
      <w:lvlText w:val="•"/>
      <w:lvlJc w:val="left"/>
      <w:pPr>
        <w:ind w:left="8668" w:hanging="282"/>
      </w:pPr>
      <w:rPr>
        <w:rFonts w:hint="default"/>
        <w:lang w:val="ru-RU" w:eastAsia="ru-RU" w:bidi="ru-RU"/>
      </w:rPr>
    </w:lvl>
  </w:abstractNum>
  <w:abstractNum w:abstractNumId="19" w15:restartNumberingAfterBreak="0">
    <w:nsid w:val="00000016"/>
    <w:multiLevelType w:val="hybridMultilevel"/>
    <w:tmpl w:val="00000000"/>
    <w:lvl w:ilvl="0" w:tplc="D0249A6C">
      <w:start w:val="1"/>
      <w:numFmt w:val="decimal"/>
      <w:lvlText w:val="%1."/>
      <w:lvlJc w:val="left"/>
      <w:pPr>
        <w:ind w:left="1276" w:hanging="360"/>
      </w:pPr>
      <w:rPr>
        <w:rFonts w:ascii="Arial" w:eastAsia="Arial" w:hAnsi="Arial" w:cs="Arial" w:hint="default"/>
        <w:spacing w:val="-3"/>
        <w:w w:val="100"/>
        <w:sz w:val="20"/>
        <w:szCs w:val="20"/>
        <w:lang w:val="ru-RU" w:eastAsia="ru-RU" w:bidi="ru-RU"/>
      </w:rPr>
    </w:lvl>
    <w:lvl w:ilvl="1" w:tplc="99F24230">
      <w:numFmt w:val="bullet"/>
      <w:lvlText w:val="•"/>
      <w:lvlJc w:val="left"/>
      <w:pPr>
        <w:ind w:left="2204" w:hanging="360"/>
      </w:pPr>
      <w:rPr>
        <w:rFonts w:hint="default"/>
        <w:lang w:val="ru-RU" w:eastAsia="ru-RU" w:bidi="ru-RU"/>
      </w:rPr>
    </w:lvl>
    <w:lvl w:ilvl="2" w:tplc="C17AE32C">
      <w:numFmt w:val="bullet"/>
      <w:lvlText w:val="•"/>
      <w:lvlJc w:val="left"/>
      <w:pPr>
        <w:ind w:left="3128" w:hanging="360"/>
      </w:pPr>
      <w:rPr>
        <w:rFonts w:hint="default"/>
        <w:lang w:val="ru-RU" w:eastAsia="ru-RU" w:bidi="ru-RU"/>
      </w:rPr>
    </w:lvl>
    <w:lvl w:ilvl="3" w:tplc="9D6601C4">
      <w:numFmt w:val="bullet"/>
      <w:lvlText w:val="•"/>
      <w:lvlJc w:val="left"/>
      <w:pPr>
        <w:ind w:left="4052" w:hanging="360"/>
      </w:pPr>
      <w:rPr>
        <w:rFonts w:hint="default"/>
        <w:lang w:val="ru-RU" w:eastAsia="ru-RU" w:bidi="ru-RU"/>
      </w:rPr>
    </w:lvl>
    <w:lvl w:ilvl="4" w:tplc="0D4A1278">
      <w:numFmt w:val="bullet"/>
      <w:lvlText w:val="•"/>
      <w:lvlJc w:val="left"/>
      <w:pPr>
        <w:ind w:left="4976" w:hanging="360"/>
      </w:pPr>
      <w:rPr>
        <w:rFonts w:hint="default"/>
        <w:lang w:val="ru-RU" w:eastAsia="ru-RU" w:bidi="ru-RU"/>
      </w:rPr>
    </w:lvl>
    <w:lvl w:ilvl="5" w:tplc="D80277E4">
      <w:numFmt w:val="bullet"/>
      <w:lvlText w:val="•"/>
      <w:lvlJc w:val="left"/>
      <w:pPr>
        <w:ind w:left="5900" w:hanging="360"/>
      </w:pPr>
      <w:rPr>
        <w:rFonts w:hint="default"/>
        <w:lang w:val="ru-RU" w:eastAsia="ru-RU" w:bidi="ru-RU"/>
      </w:rPr>
    </w:lvl>
    <w:lvl w:ilvl="6" w:tplc="FFAC1F80">
      <w:numFmt w:val="bullet"/>
      <w:lvlText w:val="•"/>
      <w:lvlJc w:val="left"/>
      <w:pPr>
        <w:ind w:left="6824" w:hanging="360"/>
      </w:pPr>
      <w:rPr>
        <w:rFonts w:hint="default"/>
        <w:lang w:val="ru-RU" w:eastAsia="ru-RU" w:bidi="ru-RU"/>
      </w:rPr>
    </w:lvl>
    <w:lvl w:ilvl="7" w:tplc="B72E0272">
      <w:numFmt w:val="bullet"/>
      <w:lvlText w:val="•"/>
      <w:lvlJc w:val="left"/>
      <w:pPr>
        <w:ind w:left="7748" w:hanging="360"/>
      </w:pPr>
      <w:rPr>
        <w:rFonts w:hint="default"/>
        <w:lang w:val="ru-RU" w:eastAsia="ru-RU" w:bidi="ru-RU"/>
      </w:rPr>
    </w:lvl>
    <w:lvl w:ilvl="8" w:tplc="2E84CEF2">
      <w:numFmt w:val="bullet"/>
      <w:lvlText w:val="•"/>
      <w:lvlJc w:val="left"/>
      <w:pPr>
        <w:ind w:left="8672" w:hanging="360"/>
      </w:pPr>
      <w:rPr>
        <w:rFonts w:hint="default"/>
        <w:lang w:val="ru-RU" w:eastAsia="ru-RU" w:bidi="ru-RU"/>
      </w:rPr>
    </w:lvl>
  </w:abstractNum>
  <w:abstractNum w:abstractNumId="20" w15:restartNumberingAfterBreak="0">
    <w:nsid w:val="00000017"/>
    <w:multiLevelType w:val="multilevel"/>
    <w:tmpl w:val="02222D38"/>
    <w:lvl w:ilvl="0">
      <w:start w:val="5"/>
      <w:numFmt w:val="decimal"/>
      <w:lvlText w:val="%1"/>
      <w:lvlJc w:val="left"/>
      <w:pPr>
        <w:ind w:left="1254" w:hanging="699"/>
      </w:pPr>
      <w:rPr>
        <w:rFonts w:hint="default"/>
        <w:lang w:val="ru-RU" w:eastAsia="ru-RU" w:bidi="ru-RU"/>
      </w:rPr>
    </w:lvl>
    <w:lvl w:ilvl="1">
      <w:start w:val="4"/>
      <w:numFmt w:val="decimal"/>
      <w:lvlText w:val="%1.%2"/>
      <w:lvlJc w:val="left"/>
      <w:pPr>
        <w:ind w:left="1254" w:hanging="699"/>
      </w:pPr>
      <w:rPr>
        <w:rFonts w:hint="default"/>
        <w:lang w:val="ru-RU" w:eastAsia="ru-RU" w:bidi="ru-RU"/>
      </w:rPr>
    </w:lvl>
    <w:lvl w:ilvl="2">
      <w:start w:val="1"/>
      <w:numFmt w:val="decimal"/>
      <w:lvlText w:val="%1.%2.%3"/>
      <w:lvlJc w:val="left"/>
      <w:pPr>
        <w:ind w:left="1254" w:hanging="699"/>
      </w:pPr>
      <w:rPr>
        <w:rFonts w:hint="default"/>
        <w:b/>
        <w:bCs/>
        <w:spacing w:val="-2"/>
        <w:w w:val="100"/>
        <w:lang w:val="ru-RU" w:eastAsia="ru-RU" w:bidi="ru-RU"/>
      </w:rPr>
    </w:lvl>
    <w:lvl w:ilvl="3">
      <w:start w:val="1"/>
      <w:numFmt w:val="decimal"/>
      <w:lvlText w:val="%1.%2.%3.%4"/>
      <w:lvlJc w:val="left"/>
      <w:pPr>
        <w:ind w:left="1396" w:hanging="840"/>
      </w:pPr>
      <w:rPr>
        <w:rFonts w:ascii="Times New Roman" w:eastAsia="Times New Roman" w:hAnsi="Times New Roman" w:cs="Times New Roman" w:hint="default"/>
        <w:b/>
        <w:bCs/>
        <w:i/>
        <w:spacing w:val="-2"/>
        <w:w w:val="100"/>
        <w:sz w:val="28"/>
        <w:szCs w:val="28"/>
        <w:lang w:val="ru-RU" w:eastAsia="ru-RU" w:bidi="ru-RU"/>
      </w:rPr>
    </w:lvl>
    <w:lvl w:ilvl="4">
      <w:start w:val="1"/>
      <w:numFmt w:val="decimal"/>
      <w:lvlText w:val="%5."/>
      <w:lvlJc w:val="left"/>
      <w:pPr>
        <w:ind w:left="1546" w:hanging="280"/>
      </w:pPr>
      <w:rPr>
        <w:rFonts w:hint="default"/>
        <w:spacing w:val="-1"/>
        <w:w w:val="100"/>
        <w:lang w:val="ru-RU" w:eastAsia="ru-RU" w:bidi="ru-RU"/>
      </w:rPr>
    </w:lvl>
    <w:lvl w:ilvl="5">
      <w:numFmt w:val="bullet"/>
      <w:lvlText w:val=""/>
      <w:lvlJc w:val="left"/>
      <w:pPr>
        <w:ind w:left="2694" w:hanging="280"/>
      </w:pPr>
      <w:rPr>
        <w:rFonts w:ascii="Symbol" w:eastAsia="Symbol" w:hAnsi="Symbol" w:cs="Symbol" w:hint="default"/>
        <w:w w:val="100"/>
        <w:sz w:val="28"/>
        <w:szCs w:val="28"/>
        <w:lang w:val="ru-RU" w:eastAsia="ru-RU" w:bidi="ru-RU"/>
      </w:rPr>
    </w:lvl>
    <w:lvl w:ilvl="6">
      <w:numFmt w:val="bullet"/>
      <w:lvlText w:val="•"/>
      <w:lvlJc w:val="left"/>
      <w:pPr>
        <w:ind w:left="4264" w:hanging="280"/>
      </w:pPr>
      <w:rPr>
        <w:rFonts w:hint="default"/>
        <w:lang w:val="ru-RU" w:eastAsia="ru-RU" w:bidi="ru-RU"/>
      </w:rPr>
    </w:lvl>
    <w:lvl w:ilvl="7">
      <w:numFmt w:val="bullet"/>
      <w:lvlText w:val="•"/>
      <w:lvlJc w:val="left"/>
      <w:pPr>
        <w:ind w:left="5828" w:hanging="280"/>
      </w:pPr>
      <w:rPr>
        <w:rFonts w:hint="default"/>
        <w:lang w:val="ru-RU" w:eastAsia="ru-RU" w:bidi="ru-RU"/>
      </w:rPr>
    </w:lvl>
    <w:lvl w:ilvl="8">
      <w:numFmt w:val="bullet"/>
      <w:lvlText w:val="•"/>
      <w:lvlJc w:val="left"/>
      <w:pPr>
        <w:ind w:left="7392" w:hanging="280"/>
      </w:pPr>
      <w:rPr>
        <w:rFonts w:hint="default"/>
        <w:lang w:val="ru-RU" w:eastAsia="ru-RU" w:bidi="ru-RU"/>
      </w:rPr>
    </w:lvl>
  </w:abstractNum>
  <w:abstractNum w:abstractNumId="21" w15:restartNumberingAfterBreak="0">
    <w:nsid w:val="00000018"/>
    <w:multiLevelType w:val="hybridMultilevel"/>
    <w:tmpl w:val="00000000"/>
    <w:lvl w:ilvl="0" w:tplc="15FE103A">
      <w:numFmt w:val="bullet"/>
      <w:lvlText w:val=""/>
      <w:lvlJc w:val="left"/>
      <w:pPr>
        <w:ind w:left="1276" w:hanging="282"/>
      </w:pPr>
      <w:rPr>
        <w:rFonts w:ascii="Symbol" w:eastAsia="Symbol" w:hAnsi="Symbol" w:cs="Symbol" w:hint="default"/>
        <w:w w:val="100"/>
        <w:sz w:val="28"/>
        <w:szCs w:val="28"/>
        <w:lang w:val="ru-RU" w:eastAsia="ru-RU" w:bidi="ru-RU"/>
      </w:rPr>
    </w:lvl>
    <w:lvl w:ilvl="1" w:tplc="BCDAA0CA">
      <w:numFmt w:val="bullet"/>
      <w:lvlText w:val="•"/>
      <w:lvlJc w:val="left"/>
      <w:pPr>
        <w:ind w:left="2204" w:hanging="282"/>
      </w:pPr>
      <w:rPr>
        <w:rFonts w:hint="default"/>
        <w:lang w:val="ru-RU" w:eastAsia="ru-RU" w:bidi="ru-RU"/>
      </w:rPr>
    </w:lvl>
    <w:lvl w:ilvl="2" w:tplc="EF30A16A">
      <w:numFmt w:val="bullet"/>
      <w:lvlText w:val="•"/>
      <w:lvlJc w:val="left"/>
      <w:pPr>
        <w:ind w:left="3128" w:hanging="282"/>
      </w:pPr>
      <w:rPr>
        <w:rFonts w:hint="default"/>
        <w:lang w:val="ru-RU" w:eastAsia="ru-RU" w:bidi="ru-RU"/>
      </w:rPr>
    </w:lvl>
    <w:lvl w:ilvl="3" w:tplc="111A7C9E">
      <w:numFmt w:val="bullet"/>
      <w:lvlText w:val="•"/>
      <w:lvlJc w:val="left"/>
      <w:pPr>
        <w:ind w:left="4052" w:hanging="282"/>
      </w:pPr>
      <w:rPr>
        <w:rFonts w:hint="default"/>
        <w:lang w:val="ru-RU" w:eastAsia="ru-RU" w:bidi="ru-RU"/>
      </w:rPr>
    </w:lvl>
    <w:lvl w:ilvl="4" w:tplc="334896EC">
      <w:numFmt w:val="bullet"/>
      <w:lvlText w:val="•"/>
      <w:lvlJc w:val="left"/>
      <w:pPr>
        <w:ind w:left="4976" w:hanging="282"/>
      </w:pPr>
      <w:rPr>
        <w:rFonts w:hint="default"/>
        <w:lang w:val="ru-RU" w:eastAsia="ru-RU" w:bidi="ru-RU"/>
      </w:rPr>
    </w:lvl>
    <w:lvl w:ilvl="5" w:tplc="86D4F4B4">
      <w:numFmt w:val="bullet"/>
      <w:lvlText w:val="•"/>
      <w:lvlJc w:val="left"/>
      <w:pPr>
        <w:ind w:left="5900" w:hanging="282"/>
      </w:pPr>
      <w:rPr>
        <w:rFonts w:hint="default"/>
        <w:lang w:val="ru-RU" w:eastAsia="ru-RU" w:bidi="ru-RU"/>
      </w:rPr>
    </w:lvl>
    <w:lvl w:ilvl="6" w:tplc="63EA7670">
      <w:numFmt w:val="bullet"/>
      <w:lvlText w:val="•"/>
      <w:lvlJc w:val="left"/>
      <w:pPr>
        <w:ind w:left="6824" w:hanging="282"/>
      </w:pPr>
      <w:rPr>
        <w:rFonts w:hint="default"/>
        <w:lang w:val="ru-RU" w:eastAsia="ru-RU" w:bidi="ru-RU"/>
      </w:rPr>
    </w:lvl>
    <w:lvl w:ilvl="7" w:tplc="30EACDAC">
      <w:numFmt w:val="bullet"/>
      <w:lvlText w:val="•"/>
      <w:lvlJc w:val="left"/>
      <w:pPr>
        <w:ind w:left="7748" w:hanging="282"/>
      </w:pPr>
      <w:rPr>
        <w:rFonts w:hint="default"/>
        <w:lang w:val="ru-RU" w:eastAsia="ru-RU" w:bidi="ru-RU"/>
      </w:rPr>
    </w:lvl>
    <w:lvl w:ilvl="8" w:tplc="D29C5B30">
      <w:numFmt w:val="bullet"/>
      <w:lvlText w:val="•"/>
      <w:lvlJc w:val="left"/>
      <w:pPr>
        <w:ind w:left="8672" w:hanging="282"/>
      </w:pPr>
      <w:rPr>
        <w:rFonts w:hint="default"/>
        <w:lang w:val="ru-RU" w:eastAsia="ru-RU" w:bidi="ru-RU"/>
      </w:rPr>
    </w:lvl>
  </w:abstractNum>
  <w:abstractNum w:abstractNumId="22" w15:restartNumberingAfterBreak="0">
    <w:nsid w:val="00000019"/>
    <w:multiLevelType w:val="hybridMultilevel"/>
    <w:tmpl w:val="00000000"/>
    <w:lvl w:ilvl="0" w:tplc="9BDE2DA0">
      <w:start w:val="1"/>
      <w:numFmt w:val="decimal"/>
      <w:lvlText w:val="%1."/>
      <w:lvlJc w:val="left"/>
      <w:pPr>
        <w:ind w:left="836" w:hanging="280"/>
      </w:pPr>
      <w:rPr>
        <w:rFonts w:ascii="Times New Roman" w:eastAsia="Times New Roman" w:hAnsi="Times New Roman" w:cs="Times New Roman" w:hint="default"/>
        <w:spacing w:val="-3"/>
        <w:w w:val="100"/>
        <w:sz w:val="28"/>
        <w:szCs w:val="28"/>
        <w:lang w:val="ru-RU" w:eastAsia="ru-RU" w:bidi="ru-RU"/>
      </w:rPr>
    </w:lvl>
    <w:lvl w:ilvl="1" w:tplc="B8D2F32C">
      <w:numFmt w:val="bullet"/>
      <w:lvlText w:val=""/>
      <w:lvlJc w:val="left"/>
      <w:pPr>
        <w:ind w:left="1276" w:hanging="254"/>
      </w:pPr>
      <w:rPr>
        <w:rFonts w:ascii="Symbol" w:eastAsia="Symbol" w:hAnsi="Symbol" w:cs="Symbol" w:hint="default"/>
        <w:w w:val="100"/>
        <w:sz w:val="28"/>
        <w:szCs w:val="28"/>
        <w:lang w:val="ru-RU" w:eastAsia="ru-RU" w:bidi="ru-RU"/>
      </w:rPr>
    </w:lvl>
    <w:lvl w:ilvl="2" w:tplc="63E497B2">
      <w:numFmt w:val="bullet"/>
      <w:lvlText w:val="•"/>
      <w:lvlJc w:val="left"/>
      <w:pPr>
        <w:ind w:left="2306" w:hanging="254"/>
      </w:pPr>
      <w:rPr>
        <w:rFonts w:hint="default"/>
        <w:lang w:val="ru-RU" w:eastAsia="ru-RU" w:bidi="ru-RU"/>
      </w:rPr>
    </w:lvl>
    <w:lvl w:ilvl="3" w:tplc="2C204EC6">
      <w:numFmt w:val="bullet"/>
      <w:lvlText w:val="•"/>
      <w:lvlJc w:val="left"/>
      <w:pPr>
        <w:ind w:left="3333" w:hanging="254"/>
      </w:pPr>
      <w:rPr>
        <w:rFonts w:hint="default"/>
        <w:lang w:val="ru-RU" w:eastAsia="ru-RU" w:bidi="ru-RU"/>
      </w:rPr>
    </w:lvl>
    <w:lvl w:ilvl="4" w:tplc="5EC2962E">
      <w:numFmt w:val="bullet"/>
      <w:lvlText w:val="•"/>
      <w:lvlJc w:val="left"/>
      <w:pPr>
        <w:ind w:left="4360" w:hanging="254"/>
      </w:pPr>
      <w:rPr>
        <w:rFonts w:hint="default"/>
        <w:lang w:val="ru-RU" w:eastAsia="ru-RU" w:bidi="ru-RU"/>
      </w:rPr>
    </w:lvl>
    <w:lvl w:ilvl="5" w:tplc="D91C915C">
      <w:numFmt w:val="bullet"/>
      <w:lvlText w:val="•"/>
      <w:lvlJc w:val="left"/>
      <w:pPr>
        <w:ind w:left="5386" w:hanging="254"/>
      </w:pPr>
      <w:rPr>
        <w:rFonts w:hint="default"/>
        <w:lang w:val="ru-RU" w:eastAsia="ru-RU" w:bidi="ru-RU"/>
      </w:rPr>
    </w:lvl>
    <w:lvl w:ilvl="6" w:tplc="184A55A2">
      <w:numFmt w:val="bullet"/>
      <w:lvlText w:val="•"/>
      <w:lvlJc w:val="left"/>
      <w:pPr>
        <w:ind w:left="6413" w:hanging="254"/>
      </w:pPr>
      <w:rPr>
        <w:rFonts w:hint="default"/>
        <w:lang w:val="ru-RU" w:eastAsia="ru-RU" w:bidi="ru-RU"/>
      </w:rPr>
    </w:lvl>
    <w:lvl w:ilvl="7" w:tplc="914A3DC0">
      <w:numFmt w:val="bullet"/>
      <w:lvlText w:val="•"/>
      <w:lvlJc w:val="left"/>
      <w:pPr>
        <w:ind w:left="7440" w:hanging="254"/>
      </w:pPr>
      <w:rPr>
        <w:rFonts w:hint="default"/>
        <w:lang w:val="ru-RU" w:eastAsia="ru-RU" w:bidi="ru-RU"/>
      </w:rPr>
    </w:lvl>
    <w:lvl w:ilvl="8" w:tplc="50D20872">
      <w:numFmt w:val="bullet"/>
      <w:lvlText w:val="•"/>
      <w:lvlJc w:val="left"/>
      <w:pPr>
        <w:ind w:left="8466" w:hanging="254"/>
      </w:pPr>
      <w:rPr>
        <w:rFonts w:hint="default"/>
        <w:lang w:val="ru-RU" w:eastAsia="ru-RU" w:bidi="ru-RU"/>
      </w:rPr>
    </w:lvl>
  </w:abstractNum>
  <w:abstractNum w:abstractNumId="23" w15:restartNumberingAfterBreak="0">
    <w:nsid w:val="0000001A"/>
    <w:multiLevelType w:val="hybridMultilevel"/>
    <w:tmpl w:val="00000000"/>
    <w:lvl w:ilvl="0" w:tplc="06E0218A">
      <w:start w:val="1"/>
      <w:numFmt w:val="decimal"/>
      <w:lvlText w:val="%1."/>
      <w:lvlJc w:val="left"/>
      <w:pPr>
        <w:ind w:left="1546" w:hanging="280"/>
      </w:pPr>
      <w:rPr>
        <w:rFonts w:ascii="Times New Roman" w:eastAsia="Times New Roman" w:hAnsi="Times New Roman" w:cs="Times New Roman" w:hint="default"/>
        <w:spacing w:val="-3"/>
        <w:w w:val="100"/>
        <w:sz w:val="28"/>
        <w:szCs w:val="28"/>
        <w:lang w:val="ru-RU" w:eastAsia="ru-RU" w:bidi="ru-RU"/>
      </w:rPr>
    </w:lvl>
    <w:lvl w:ilvl="1" w:tplc="F8CC4754">
      <w:numFmt w:val="bullet"/>
      <w:lvlText w:val=""/>
      <w:lvlJc w:val="left"/>
      <w:pPr>
        <w:ind w:left="1986" w:hanging="360"/>
      </w:pPr>
      <w:rPr>
        <w:rFonts w:ascii="Symbol" w:eastAsia="Symbol" w:hAnsi="Symbol" w:cs="Symbol" w:hint="default"/>
        <w:w w:val="100"/>
        <w:sz w:val="28"/>
        <w:szCs w:val="28"/>
        <w:lang w:val="ru-RU" w:eastAsia="ru-RU" w:bidi="ru-RU"/>
      </w:rPr>
    </w:lvl>
    <w:lvl w:ilvl="2" w:tplc="CCA462FC">
      <w:numFmt w:val="bullet"/>
      <w:lvlText w:val="•"/>
      <w:lvlJc w:val="left"/>
      <w:pPr>
        <w:ind w:left="2928" w:hanging="360"/>
      </w:pPr>
      <w:rPr>
        <w:rFonts w:hint="default"/>
        <w:lang w:val="ru-RU" w:eastAsia="ru-RU" w:bidi="ru-RU"/>
      </w:rPr>
    </w:lvl>
    <w:lvl w:ilvl="3" w:tplc="DD9439B4">
      <w:numFmt w:val="bullet"/>
      <w:lvlText w:val="•"/>
      <w:lvlJc w:val="left"/>
      <w:pPr>
        <w:ind w:left="3877" w:hanging="360"/>
      </w:pPr>
      <w:rPr>
        <w:rFonts w:hint="default"/>
        <w:lang w:val="ru-RU" w:eastAsia="ru-RU" w:bidi="ru-RU"/>
      </w:rPr>
    </w:lvl>
    <w:lvl w:ilvl="4" w:tplc="1298CEE8">
      <w:numFmt w:val="bullet"/>
      <w:lvlText w:val="•"/>
      <w:lvlJc w:val="left"/>
      <w:pPr>
        <w:ind w:left="4826" w:hanging="360"/>
      </w:pPr>
      <w:rPr>
        <w:rFonts w:hint="default"/>
        <w:lang w:val="ru-RU" w:eastAsia="ru-RU" w:bidi="ru-RU"/>
      </w:rPr>
    </w:lvl>
    <w:lvl w:ilvl="5" w:tplc="15BE6D76">
      <w:numFmt w:val="bullet"/>
      <w:lvlText w:val="•"/>
      <w:lvlJc w:val="left"/>
      <w:pPr>
        <w:ind w:left="5775" w:hanging="360"/>
      </w:pPr>
      <w:rPr>
        <w:rFonts w:hint="default"/>
        <w:lang w:val="ru-RU" w:eastAsia="ru-RU" w:bidi="ru-RU"/>
      </w:rPr>
    </w:lvl>
    <w:lvl w:ilvl="6" w:tplc="E2F45BC4">
      <w:numFmt w:val="bullet"/>
      <w:lvlText w:val="•"/>
      <w:lvlJc w:val="left"/>
      <w:pPr>
        <w:ind w:left="6724" w:hanging="360"/>
      </w:pPr>
      <w:rPr>
        <w:rFonts w:hint="default"/>
        <w:lang w:val="ru-RU" w:eastAsia="ru-RU" w:bidi="ru-RU"/>
      </w:rPr>
    </w:lvl>
    <w:lvl w:ilvl="7" w:tplc="FAFAF516">
      <w:numFmt w:val="bullet"/>
      <w:lvlText w:val="•"/>
      <w:lvlJc w:val="left"/>
      <w:pPr>
        <w:ind w:left="7673" w:hanging="360"/>
      </w:pPr>
      <w:rPr>
        <w:rFonts w:hint="default"/>
        <w:lang w:val="ru-RU" w:eastAsia="ru-RU" w:bidi="ru-RU"/>
      </w:rPr>
    </w:lvl>
    <w:lvl w:ilvl="8" w:tplc="0A50FCDA">
      <w:numFmt w:val="bullet"/>
      <w:lvlText w:val="•"/>
      <w:lvlJc w:val="left"/>
      <w:pPr>
        <w:ind w:left="8622" w:hanging="360"/>
      </w:pPr>
      <w:rPr>
        <w:rFonts w:hint="default"/>
        <w:lang w:val="ru-RU" w:eastAsia="ru-RU" w:bidi="ru-RU"/>
      </w:rPr>
    </w:lvl>
  </w:abstractNum>
  <w:abstractNum w:abstractNumId="24" w15:restartNumberingAfterBreak="0">
    <w:nsid w:val="0000001B"/>
    <w:multiLevelType w:val="hybridMultilevel"/>
    <w:tmpl w:val="00000000"/>
    <w:lvl w:ilvl="0" w:tplc="EDA69968">
      <w:start w:val="1"/>
      <w:numFmt w:val="decimal"/>
      <w:lvlText w:val="%1."/>
      <w:lvlJc w:val="left"/>
      <w:pPr>
        <w:ind w:left="1546" w:hanging="280"/>
      </w:pPr>
      <w:rPr>
        <w:rFonts w:ascii="Times New Roman" w:eastAsia="Times New Roman" w:hAnsi="Times New Roman" w:cs="Times New Roman" w:hint="default"/>
        <w:spacing w:val="-1"/>
        <w:w w:val="100"/>
        <w:sz w:val="28"/>
        <w:szCs w:val="28"/>
        <w:lang w:val="ru-RU" w:eastAsia="ru-RU" w:bidi="ru-RU"/>
      </w:rPr>
    </w:lvl>
    <w:lvl w:ilvl="1" w:tplc="A6ACBA18">
      <w:numFmt w:val="bullet"/>
      <w:lvlText w:val=""/>
      <w:lvlJc w:val="left"/>
      <w:pPr>
        <w:ind w:left="1986" w:hanging="360"/>
      </w:pPr>
      <w:rPr>
        <w:rFonts w:ascii="Symbol" w:eastAsia="Symbol" w:hAnsi="Symbol" w:cs="Symbol" w:hint="default"/>
        <w:w w:val="100"/>
        <w:sz w:val="28"/>
        <w:szCs w:val="28"/>
        <w:lang w:val="ru-RU" w:eastAsia="ru-RU" w:bidi="ru-RU"/>
      </w:rPr>
    </w:lvl>
    <w:lvl w:ilvl="2" w:tplc="B0764D08">
      <w:numFmt w:val="bullet"/>
      <w:lvlText w:val="•"/>
      <w:lvlJc w:val="left"/>
      <w:pPr>
        <w:ind w:left="2928" w:hanging="360"/>
      </w:pPr>
      <w:rPr>
        <w:rFonts w:hint="default"/>
        <w:lang w:val="ru-RU" w:eastAsia="ru-RU" w:bidi="ru-RU"/>
      </w:rPr>
    </w:lvl>
    <w:lvl w:ilvl="3" w:tplc="B798D5A4">
      <w:numFmt w:val="bullet"/>
      <w:lvlText w:val="•"/>
      <w:lvlJc w:val="left"/>
      <w:pPr>
        <w:ind w:left="3877" w:hanging="360"/>
      </w:pPr>
      <w:rPr>
        <w:rFonts w:hint="default"/>
        <w:lang w:val="ru-RU" w:eastAsia="ru-RU" w:bidi="ru-RU"/>
      </w:rPr>
    </w:lvl>
    <w:lvl w:ilvl="4" w:tplc="763A26EE">
      <w:numFmt w:val="bullet"/>
      <w:lvlText w:val="•"/>
      <w:lvlJc w:val="left"/>
      <w:pPr>
        <w:ind w:left="4826" w:hanging="360"/>
      </w:pPr>
      <w:rPr>
        <w:rFonts w:hint="default"/>
        <w:lang w:val="ru-RU" w:eastAsia="ru-RU" w:bidi="ru-RU"/>
      </w:rPr>
    </w:lvl>
    <w:lvl w:ilvl="5" w:tplc="D7EE5F82">
      <w:numFmt w:val="bullet"/>
      <w:lvlText w:val="•"/>
      <w:lvlJc w:val="left"/>
      <w:pPr>
        <w:ind w:left="5775" w:hanging="360"/>
      </w:pPr>
      <w:rPr>
        <w:rFonts w:hint="default"/>
        <w:lang w:val="ru-RU" w:eastAsia="ru-RU" w:bidi="ru-RU"/>
      </w:rPr>
    </w:lvl>
    <w:lvl w:ilvl="6" w:tplc="7518AF90">
      <w:numFmt w:val="bullet"/>
      <w:lvlText w:val="•"/>
      <w:lvlJc w:val="left"/>
      <w:pPr>
        <w:ind w:left="6724" w:hanging="360"/>
      </w:pPr>
      <w:rPr>
        <w:rFonts w:hint="default"/>
        <w:lang w:val="ru-RU" w:eastAsia="ru-RU" w:bidi="ru-RU"/>
      </w:rPr>
    </w:lvl>
    <w:lvl w:ilvl="7" w:tplc="BA12E0BC">
      <w:numFmt w:val="bullet"/>
      <w:lvlText w:val="•"/>
      <w:lvlJc w:val="left"/>
      <w:pPr>
        <w:ind w:left="7673" w:hanging="360"/>
      </w:pPr>
      <w:rPr>
        <w:rFonts w:hint="default"/>
        <w:lang w:val="ru-RU" w:eastAsia="ru-RU" w:bidi="ru-RU"/>
      </w:rPr>
    </w:lvl>
    <w:lvl w:ilvl="8" w:tplc="1004ADBE">
      <w:numFmt w:val="bullet"/>
      <w:lvlText w:val="•"/>
      <w:lvlJc w:val="left"/>
      <w:pPr>
        <w:ind w:left="8622" w:hanging="360"/>
      </w:pPr>
      <w:rPr>
        <w:rFonts w:hint="default"/>
        <w:lang w:val="ru-RU" w:eastAsia="ru-RU" w:bidi="ru-RU"/>
      </w:rPr>
    </w:lvl>
  </w:abstractNum>
  <w:abstractNum w:abstractNumId="25" w15:restartNumberingAfterBreak="0">
    <w:nsid w:val="0000001C"/>
    <w:multiLevelType w:val="hybridMultilevel"/>
    <w:tmpl w:val="00000000"/>
    <w:lvl w:ilvl="0" w:tplc="622212A2">
      <w:start w:val="1"/>
      <w:numFmt w:val="decimal"/>
      <w:lvlText w:val="%1."/>
      <w:lvlJc w:val="left"/>
      <w:pPr>
        <w:ind w:left="1477" w:hanging="211"/>
      </w:pPr>
      <w:rPr>
        <w:rFonts w:ascii="Times New Roman" w:eastAsia="Times New Roman" w:hAnsi="Times New Roman" w:cs="Times New Roman" w:hint="default"/>
        <w:w w:val="100"/>
        <w:sz w:val="26"/>
        <w:szCs w:val="26"/>
        <w:lang w:val="ru-RU" w:eastAsia="ru-RU" w:bidi="ru-RU"/>
      </w:rPr>
    </w:lvl>
    <w:lvl w:ilvl="1" w:tplc="3DC0668C">
      <w:numFmt w:val="bullet"/>
      <w:lvlText w:val=""/>
      <w:lvlJc w:val="left"/>
      <w:pPr>
        <w:ind w:left="1986" w:hanging="360"/>
      </w:pPr>
      <w:rPr>
        <w:rFonts w:ascii="Symbol" w:eastAsia="Symbol" w:hAnsi="Symbol" w:cs="Symbol" w:hint="default"/>
        <w:w w:val="100"/>
        <w:sz w:val="28"/>
        <w:szCs w:val="28"/>
        <w:lang w:val="ru-RU" w:eastAsia="ru-RU" w:bidi="ru-RU"/>
      </w:rPr>
    </w:lvl>
    <w:lvl w:ilvl="2" w:tplc="9F24CBD8">
      <w:numFmt w:val="bullet"/>
      <w:lvlText w:val="•"/>
      <w:lvlJc w:val="left"/>
      <w:pPr>
        <w:ind w:left="2928" w:hanging="360"/>
      </w:pPr>
      <w:rPr>
        <w:rFonts w:hint="default"/>
        <w:lang w:val="ru-RU" w:eastAsia="ru-RU" w:bidi="ru-RU"/>
      </w:rPr>
    </w:lvl>
    <w:lvl w:ilvl="3" w:tplc="C0503F86">
      <w:numFmt w:val="bullet"/>
      <w:lvlText w:val="•"/>
      <w:lvlJc w:val="left"/>
      <w:pPr>
        <w:ind w:left="3877" w:hanging="360"/>
      </w:pPr>
      <w:rPr>
        <w:rFonts w:hint="default"/>
        <w:lang w:val="ru-RU" w:eastAsia="ru-RU" w:bidi="ru-RU"/>
      </w:rPr>
    </w:lvl>
    <w:lvl w:ilvl="4" w:tplc="55622432">
      <w:numFmt w:val="bullet"/>
      <w:lvlText w:val="•"/>
      <w:lvlJc w:val="left"/>
      <w:pPr>
        <w:ind w:left="4826" w:hanging="360"/>
      </w:pPr>
      <w:rPr>
        <w:rFonts w:hint="default"/>
        <w:lang w:val="ru-RU" w:eastAsia="ru-RU" w:bidi="ru-RU"/>
      </w:rPr>
    </w:lvl>
    <w:lvl w:ilvl="5" w:tplc="1056F35C">
      <w:numFmt w:val="bullet"/>
      <w:lvlText w:val="•"/>
      <w:lvlJc w:val="left"/>
      <w:pPr>
        <w:ind w:left="5775" w:hanging="360"/>
      </w:pPr>
      <w:rPr>
        <w:rFonts w:hint="default"/>
        <w:lang w:val="ru-RU" w:eastAsia="ru-RU" w:bidi="ru-RU"/>
      </w:rPr>
    </w:lvl>
    <w:lvl w:ilvl="6" w:tplc="AC9A367A">
      <w:numFmt w:val="bullet"/>
      <w:lvlText w:val="•"/>
      <w:lvlJc w:val="left"/>
      <w:pPr>
        <w:ind w:left="6724" w:hanging="360"/>
      </w:pPr>
      <w:rPr>
        <w:rFonts w:hint="default"/>
        <w:lang w:val="ru-RU" w:eastAsia="ru-RU" w:bidi="ru-RU"/>
      </w:rPr>
    </w:lvl>
    <w:lvl w:ilvl="7" w:tplc="2E003296">
      <w:numFmt w:val="bullet"/>
      <w:lvlText w:val="•"/>
      <w:lvlJc w:val="left"/>
      <w:pPr>
        <w:ind w:left="7673" w:hanging="360"/>
      </w:pPr>
      <w:rPr>
        <w:rFonts w:hint="default"/>
        <w:lang w:val="ru-RU" w:eastAsia="ru-RU" w:bidi="ru-RU"/>
      </w:rPr>
    </w:lvl>
    <w:lvl w:ilvl="8" w:tplc="0D70F456">
      <w:numFmt w:val="bullet"/>
      <w:lvlText w:val="•"/>
      <w:lvlJc w:val="left"/>
      <w:pPr>
        <w:ind w:left="8622" w:hanging="360"/>
      </w:pPr>
      <w:rPr>
        <w:rFonts w:hint="default"/>
        <w:lang w:val="ru-RU" w:eastAsia="ru-RU" w:bidi="ru-RU"/>
      </w:rPr>
    </w:lvl>
  </w:abstractNum>
  <w:abstractNum w:abstractNumId="26" w15:restartNumberingAfterBreak="0">
    <w:nsid w:val="0000001D"/>
    <w:multiLevelType w:val="multilevel"/>
    <w:tmpl w:val="04B29558"/>
    <w:lvl w:ilvl="0">
      <w:start w:val="5"/>
      <w:numFmt w:val="decimal"/>
      <w:lvlText w:val="%1"/>
      <w:lvlJc w:val="left"/>
      <w:pPr>
        <w:ind w:left="1186" w:hanging="630"/>
      </w:pPr>
      <w:rPr>
        <w:rFonts w:hint="default"/>
        <w:lang w:val="ru-RU" w:eastAsia="ru-RU" w:bidi="ru-RU"/>
      </w:rPr>
    </w:lvl>
    <w:lvl w:ilvl="1">
      <w:start w:val="4"/>
      <w:numFmt w:val="decimal"/>
      <w:lvlText w:val="%1.%2"/>
      <w:lvlJc w:val="left"/>
      <w:pPr>
        <w:ind w:left="1186" w:hanging="630"/>
      </w:pPr>
      <w:rPr>
        <w:rFonts w:hint="default"/>
        <w:lang w:val="ru-RU" w:eastAsia="ru-RU" w:bidi="ru-RU"/>
      </w:rPr>
    </w:lvl>
    <w:lvl w:ilvl="2">
      <w:start w:val="4"/>
      <w:numFmt w:val="decimal"/>
      <w:lvlText w:val="%1.%2.%3"/>
      <w:lvlJc w:val="left"/>
      <w:pPr>
        <w:ind w:left="1186" w:hanging="630"/>
      </w:pPr>
      <w:rPr>
        <w:rFonts w:ascii="Times New Roman" w:eastAsia="Times New Roman" w:hAnsi="Times New Roman" w:cs="Times New Roman" w:hint="default"/>
        <w:b/>
        <w:bCs/>
        <w:spacing w:val="-2"/>
        <w:w w:val="100"/>
        <w:sz w:val="28"/>
        <w:szCs w:val="28"/>
        <w:lang w:val="ru-RU" w:eastAsia="ru-RU" w:bidi="ru-RU"/>
      </w:rPr>
    </w:lvl>
    <w:lvl w:ilvl="3">
      <w:numFmt w:val="bullet"/>
      <w:lvlText w:val=""/>
      <w:lvlJc w:val="left"/>
      <w:pPr>
        <w:ind w:left="1276" w:hanging="282"/>
      </w:pPr>
      <w:rPr>
        <w:rFonts w:ascii="Symbol" w:eastAsia="Symbol" w:hAnsi="Symbol" w:cs="Symbol" w:hint="default"/>
        <w:w w:val="100"/>
        <w:sz w:val="28"/>
        <w:szCs w:val="28"/>
        <w:lang w:val="ru-RU" w:eastAsia="ru-RU" w:bidi="ru-RU"/>
      </w:rPr>
    </w:lvl>
    <w:lvl w:ilvl="4">
      <w:numFmt w:val="bullet"/>
      <w:lvlText w:val=""/>
      <w:lvlJc w:val="left"/>
      <w:pPr>
        <w:ind w:left="1986" w:hanging="360"/>
      </w:pPr>
      <w:rPr>
        <w:rFonts w:ascii="Symbol" w:eastAsia="Symbol" w:hAnsi="Symbol" w:cs="Symbol" w:hint="default"/>
        <w:w w:val="100"/>
        <w:sz w:val="28"/>
        <w:szCs w:val="28"/>
        <w:lang w:val="ru-RU" w:eastAsia="ru-RU" w:bidi="ru-RU"/>
      </w:rPr>
    </w:lvl>
    <w:lvl w:ilvl="5">
      <w:numFmt w:val="bullet"/>
      <w:lvlText w:val="•"/>
      <w:lvlJc w:val="left"/>
      <w:pPr>
        <w:ind w:left="5182" w:hanging="360"/>
      </w:pPr>
      <w:rPr>
        <w:rFonts w:hint="default"/>
        <w:lang w:val="ru-RU" w:eastAsia="ru-RU" w:bidi="ru-RU"/>
      </w:rPr>
    </w:lvl>
    <w:lvl w:ilvl="6">
      <w:numFmt w:val="bullet"/>
      <w:lvlText w:val="•"/>
      <w:lvlJc w:val="left"/>
      <w:pPr>
        <w:ind w:left="6250" w:hanging="360"/>
      </w:pPr>
      <w:rPr>
        <w:rFonts w:hint="default"/>
        <w:lang w:val="ru-RU" w:eastAsia="ru-RU" w:bidi="ru-RU"/>
      </w:rPr>
    </w:lvl>
    <w:lvl w:ilvl="7">
      <w:numFmt w:val="bullet"/>
      <w:lvlText w:val="•"/>
      <w:lvlJc w:val="left"/>
      <w:pPr>
        <w:ind w:left="7317" w:hanging="360"/>
      </w:pPr>
      <w:rPr>
        <w:rFonts w:hint="default"/>
        <w:lang w:val="ru-RU" w:eastAsia="ru-RU" w:bidi="ru-RU"/>
      </w:rPr>
    </w:lvl>
    <w:lvl w:ilvl="8">
      <w:numFmt w:val="bullet"/>
      <w:lvlText w:val="•"/>
      <w:lvlJc w:val="left"/>
      <w:pPr>
        <w:ind w:left="8385" w:hanging="360"/>
      </w:pPr>
      <w:rPr>
        <w:rFonts w:hint="default"/>
        <w:lang w:val="ru-RU" w:eastAsia="ru-RU" w:bidi="ru-RU"/>
      </w:rPr>
    </w:lvl>
  </w:abstractNum>
  <w:abstractNum w:abstractNumId="27" w15:restartNumberingAfterBreak="0">
    <w:nsid w:val="0000001E"/>
    <w:multiLevelType w:val="multilevel"/>
    <w:tmpl w:val="FA529D78"/>
    <w:lvl w:ilvl="0">
      <w:start w:val="5"/>
      <w:numFmt w:val="decimal"/>
      <w:lvlText w:val="%1"/>
      <w:lvlJc w:val="left"/>
      <w:pPr>
        <w:ind w:left="1396" w:hanging="840"/>
      </w:pPr>
      <w:rPr>
        <w:rFonts w:hint="default"/>
        <w:lang w:val="ru-RU" w:eastAsia="ru-RU" w:bidi="ru-RU"/>
      </w:rPr>
    </w:lvl>
    <w:lvl w:ilvl="1">
      <w:start w:val="4"/>
      <w:numFmt w:val="decimal"/>
      <w:lvlText w:val="%1.%2"/>
      <w:lvlJc w:val="left"/>
      <w:pPr>
        <w:ind w:left="1396" w:hanging="840"/>
      </w:pPr>
      <w:rPr>
        <w:rFonts w:hint="default"/>
        <w:lang w:val="ru-RU" w:eastAsia="ru-RU" w:bidi="ru-RU"/>
      </w:rPr>
    </w:lvl>
    <w:lvl w:ilvl="2">
      <w:start w:val="4"/>
      <w:numFmt w:val="decimal"/>
      <w:lvlText w:val="%1.%2.%3"/>
      <w:lvlJc w:val="left"/>
      <w:pPr>
        <w:ind w:left="1396" w:hanging="840"/>
      </w:pPr>
      <w:rPr>
        <w:rFonts w:hint="default"/>
        <w:lang w:val="ru-RU" w:eastAsia="ru-RU" w:bidi="ru-RU"/>
      </w:rPr>
    </w:lvl>
    <w:lvl w:ilvl="3">
      <w:start w:val="1"/>
      <w:numFmt w:val="decimal"/>
      <w:lvlText w:val="%1.%2.%3.%4"/>
      <w:lvlJc w:val="left"/>
      <w:pPr>
        <w:ind w:left="1396" w:hanging="840"/>
      </w:pPr>
      <w:rPr>
        <w:rFonts w:ascii="Times New Roman" w:eastAsia="Times New Roman" w:hAnsi="Times New Roman" w:cs="Times New Roman" w:hint="default"/>
        <w:b/>
        <w:bCs/>
        <w:i/>
        <w:spacing w:val="-2"/>
        <w:w w:val="100"/>
        <w:sz w:val="28"/>
        <w:szCs w:val="28"/>
        <w:lang w:val="ru-RU" w:eastAsia="ru-RU" w:bidi="ru-RU"/>
      </w:rPr>
    </w:lvl>
    <w:lvl w:ilvl="4">
      <w:start w:val="1"/>
      <w:numFmt w:val="decimal"/>
      <w:lvlText w:val="%5."/>
      <w:lvlJc w:val="left"/>
      <w:pPr>
        <w:ind w:left="1546" w:hanging="280"/>
      </w:pPr>
      <w:rPr>
        <w:rFonts w:hint="default"/>
        <w:spacing w:val="-2"/>
        <w:w w:val="100"/>
        <w:lang w:val="ru-RU" w:eastAsia="ru-RU" w:bidi="ru-RU"/>
      </w:rPr>
    </w:lvl>
    <w:lvl w:ilvl="5">
      <w:numFmt w:val="bullet"/>
      <w:lvlText w:val="•"/>
      <w:lvlJc w:val="left"/>
      <w:pPr>
        <w:ind w:left="5531" w:hanging="280"/>
      </w:pPr>
      <w:rPr>
        <w:rFonts w:hint="default"/>
        <w:lang w:val="ru-RU" w:eastAsia="ru-RU" w:bidi="ru-RU"/>
      </w:rPr>
    </w:lvl>
    <w:lvl w:ilvl="6">
      <w:numFmt w:val="bullet"/>
      <w:lvlText w:val="•"/>
      <w:lvlJc w:val="left"/>
      <w:pPr>
        <w:ind w:left="6528" w:hanging="280"/>
      </w:pPr>
      <w:rPr>
        <w:rFonts w:hint="default"/>
        <w:lang w:val="ru-RU" w:eastAsia="ru-RU" w:bidi="ru-RU"/>
      </w:rPr>
    </w:lvl>
    <w:lvl w:ilvl="7">
      <w:numFmt w:val="bullet"/>
      <w:lvlText w:val="•"/>
      <w:lvlJc w:val="left"/>
      <w:pPr>
        <w:ind w:left="7526" w:hanging="280"/>
      </w:pPr>
      <w:rPr>
        <w:rFonts w:hint="default"/>
        <w:lang w:val="ru-RU" w:eastAsia="ru-RU" w:bidi="ru-RU"/>
      </w:rPr>
    </w:lvl>
    <w:lvl w:ilvl="8">
      <w:numFmt w:val="bullet"/>
      <w:lvlText w:val="•"/>
      <w:lvlJc w:val="left"/>
      <w:pPr>
        <w:ind w:left="8524" w:hanging="280"/>
      </w:pPr>
      <w:rPr>
        <w:rFonts w:hint="default"/>
        <w:lang w:val="ru-RU" w:eastAsia="ru-RU" w:bidi="ru-RU"/>
      </w:rPr>
    </w:lvl>
  </w:abstractNum>
  <w:abstractNum w:abstractNumId="28" w15:restartNumberingAfterBreak="0">
    <w:nsid w:val="0000001F"/>
    <w:multiLevelType w:val="multilevel"/>
    <w:tmpl w:val="955EB3C8"/>
    <w:lvl w:ilvl="0">
      <w:start w:val="5"/>
      <w:numFmt w:val="decimal"/>
      <w:lvlText w:val="%1"/>
      <w:lvlJc w:val="left"/>
      <w:pPr>
        <w:ind w:left="1256" w:hanging="700"/>
      </w:pPr>
      <w:rPr>
        <w:rFonts w:hint="default"/>
        <w:lang w:val="ru-RU" w:eastAsia="ru-RU" w:bidi="ru-RU"/>
      </w:rPr>
    </w:lvl>
    <w:lvl w:ilvl="1">
      <w:start w:val="4"/>
      <w:numFmt w:val="decimal"/>
      <w:lvlText w:val="%1.%2"/>
      <w:lvlJc w:val="left"/>
      <w:pPr>
        <w:ind w:left="1256" w:hanging="700"/>
      </w:pPr>
      <w:rPr>
        <w:rFonts w:hint="default"/>
        <w:lang w:val="ru-RU" w:eastAsia="ru-RU" w:bidi="ru-RU"/>
      </w:rPr>
    </w:lvl>
    <w:lvl w:ilvl="2">
      <w:start w:val="5"/>
      <w:numFmt w:val="decimal"/>
      <w:lvlText w:val="%1.%2.%3"/>
      <w:lvlJc w:val="left"/>
      <w:pPr>
        <w:ind w:left="1256" w:hanging="700"/>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1.%2.%3.%4"/>
      <w:lvlJc w:val="left"/>
      <w:pPr>
        <w:ind w:left="1396" w:hanging="840"/>
      </w:pPr>
      <w:rPr>
        <w:rFonts w:ascii="Times New Roman" w:eastAsia="Times New Roman" w:hAnsi="Times New Roman" w:cs="Times New Roman" w:hint="default"/>
        <w:b/>
        <w:bCs/>
        <w:i/>
        <w:spacing w:val="-2"/>
        <w:w w:val="100"/>
        <w:sz w:val="28"/>
        <w:szCs w:val="28"/>
        <w:lang w:val="ru-RU" w:eastAsia="ru-RU" w:bidi="ru-RU"/>
      </w:rPr>
    </w:lvl>
    <w:lvl w:ilvl="4">
      <w:numFmt w:val="bullet"/>
      <w:lvlText w:val="•"/>
      <w:lvlJc w:val="left"/>
      <w:pPr>
        <w:ind w:left="4440" w:hanging="840"/>
      </w:pPr>
      <w:rPr>
        <w:rFonts w:hint="default"/>
        <w:lang w:val="ru-RU" w:eastAsia="ru-RU" w:bidi="ru-RU"/>
      </w:rPr>
    </w:lvl>
    <w:lvl w:ilvl="5">
      <w:numFmt w:val="bullet"/>
      <w:lvlText w:val="•"/>
      <w:lvlJc w:val="left"/>
      <w:pPr>
        <w:ind w:left="5453" w:hanging="840"/>
      </w:pPr>
      <w:rPr>
        <w:rFonts w:hint="default"/>
        <w:lang w:val="ru-RU" w:eastAsia="ru-RU" w:bidi="ru-RU"/>
      </w:rPr>
    </w:lvl>
    <w:lvl w:ilvl="6">
      <w:numFmt w:val="bullet"/>
      <w:lvlText w:val="•"/>
      <w:lvlJc w:val="left"/>
      <w:pPr>
        <w:ind w:left="6466" w:hanging="840"/>
      </w:pPr>
      <w:rPr>
        <w:rFonts w:hint="default"/>
        <w:lang w:val="ru-RU" w:eastAsia="ru-RU" w:bidi="ru-RU"/>
      </w:rPr>
    </w:lvl>
    <w:lvl w:ilvl="7">
      <w:numFmt w:val="bullet"/>
      <w:lvlText w:val="•"/>
      <w:lvlJc w:val="left"/>
      <w:pPr>
        <w:ind w:left="7480" w:hanging="840"/>
      </w:pPr>
      <w:rPr>
        <w:rFonts w:hint="default"/>
        <w:lang w:val="ru-RU" w:eastAsia="ru-RU" w:bidi="ru-RU"/>
      </w:rPr>
    </w:lvl>
    <w:lvl w:ilvl="8">
      <w:numFmt w:val="bullet"/>
      <w:lvlText w:val="•"/>
      <w:lvlJc w:val="left"/>
      <w:pPr>
        <w:ind w:left="8493" w:hanging="840"/>
      </w:pPr>
      <w:rPr>
        <w:rFonts w:hint="default"/>
        <w:lang w:val="ru-RU" w:eastAsia="ru-RU" w:bidi="ru-RU"/>
      </w:rPr>
    </w:lvl>
  </w:abstractNum>
  <w:abstractNum w:abstractNumId="29" w15:restartNumberingAfterBreak="0">
    <w:nsid w:val="00000020"/>
    <w:multiLevelType w:val="hybridMultilevel"/>
    <w:tmpl w:val="00000000"/>
    <w:lvl w:ilvl="0" w:tplc="CD48F23E">
      <w:start w:val="1"/>
      <w:numFmt w:val="decimal"/>
      <w:lvlText w:val="%1."/>
      <w:lvlJc w:val="left"/>
      <w:pPr>
        <w:ind w:left="556" w:hanging="280"/>
        <w:jc w:val="right"/>
      </w:pPr>
      <w:rPr>
        <w:rFonts w:ascii="Times New Roman" w:eastAsia="Times New Roman" w:hAnsi="Times New Roman" w:cs="Times New Roman" w:hint="default"/>
        <w:spacing w:val="-3"/>
        <w:w w:val="100"/>
        <w:sz w:val="28"/>
        <w:szCs w:val="28"/>
        <w:lang w:val="ru-RU" w:eastAsia="ru-RU" w:bidi="ru-RU"/>
      </w:rPr>
    </w:lvl>
    <w:lvl w:ilvl="1" w:tplc="F7181E9A">
      <w:numFmt w:val="bullet"/>
      <w:lvlText w:val="•"/>
      <w:lvlJc w:val="left"/>
      <w:pPr>
        <w:ind w:left="1556" w:hanging="280"/>
      </w:pPr>
      <w:rPr>
        <w:rFonts w:hint="default"/>
        <w:lang w:val="ru-RU" w:eastAsia="ru-RU" w:bidi="ru-RU"/>
      </w:rPr>
    </w:lvl>
    <w:lvl w:ilvl="2" w:tplc="693696F4">
      <w:numFmt w:val="bullet"/>
      <w:lvlText w:val="•"/>
      <w:lvlJc w:val="left"/>
      <w:pPr>
        <w:ind w:left="2552" w:hanging="280"/>
      </w:pPr>
      <w:rPr>
        <w:rFonts w:hint="default"/>
        <w:lang w:val="ru-RU" w:eastAsia="ru-RU" w:bidi="ru-RU"/>
      </w:rPr>
    </w:lvl>
    <w:lvl w:ilvl="3" w:tplc="A006B0BE">
      <w:numFmt w:val="bullet"/>
      <w:lvlText w:val="•"/>
      <w:lvlJc w:val="left"/>
      <w:pPr>
        <w:ind w:left="3548" w:hanging="280"/>
      </w:pPr>
      <w:rPr>
        <w:rFonts w:hint="default"/>
        <w:lang w:val="ru-RU" w:eastAsia="ru-RU" w:bidi="ru-RU"/>
      </w:rPr>
    </w:lvl>
    <w:lvl w:ilvl="4" w:tplc="D5E06938">
      <w:numFmt w:val="bullet"/>
      <w:lvlText w:val="•"/>
      <w:lvlJc w:val="left"/>
      <w:pPr>
        <w:ind w:left="4544" w:hanging="280"/>
      </w:pPr>
      <w:rPr>
        <w:rFonts w:hint="default"/>
        <w:lang w:val="ru-RU" w:eastAsia="ru-RU" w:bidi="ru-RU"/>
      </w:rPr>
    </w:lvl>
    <w:lvl w:ilvl="5" w:tplc="2968D9A8">
      <w:numFmt w:val="bullet"/>
      <w:lvlText w:val="•"/>
      <w:lvlJc w:val="left"/>
      <w:pPr>
        <w:ind w:left="5540" w:hanging="280"/>
      </w:pPr>
      <w:rPr>
        <w:rFonts w:hint="default"/>
        <w:lang w:val="ru-RU" w:eastAsia="ru-RU" w:bidi="ru-RU"/>
      </w:rPr>
    </w:lvl>
    <w:lvl w:ilvl="6" w:tplc="ACD28218">
      <w:numFmt w:val="bullet"/>
      <w:lvlText w:val="•"/>
      <w:lvlJc w:val="left"/>
      <w:pPr>
        <w:ind w:left="6536" w:hanging="280"/>
      </w:pPr>
      <w:rPr>
        <w:rFonts w:hint="default"/>
        <w:lang w:val="ru-RU" w:eastAsia="ru-RU" w:bidi="ru-RU"/>
      </w:rPr>
    </w:lvl>
    <w:lvl w:ilvl="7" w:tplc="76120A4A">
      <w:numFmt w:val="bullet"/>
      <w:lvlText w:val="•"/>
      <w:lvlJc w:val="left"/>
      <w:pPr>
        <w:ind w:left="7532" w:hanging="280"/>
      </w:pPr>
      <w:rPr>
        <w:rFonts w:hint="default"/>
        <w:lang w:val="ru-RU" w:eastAsia="ru-RU" w:bidi="ru-RU"/>
      </w:rPr>
    </w:lvl>
    <w:lvl w:ilvl="8" w:tplc="FA4CDC16">
      <w:numFmt w:val="bullet"/>
      <w:lvlText w:val="•"/>
      <w:lvlJc w:val="left"/>
      <w:pPr>
        <w:ind w:left="8528" w:hanging="280"/>
      </w:pPr>
      <w:rPr>
        <w:rFonts w:hint="default"/>
        <w:lang w:val="ru-RU" w:eastAsia="ru-RU" w:bidi="ru-RU"/>
      </w:rPr>
    </w:lvl>
  </w:abstractNum>
  <w:abstractNum w:abstractNumId="30" w15:restartNumberingAfterBreak="0">
    <w:nsid w:val="00000021"/>
    <w:multiLevelType w:val="multilevel"/>
    <w:tmpl w:val="78D88816"/>
    <w:lvl w:ilvl="0">
      <w:start w:val="5"/>
      <w:numFmt w:val="decimal"/>
      <w:lvlText w:val="%1"/>
      <w:lvlJc w:val="left"/>
      <w:pPr>
        <w:ind w:left="1186" w:hanging="630"/>
      </w:pPr>
      <w:rPr>
        <w:rFonts w:hint="default"/>
        <w:lang w:val="ru-RU" w:eastAsia="ru-RU" w:bidi="ru-RU"/>
      </w:rPr>
    </w:lvl>
    <w:lvl w:ilvl="1">
      <w:start w:val="4"/>
      <w:numFmt w:val="decimal"/>
      <w:lvlText w:val="%1.%2"/>
      <w:lvlJc w:val="left"/>
      <w:pPr>
        <w:ind w:left="1186" w:hanging="630"/>
      </w:pPr>
      <w:rPr>
        <w:rFonts w:hint="default"/>
        <w:lang w:val="ru-RU" w:eastAsia="ru-RU" w:bidi="ru-RU"/>
      </w:rPr>
    </w:lvl>
    <w:lvl w:ilvl="2">
      <w:start w:val="7"/>
      <w:numFmt w:val="decimal"/>
      <w:lvlText w:val="%1.%2.%3"/>
      <w:lvlJc w:val="left"/>
      <w:pPr>
        <w:ind w:left="1186" w:hanging="630"/>
      </w:pPr>
      <w:rPr>
        <w:rFonts w:ascii="Times New Roman" w:eastAsia="Times New Roman" w:hAnsi="Times New Roman" w:cs="Times New Roman" w:hint="default"/>
        <w:b/>
        <w:bCs/>
        <w:spacing w:val="-2"/>
        <w:w w:val="100"/>
        <w:sz w:val="28"/>
        <w:szCs w:val="28"/>
        <w:lang w:val="ru-RU" w:eastAsia="ru-RU" w:bidi="ru-RU"/>
      </w:rPr>
    </w:lvl>
    <w:lvl w:ilvl="3">
      <w:numFmt w:val="bullet"/>
      <w:lvlText w:val="•"/>
      <w:lvlJc w:val="left"/>
      <w:pPr>
        <w:ind w:left="3535" w:hanging="630"/>
      </w:pPr>
      <w:rPr>
        <w:rFonts w:hint="default"/>
        <w:lang w:val="ru-RU" w:eastAsia="ru-RU" w:bidi="ru-RU"/>
      </w:rPr>
    </w:lvl>
    <w:lvl w:ilvl="4">
      <w:numFmt w:val="bullet"/>
      <w:lvlText w:val="•"/>
      <w:lvlJc w:val="left"/>
      <w:pPr>
        <w:ind w:left="4533" w:hanging="630"/>
      </w:pPr>
      <w:rPr>
        <w:rFonts w:hint="default"/>
        <w:lang w:val="ru-RU" w:eastAsia="ru-RU" w:bidi="ru-RU"/>
      </w:rPr>
    </w:lvl>
    <w:lvl w:ilvl="5">
      <w:numFmt w:val="bullet"/>
      <w:lvlText w:val="•"/>
      <w:lvlJc w:val="left"/>
      <w:pPr>
        <w:ind w:left="5531" w:hanging="630"/>
      </w:pPr>
      <w:rPr>
        <w:rFonts w:hint="default"/>
        <w:lang w:val="ru-RU" w:eastAsia="ru-RU" w:bidi="ru-RU"/>
      </w:rPr>
    </w:lvl>
    <w:lvl w:ilvl="6">
      <w:numFmt w:val="bullet"/>
      <w:lvlText w:val="•"/>
      <w:lvlJc w:val="left"/>
      <w:pPr>
        <w:ind w:left="6528" w:hanging="630"/>
      </w:pPr>
      <w:rPr>
        <w:rFonts w:hint="default"/>
        <w:lang w:val="ru-RU" w:eastAsia="ru-RU" w:bidi="ru-RU"/>
      </w:rPr>
    </w:lvl>
    <w:lvl w:ilvl="7">
      <w:numFmt w:val="bullet"/>
      <w:lvlText w:val="•"/>
      <w:lvlJc w:val="left"/>
      <w:pPr>
        <w:ind w:left="7526" w:hanging="630"/>
      </w:pPr>
      <w:rPr>
        <w:rFonts w:hint="default"/>
        <w:lang w:val="ru-RU" w:eastAsia="ru-RU" w:bidi="ru-RU"/>
      </w:rPr>
    </w:lvl>
    <w:lvl w:ilvl="8">
      <w:numFmt w:val="bullet"/>
      <w:lvlText w:val="•"/>
      <w:lvlJc w:val="left"/>
      <w:pPr>
        <w:ind w:left="8524" w:hanging="630"/>
      </w:pPr>
      <w:rPr>
        <w:rFonts w:hint="default"/>
        <w:lang w:val="ru-RU" w:eastAsia="ru-RU" w:bidi="ru-RU"/>
      </w:rPr>
    </w:lvl>
  </w:abstractNum>
  <w:abstractNum w:abstractNumId="31" w15:restartNumberingAfterBreak="0">
    <w:nsid w:val="00000022"/>
    <w:multiLevelType w:val="hybridMultilevel"/>
    <w:tmpl w:val="00000000"/>
    <w:lvl w:ilvl="0" w:tplc="01185C2C">
      <w:numFmt w:val="bullet"/>
      <w:lvlText w:val=""/>
      <w:lvlJc w:val="left"/>
      <w:pPr>
        <w:ind w:left="1974" w:hanging="360"/>
      </w:pPr>
      <w:rPr>
        <w:rFonts w:ascii="Symbol" w:eastAsia="Symbol" w:hAnsi="Symbol" w:cs="Symbol" w:hint="default"/>
        <w:w w:val="100"/>
        <w:sz w:val="28"/>
        <w:szCs w:val="28"/>
        <w:lang w:val="ru-RU" w:eastAsia="ru-RU" w:bidi="ru-RU"/>
      </w:rPr>
    </w:lvl>
    <w:lvl w:ilvl="1" w:tplc="860E3456">
      <w:numFmt w:val="bullet"/>
      <w:lvlText w:val="•"/>
      <w:lvlJc w:val="left"/>
      <w:pPr>
        <w:ind w:left="2834" w:hanging="360"/>
      </w:pPr>
      <w:rPr>
        <w:rFonts w:hint="default"/>
        <w:lang w:val="ru-RU" w:eastAsia="ru-RU" w:bidi="ru-RU"/>
      </w:rPr>
    </w:lvl>
    <w:lvl w:ilvl="2" w:tplc="20EA3986">
      <w:numFmt w:val="bullet"/>
      <w:lvlText w:val="•"/>
      <w:lvlJc w:val="left"/>
      <w:pPr>
        <w:ind w:left="3688" w:hanging="360"/>
      </w:pPr>
      <w:rPr>
        <w:rFonts w:hint="default"/>
        <w:lang w:val="ru-RU" w:eastAsia="ru-RU" w:bidi="ru-RU"/>
      </w:rPr>
    </w:lvl>
    <w:lvl w:ilvl="3" w:tplc="5A16852A">
      <w:numFmt w:val="bullet"/>
      <w:lvlText w:val="•"/>
      <w:lvlJc w:val="left"/>
      <w:pPr>
        <w:ind w:left="4542" w:hanging="360"/>
      </w:pPr>
      <w:rPr>
        <w:rFonts w:hint="default"/>
        <w:lang w:val="ru-RU" w:eastAsia="ru-RU" w:bidi="ru-RU"/>
      </w:rPr>
    </w:lvl>
    <w:lvl w:ilvl="4" w:tplc="030415BA">
      <w:numFmt w:val="bullet"/>
      <w:lvlText w:val="•"/>
      <w:lvlJc w:val="left"/>
      <w:pPr>
        <w:ind w:left="5396" w:hanging="360"/>
      </w:pPr>
      <w:rPr>
        <w:rFonts w:hint="default"/>
        <w:lang w:val="ru-RU" w:eastAsia="ru-RU" w:bidi="ru-RU"/>
      </w:rPr>
    </w:lvl>
    <w:lvl w:ilvl="5" w:tplc="D77C7162">
      <w:numFmt w:val="bullet"/>
      <w:lvlText w:val="•"/>
      <w:lvlJc w:val="left"/>
      <w:pPr>
        <w:ind w:left="6250" w:hanging="360"/>
      </w:pPr>
      <w:rPr>
        <w:rFonts w:hint="default"/>
        <w:lang w:val="ru-RU" w:eastAsia="ru-RU" w:bidi="ru-RU"/>
      </w:rPr>
    </w:lvl>
    <w:lvl w:ilvl="6" w:tplc="16C86096">
      <w:numFmt w:val="bullet"/>
      <w:lvlText w:val="•"/>
      <w:lvlJc w:val="left"/>
      <w:pPr>
        <w:ind w:left="7104" w:hanging="360"/>
      </w:pPr>
      <w:rPr>
        <w:rFonts w:hint="default"/>
        <w:lang w:val="ru-RU" w:eastAsia="ru-RU" w:bidi="ru-RU"/>
      </w:rPr>
    </w:lvl>
    <w:lvl w:ilvl="7" w:tplc="E12E44E8">
      <w:numFmt w:val="bullet"/>
      <w:lvlText w:val="•"/>
      <w:lvlJc w:val="left"/>
      <w:pPr>
        <w:ind w:left="7958" w:hanging="360"/>
      </w:pPr>
      <w:rPr>
        <w:rFonts w:hint="default"/>
        <w:lang w:val="ru-RU" w:eastAsia="ru-RU" w:bidi="ru-RU"/>
      </w:rPr>
    </w:lvl>
    <w:lvl w:ilvl="8" w:tplc="D60AEA76">
      <w:numFmt w:val="bullet"/>
      <w:lvlText w:val="•"/>
      <w:lvlJc w:val="left"/>
      <w:pPr>
        <w:ind w:left="8812" w:hanging="360"/>
      </w:pPr>
      <w:rPr>
        <w:rFonts w:hint="default"/>
        <w:lang w:val="ru-RU" w:eastAsia="ru-RU" w:bidi="ru-RU"/>
      </w:rPr>
    </w:lvl>
  </w:abstractNum>
  <w:abstractNum w:abstractNumId="32" w15:restartNumberingAfterBreak="0">
    <w:nsid w:val="03A032CC"/>
    <w:multiLevelType w:val="multilevel"/>
    <w:tmpl w:val="F12A850A"/>
    <w:lvl w:ilvl="0">
      <w:start w:val="5"/>
      <w:numFmt w:val="decimal"/>
      <w:lvlText w:val="%1"/>
      <w:lvlJc w:val="left"/>
      <w:pPr>
        <w:ind w:left="540" w:hanging="540"/>
      </w:pPr>
      <w:rPr>
        <w:rFonts w:hint="default"/>
      </w:rPr>
    </w:lvl>
    <w:lvl w:ilvl="1">
      <w:start w:val="3"/>
      <w:numFmt w:val="decimal"/>
      <w:lvlText w:val="%1.%2"/>
      <w:lvlJc w:val="left"/>
      <w:pPr>
        <w:ind w:left="1101" w:hanging="540"/>
      </w:pPr>
      <w:rPr>
        <w:rFonts w:hint="default"/>
      </w:rPr>
    </w:lvl>
    <w:lvl w:ilvl="2">
      <w:start w:val="22"/>
      <w:numFmt w:val="decimal"/>
      <w:lvlText w:val="%1.%2.%3"/>
      <w:lvlJc w:val="left"/>
      <w:pPr>
        <w:ind w:left="1842" w:hanging="720"/>
      </w:pPr>
      <w:rPr>
        <w:rFonts w:hint="default"/>
      </w:rPr>
    </w:lvl>
    <w:lvl w:ilvl="3">
      <w:start w:val="1"/>
      <w:numFmt w:val="decimal"/>
      <w:lvlText w:val="%1.%2.%3.%4"/>
      <w:lvlJc w:val="left"/>
      <w:pPr>
        <w:ind w:left="2403" w:hanging="720"/>
      </w:pPr>
      <w:rPr>
        <w:rFonts w:hint="default"/>
      </w:rPr>
    </w:lvl>
    <w:lvl w:ilvl="4">
      <w:start w:val="1"/>
      <w:numFmt w:val="decimal"/>
      <w:lvlText w:val="%1.%2.%3.%4.%5"/>
      <w:lvlJc w:val="left"/>
      <w:pPr>
        <w:ind w:left="3324"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806" w:hanging="1440"/>
      </w:pPr>
      <w:rPr>
        <w:rFonts w:hint="default"/>
      </w:rPr>
    </w:lvl>
    <w:lvl w:ilvl="7">
      <w:start w:val="1"/>
      <w:numFmt w:val="decimal"/>
      <w:lvlText w:val="%1.%2.%3.%4.%5.%6.%7.%8"/>
      <w:lvlJc w:val="left"/>
      <w:pPr>
        <w:ind w:left="5367" w:hanging="1440"/>
      </w:pPr>
      <w:rPr>
        <w:rFonts w:hint="default"/>
      </w:rPr>
    </w:lvl>
    <w:lvl w:ilvl="8">
      <w:start w:val="1"/>
      <w:numFmt w:val="decimal"/>
      <w:lvlText w:val="%1.%2.%3.%4.%5.%6.%7.%8.%9"/>
      <w:lvlJc w:val="left"/>
      <w:pPr>
        <w:ind w:left="6288" w:hanging="1800"/>
      </w:pPr>
      <w:rPr>
        <w:rFonts w:hint="default"/>
      </w:rPr>
    </w:lvl>
  </w:abstractNum>
  <w:abstractNum w:abstractNumId="33" w15:restartNumberingAfterBreak="0">
    <w:nsid w:val="18D84D89"/>
    <w:multiLevelType w:val="multilevel"/>
    <w:tmpl w:val="90E64BA2"/>
    <w:lvl w:ilvl="0">
      <w:start w:val="5"/>
      <w:numFmt w:val="decimal"/>
      <w:lvlText w:val="%1"/>
      <w:lvlJc w:val="left"/>
      <w:pPr>
        <w:ind w:left="810" w:hanging="810"/>
      </w:pPr>
      <w:rPr>
        <w:rFonts w:hint="default"/>
      </w:rPr>
    </w:lvl>
    <w:lvl w:ilvl="1">
      <w:start w:val="3"/>
      <w:numFmt w:val="decimal"/>
      <w:lvlText w:val="%1.%2"/>
      <w:lvlJc w:val="left"/>
      <w:pPr>
        <w:ind w:left="1088" w:hanging="810"/>
      </w:pPr>
      <w:rPr>
        <w:rFonts w:hint="default"/>
      </w:rPr>
    </w:lvl>
    <w:lvl w:ilvl="2">
      <w:start w:val="14"/>
      <w:numFmt w:val="decimal"/>
      <w:lvlText w:val="%1.%2.%3"/>
      <w:lvlJc w:val="left"/>
      <w:pPr>
        <w:ind w:left="1366" w:hanging="810"/>
      </w:pPr>
      <w:rPr>
        <w:rFonts w:hint="default"/>
      </w:rPr>
    </w:lvl>
    <w:lvl w:ilvl="3">
      <w:start w:val="1"/>
      <w:numFmt w:val="decimal"/>
      <w:lvlText w:val="%1.%2.%3.%4"/>
      <w:lvlJc w:val="left"/>
      <w:pPr>
        <w:ind w:left="1914" w:hanging="1080"/>
      </w:pPr>
      <w:rPr>
        <w:rFonts w:hint="default"/>
      </w:rPr>
    </w:lvl>
    <w:lvl w:ilvl="4">
      <w:start w:val="1"/>
      <w:numFmt w:val="decimal"/>
      <w:lvlText w:val="%1.%2.%3.%4.%5"/>
      <w:lvlJc w:val="left"/>
      <w:pPr>
        <w:ind w:left="2552" w:hanging="1440"/>
      </w:pPr>
      <w:rPr>
        <w:rFonts w:hint="default"/>
      </w:rPr>
    </w:lvl>
    <w:lvl w:ilvl="5">
      <w:start w:val="1"/>
      <w:numFmt w:val="decimal"/>
      <w:lvlText w:val="%1.%2.%3.%4.%5.%6"/>
      <w:lvlJc w:val="left"/>
      <w:pPr>
        <w:ind w:left="2830" w:hanging="1440"/>
      </w:pPr>
      <w:rPr>
        <w:rFonts w:hint="default"/>
      </w:rPr>
    </w:lvl>
    <w:lvl w:ilvl="6">
      <w:start w:val="1"/>
      <w:numFmt w:val="decimal"/>
      <w:lvlText w:val="%1.%2.%3.%4.%5.%6.%7"/>
      <w:lvlJc w:val="left"/>
      <w:pPr>
        <w:ind w:left="3468" w:hanging="1800"/>
      </w:pPr>
      <w:rPr>
        <w:rFonts w:hint="default"/>
      </w:rPr>
    </w:lvl>
    <w:lvl w:ilvl="7">
      <w:start w:val="1"/>
      <w:numFmt w:val="decimal"/>
      <w:lvlText w:val="%1.%2.%3.%4.%5.%6.%7.%8"/>
      <w:lvlJc w:val="left"/>
      <w:pPr>
        <w:ind w:left="3746" w:hanging="1800"/>
      </w:pPr>
      <w:rPr>
        <w:rFonts w:hint="default"/>
      </w:rPr>
    </w:lvl>
    <w:lvl w:ilvl="8">
      <w:start w:val="1"/>
      <w:numFmt w:val="decimal"/>
      <w:lvlText w:val="%1.%2.%3.%4.%5.%6.%7.%8.%9"/>
      <w:lvlJc w:val="left"/>
      <w:pPr>
        <w:ind w:left="4384" w:hanging="2160"/>
      </w:pPr>
      <w:rPr>
        <w:rFonts w:hint="default"/>
      </w:rPr>
    </w:lvl>
  </w:abstractNum>
  <w:abstractNum w:abstractNumId="34" w15:restartNumberingAfterBreak="0">
    <w:nsid w:val="1F6F2003"/>
    <w:multiLevelType w:val="multilevel"/>
    <w:tmpl w:val="0ECE7096"/>
    <w:lvl w:ilvl="0">
      <w:start w:val="1"/>
      <w:numFmt w:val="decimal"/>
      <w:lvlText w:val="%1"/>
      <w:lvlJc w:val="left"/>
      <w:pPr>
        <w:ind w:left="721" w:hanging="166"/>
      </w:pPr>
      <w:rPr>
        <w:rFonts w:ascii="Arial" w:eastAsia="Arial" w:hAnsi="Arial" w:cs="Arial" w:hint="default"/>
        <w:w w:val="100"/>
        <w:sz w:val="20"/>
        <w:szCs w:val="20"/>
        <w:lang w:val="ru-RU" w:eastAsia="ru-RU" w:bidi="ru-RU"/>
      </w:rPr>
    </w:lvl>
    <w:lvl w:ilvl="1">
      <w:start w:val="1"/>
      <w:numFmt w:val="decimal"/>
      <w:lvlText w:val="%1.%2"/>
      <w:lvlJc w:val="left"/>
      <w:pPr>
        <w:ind w:left="1173" w:hanging="334"/>
      </w:pPr>
      <w:rPr>
        <w:rFonts w:ascii="Arial" w:eastAsia="Arial" w:hAnsi="Arial" w:cs="Arial" w:hint="default"/>
        <w:spacing w:val="-2"/>
        <w:w w:val="100"/>
        <w:sz w:val="20"/>
        <w:szCs w:val="20"/>
        <w:lang w:val="ru-RU" w:eastAsia="ru-RU" w:bidi="ru-RU"/>
      </w:rPr>
    </w:lvl>
    <w:lvl w:ilvl="2">
      <w:start w:val="1"/>
      <w:numFmt w:val="decimal"/>
      <w:lvlText w:val="%1.%2.%3"/>
      <w:lvlJc w:val="left"/>
      <w:pPr>
        <w:ind w:left="1621" w:hanging="500"/>
      </w:pPr>
      <w:rPr>
        <w:rFonts w:ascii="Arial" w:eastAsia="Arial" w:hAnsi="Arial" w:cs="Arial" w:hint="default"/>
        <w:spacing w:val="-2"/>
        <w:w w:val="100"/>
        <w:sz w:val="20"/>
        <w:szCs w:val="20"/>
        <w:lang w:val="ru-RU" w:eastAsia="ru-RU" w:bidi="ru-RU"/>
      </w:rPr>
    </w:lvl>
    <w:lvl w:ilvl="3">
      <w:start w:val="1"/>
      <w:numFmt w:val="decimal"/>
      <w:lvlText w:val="%1.%2.%3.%4"/>
      <w:lvlJc w:val="left"/>
      <w:pPr>
        <w:ind w:left="2072" w:hanging="667"/>
      </w:pPr>
      <w:rPr>
        <w:rFonts w:ascii="Arial" w:eastAsia="Arial" w:hAnsi="Arial" w:cs="Arial" w:hint="default"/>
        <w:spacing w:val="-3"/>
        <w:w w:val="100"/>
        <w:sz w:val="20"/>
        <w:szCs w:val="20"/>
        <w:lang w:val="ru-RU" w:eastAsia="ru-RU" w:bidi="ru-RU"/>
      </w:rPr>
    </w:lvl>
    <w:lvl w:ilvl="4">
      <w:numFmt w:val="bullet"/>
      <w:lvlText w:val="•"/>
      <w:lvlJc w:val="left"/>
      <w:pPr>
        <w:ind w:left="2180" w:hanging="667"/>
      </w:pPr>
      <w:rPr>
        <w:rFonts w:hint="default"/>
        <w:lang w:val="ru-RU" w:eastAsia="ru-RU" w:bidi="ru-RU"/>
      </w:rPr>
    </w:lvl>
    <w:lvl w:ilvl="5">
      <w:numFmt w:val="bullet"/>
      <w:lvlText w:val="•"/>
      <w:lvlJc w:val="left"/>
      <w:pPr>
        <w:ind w:left="3570" w:hanging="667"/>
      </w:pPr>
      <w:rPr>
        <w:rFonts w:hint="default"/>
        <w:lang w:val="ru-RU" w:eastAsia="ru-RU" w:bidi="ru-RU"/>
      </w:rPr>
    </w:lvl>
    <w:lvl w:ilvl="6">
      <w:numFmt w:val="bullet"/>
      <w:lvlText w:val="•"/>
      <w:lvlJc w:val="left"/>
      <w:pPr>
        <w:ind w:left="4960" w:hanging="667"/>
      </w:pPr>
      <w:rPr>
        <w:rFonts w:hint="default"/>
        <w:lang w:val="ru-RU" w:eastAsia="ru-RU" w:bidi="ru-RU"/>
      </w:rPr>
    </w:lvl>
    <w:lvl w:ilvl="7">
      <w:numFmt w:val="bullet"/>
      <w:lvlText w:val="•"/>
      <w:lvlJc w:val="left"/>
      <w:pPr>
        <w:ind w:left="6350" w:hanging="667"/>
      </w:pPr>
      <w:rPr>
        <w:rFonts w:hint="default"/>
        <w:lang w:val="ru-RU" w:eastAsia="ru-RU" w:bidi="ru-RU"/>
      </w:rPr>
    </w:lvl>
    <w:lvl w:ilvl="8">
      <w:numFmt w:val="bullet"/>
      <w:lvlText w:val="•"/>
      <w:lvlJc w:val="left"/>
      <w:pPr>
        <w:ind w:left="7740" w:hanging="667"/>
      </w:pPr>
      <w:rPr>
        <w:rFonts w:hint="default"/>
        <w:lang w:val="ru-RU" w:eastAsia="ru-RU" w:bidi="ru-RU"/>
      </w:rPr>
    </w:lvl>
  </w:abstractNum>
  <w:abstractNum w:abstractNumId="35" w15:restartNumberingAfterBreak="0">
    <w:nsid w:val="34DD38F0"/>
    <w:multiLevelType w:val="multilevel"/>
    <w:tmpl w:val="10B8A282"/>
    <w:lvl w:ilvl="0">
      <w:start w:val="5"/>
      <w:numFmt w:val="decimal"/>
      <w:lvlText w:val="%1"/>
      <w:lvlJc w:val="left"/>
      <w:pPr>
        <w:ind w:left="960" w:hanging="960"/>
      </w:pPr>
      <w:rPr>
        <w:rFonts w:hint="default"/>
      </w:rPr>
    </w:lvl>
    <w:lvl w:ilvl="1">
      <w:start w:val="3"/>
      <w:numFmt w:val="decimal"/>
      <w:lvlText w:val="%1.%2"/>
      <w:lvlJc w:val="left"/>
      <w:pPr>
        <w:ind w:left="1145" w:hanging="960"/>
      </w:pPr>
      <w:rPr>
        <w:rFonts w:hint="default"/>
      </w:rPr>
    </w:lvl>
    <w:lvl w:ilvl="2">
      <w:start w:val="16"/>
      <w:numFmt w:val="decimal"/>
      <w:lvlText w:val="%1.%2.%3"/>
      <w:lvlJc w:val="left"/>
      <w:pPr>
        <w:ind w:left="1330" w:hanging="960"/>
      </w:pPr>
      <w:rPr>
        <w:rFonts w:hint="default"/>
      </w:rPr>
    </w:lvl>
    <w:lvl w:ilvl="3">
      <w:start w:val="1"/>
      <w:numFmt w:val="decimal"/>
      <w:lvlText w:val="%1.%2.%3.%4"/>
      <w:lvlJc w:val="left"/>
      <w:pPr>
        <w:ind w:left="1635" w:hanging="1080"/>
      </w:pPr>
      <w:rPr>
        <w:rFonts w:hint="default"/>
      </w:rPr>
    </w:lvl>
    <w:lvl w:ilvl="4">
      <w:start w:val="1"/>
      <w:numFmt w:val="decimal"/>
      <w:lvlText w:val="%1.%2.%3.%4.%5"/>
      <w:lvlJc w:val="left"/>
      <w:pPr>
        <w:ind w:left="1820" w:hanging="1080"/>
      </w:pPr>
      <w:rPr>
        <w:rFonts w:hint="default"/>
      </w:rPr>
    </w:lvl>
    <w:lvl w:ilvl="5">
      <w:start w:val="1"/>
      <w:numFmt w:val="decimal"/>
      <w:lvlText w:val="%1.%2.%3.%4.%5.%6"/>
      <w:lvlJc w:val="left"/>
      <w:pPr>
        <w:ind w:left="2365" w:hanging="1440"/>
      </w:pPr>
      <w:rPr>
        <w:rFonts w:hint="default"/>
      </w:rPr>
    </w:lvl>
    <w:lvl w:ilvl="6">
      <w:start w:val="1"/>
      <w:numFmt w:val="decimal"/>
      <w:lvlText w:val="%1.%2.%3.%4.%5.%6.%7"/>
      <w:lvlJc w:val="left"/>
      <w:pPr>
        <w:ind w:left="2550" w:hanging="1440"/>
      </w:pPr>
      <w:rPr>
        <w:rFonts w:hint="default"/>
      </w:rPr>
    </w:lvl>
    <w:lvl w:ilvl="7">
      <w:start w:val="1"/>
      <w:numFmt w:val="decimal"/>
      <w:lvlText w:val="%1.%2.%3.%4.%5.%6.%7.%8"/>
      <w:lvlJc w:val="left"/>
      <w:pPr>
        <w:ind w:left="3095" w:hanging="1800"/>
      </w:pPr>
      <w:rPr>
        <w:rFonts w:hint="default"/>
      </w:rPr>
    </w:lvl>
    <w:lvl w:ilvl="8">
      <w:start w:val="1"/>
      <w:numFmt w:val="decimal"/>
      <w:lvlText w:val="%1.%2.%3.%4.%5.%6.%7.%8.%9"/>
      <w:lvlJc w:val="left"/>
      <w:pPr>
        <w:ind w:left="3640" w:hanging="2160"/>
      </w:pPr>
      <w:rPr>
        <w:rFonts w:hint="default"/>
      </w:rPr>
    </w:lvl>
  </w:abstractNum>
  <w:abstractNum w:abstractNumId="36" w15:restartNumberingAfterBreak="0">
    <w:nsid w:val="38FC5275"/>
    <w:multiLevelType w:val="multilevel"/>
    <w:tmpl w:val="03844248"/>
    <w:lvl w:ilvl="0">
      <w:start w:val="1"/>
      <w:numFmt w:val="decimal"/>
      <w:lvlText w:val="%1."/>
      <w:lvlJc w:val="left"/>
      <w:pPr>
        <w:ind w:left="720" w:hanging="360"/>
      </w:pPr>
      <w:rPr>
        <w:rFonts w:hint="default"/>
      </w:rPr>
    </w:lvl>
    <w:lvl w:ilvl="1">
      <w:start w:val="3"/>
      <w:numFmt w:val="decimal"/>
      <w:isLgl/>
      <w:lvlText w:val="%1.%2."/>
      <w:lvlJc w:val="left"/>
      <w:pPr>
        <w:ind w:left="1170" w:hanging="810"/>
      </w:pPr>
      <w:rPr>
        <w:rFonts w:hint="default"/>
      </w:rPr>
    </w:lvl>
    <w:lvl w:ilvl="2">
      <w:start w:val="13"/>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3B7549B2"/>
    <w:multiLevelType w:val="multilevel"/>
    <w:tmpl w:val="E878FAF2"/>
    <w:lvl w:ilvl="0">
      <w:start w:val="1"/>
      <w:numFmt w:val="decimal"/>
      <w:lvlText w:val="%1"/>
      <w:lvlJc w:val="left"/>
      <w:pPr>
        <w:ind w:left="420" w:hanging="420"/>
      </w:pPr>
      <w:rPr>
        <w:rFonts w:hint="default"/>
      </w:rPr>
    </w:lvl>
    <w:lvl w:ilvl="1">
      <w:start w:val="1"/>
      <w:numFmt w:val="decimal"/>
      <w:lvlText w:val="%1.%2"/>
      <w:lvlJc w:val="left"/>
      <w:pPr>
        <w:ind w:left="1821" w:hanging="420"/>
      </w:pPr>
      <w:rPr>
        <w:rFonts w:hint="default"/>
      </w:rPr>
    </w:lvl>
    <w:lvl w:ilvl="2">
      <w:start w:val="1"/>
      <w:numFmt w:val="decimal"/>
      <w:lvlText w:val="%1.%2.%3"/>
      <w:lvlJc w:val="left"/>
      <w:pPr>
        <w:ind w:left="3522" w:hanging="720"/>
      </w:pPr>
      <w:rPr>
        <w:rFonts w:hint="default"/>
      </w:rPr>
    </w:lvl>
    <w:lvl w:ilvl="3">
      <w:start w:val="1"/>
      <w:numFmt w:val="decimal"/>
      <w:lvlText w:val="%1.%2.%3.%4"/>
      <w:lvlJc w:val="left"/>
      <w:pPr>
        <w:ind w:left="5283" w:hanging="1080"/>
      </w:pPr>
      <w:rPr>
        <w:rFonts w:hint="default"/>
      </w:rPr>
    </w:lvl>
    <w:lvl w:ilvl="4">
      <w:start w:val="1"/>
      <w:numFmt w:val="decimal"/>
      <w:lvlText w:val="%1.%2.%3.%4.%5"/>
      <w:lvlJc w:val="left"/>
      <w:pPr>
        <w:ind w:left="6684" w:hanging="1080"/>
      </w:pPr>
      <w:rPr>
        <w:rFonts w:hint="default"/>
      </w:rPr>
    </w:lvl>
    <w:lvl w:ilvl="5">
      <w:start w:val="1"/>
      <w:numFmt w:val="decimal"/>
      <w:lvlText w:val="%1.%2.%3.%4.%5.%6"/>
      <w:lvlJc w:val="left"/>
      <w:pPr>
        <w:ind w:left="8445" w:hanging="1440"/>
      </w:pPr>
      <w:rPr>
        <w:rFonts w:hint="default"/>
      </w:rPr>
    </w:lvl>
    <w:lvl w:ilvl="6">
      <w:start w:val="1"/>
      <w:numFmt w:val="decimal"/>
      <w:lvlText w:val="%1.%2.%3.%4.%5.%6.%7"/>
      <w:lvlJc w:val="left"/>
      <w:pPr>
        <w:ind w:left="9846" w:hanging="1440"/>
      </w:pPr>
      <w:rPr>
        <w:rFonts w:hint="default"/>
      </w:rPr>
    </w:lvl>
    <w:lvl w:ilvl="7">
      <w:start w:val="1"/>
      <w:numFmt w:val="decimal"/>
      <w:lvlText w:val="%1.%2.%3.%4.%5.%6.%7.%8"/>
      <w:lvlJc w:val="left"/>
      <w:pPr>
        <w:ind w:left="11607" w:hanging="1800"/>
      </w:pPr>
      <w:rPr>
        <w:rFonts w:hint="default"/>
      </w:rPr>
    </w:lvl>
    <w:lvl w:ilvl="8">
      <w:start w:val="1"/>
      <w:numFmt w:val="decimal"/>
      <w:lvlText w:val="%1.%2.%3.%4.%5.%6.%7.%8.%9"/>
      <w:lvlJc w:val="left"/>
      <w:pPr>
        <w:ind w:left="13368" w:hanging="2160"/>
      </w:pPr>
      <w:rPr>
        <w:rFonts w:hint="default"/>
      </w:rPr>
    </w:lvl>
  </w:abstractNum>
  <w:abstractNum w:abstractNumId="38" w15:restartNumberingAfterBreak="0">
    <w:nsid w:val="49311164"/>
    <w:multiLevelType w:val="hybridMultilevel"/>
    <w:tmpl w:val="C61E0E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4B5173"/>
    <w:multiLevelType w:val="multilevel"/>
    <w:tmpl w:val="D3108A9E"/>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13640A"/>
    <w:multiLevelType w:val="multilevel"/>
    <w:tmpl w:val="6F8488FE"/>
    <w:lvl w:ilvl="0">
      <w:start w:val="1"/>
      <w:numFmt w:val="decimal"/>
      <w:lvlText w:val="%1."/>
      <w:lvlJc w:val="left"/>
      <w:pPr>
        <w:ind w:left="2181" w:hanging="360"/>
      </w:pPr>
      <w:rPr>
        <w:rFonts w:hint="default"/>
      </w:rPr>
    </w:lvl>
    <w:lvl w:ilvl="1">
      <w:start w:val="1"/>
      <w:numFmt w:val="decimal"/>
      <w:isLgl/>
      <w:lvlText w:val="%1.%2"/>
      <w:lvlJc w:val="left"/>
      <w:pPr>
        <w:ind w:left="2541" w:hanging="360"/>
      </w:pPr>
      <w:rPr>
        <w:rFonts w:hint="default"/>
      </w:rPr>
    </w:lvl>
    <w:lvl w:ilvl="2">
      <w:start w:val="1"/>
      <w:numFmt w:val="decimal"/>
      <w:isLgl/>
      <w:lvlText w:val="%1.%2.%3"/>
      <w:lvlJc w:val="left"/>
      <w:pPr>
        <w:ind w:left="3261" w:hanging="720"/>
      </w:pPr>
      <w:rPr>
        <w:rFonts w:hint="default"/>
      </w:rPr>
    </w:lvl>
    <w:lvl w:ilvl="3">
      <w:start w:val="1"/>
      <w:numFmt w:val="decimal"/>
      <w:isLgl/>
      <w:lvlText w:val="%1.%2.%3.%4"/>
      <w:lvlJc w:val="left"/>
      <w:pPr>
        <w:ind w:left="3981" w:hanging="108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5061" w:hanging="1440"/>
      </w:pPr>
      <w:rPr>
        <w:rFonts w:hint="default"/>
      </w:rPr>
    </w:lvl>
    <w:lvl w:ilvl="6">
      <w:start w:val="1"/>
      <w:numFmt w:val="decimal"/>
      <w:isLgl/>
      <w:lvlText w:val="%1.%2.%3.%4.%5.%6.%7"/>
      <w:lvlJc w:val="left"/>
      <w:pPr>
        <w:ind w:left="5421" w:hanging="1440"/>
      </w:pPr>
      <w:rPr>
        <w:rFonts w:hint="default"/>
      </w:rPr>
    </w:lvl>
    <w:lvl w:ilvl="7">
      <w:start w:val="1"/>
      <w:numFmt w:val="decimal"/>
      <w:isLgl/>
      <w:lvlText w:val="%1.%2.%3.%4.%5.%6.%7.%8"/>
      <w:lvlJc w:val="left"/>
      <w:pPr>
        <w:ind w:left="6141" w:hanging="1800"/>
      </w:pPr>
      <w:rPr>
        <w:rFonts w:hint="default"/>
      </w:rPr>
    </w:lvl>
    <w:lvl w:ilvl="8">
      <w:start w:val="1"/>
      <w:numFmt w:val="decimal"/>
      <w:isLgl/>
      <w:lvlText w:val="%1.%2.%3.%4.%5.%6.%7.%8.%9"/>
      <w:lvlJc w:val="left"/>
      <w:pPr>
        <w:ind w:left="6861" w:hanging="2160"/>
      </w:pPr>
      <w:rPr>
        <w:rFonts w:hint="default"/>
      </w:rPr>
    </w:lvl>
  </w:abstractNum>
  <w:abstractNum w:abstractNumId="41" w15:restartNumberingAfterBreak="0">
    <w:nsid w:val="68ED1BE3"/>
    <w:multiLevelType w:val="multilevel"/>
    <w:tmpl w:val="21983FF4"/>
    <w:lvl w:ilvl="0">
      <w:start w:val="5"/>
      <w:numFmt w:val="decimal"/>
      <w:lvlText w:val="%1"/>
      <w:lvlJc w:val="left"/>
      <w:pPr>
        <w:ind w:left="960" w:hanging="960"/>
      </w:pPr>
      <w:rPr>
        <w:rFonts w:hint="default"/>
      </w:rPr>
    </w:lvl>
    <w:lvl w:ilvl="1">
      <w:start w:val="3"/>
      <w:numFmt w:val="decimal"/>
      <w:lvlText w:val="%1.%2"/>
      <w:lvlJc w:val="left"/>
      <w:pPr>
        <w:ind w:left="1291" w:hanging="960"/>
      </w:pPr>
      <w:rPr>
        <w:rFonts w:hint="default"/>
      </w:rPr>
    </w:lvl>
    <w:lvl w:ilvl="2">
      <w:start w:val="17"/>
      <w:numFmt w:val="decimal"/>
      <w:lvlText w:val="%1.%2.%3"/>
      <w:lvlJc w:val="left"/>
      <w:pPr>
        <w:ind w:left="1622" w:hanging="960"/>
      </w:pPr>
      <w:rPr>
        <w:rFonts w:hint="default"/>
      </w:rPr>
    </w:lvl>
    <w:lvl w:ilvl="3">
      <w:start w:val="2"/>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42" w15:restartNumberingAfterBreak="0">
    <w:nsid w:val="726A0A0C"/>
    <w:multiLevelType w:val="hybridMultilevel"/>
    <w:tmpl w:val="BE6E1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FF7D92"/>
    <w:multiLevelType w:val="hybridMultilevel"/>
    <w:tmpl w:val="C3B0D864"/>
    <w:lvl w:ilvl="0" w:tplc="305CA446">
      <w:start w:val="5"/>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6"/>
  </w:num>
  <w:num w:numId="2">
    <w:abstractNumId w:val="31"/>
  </w:num>
  <w:num w:numId="3">
    <w:abstractNumId w:val="30"/>
  </w:num>
  <w:num w:numId="4">
    <w:abstractNumId w:val="29"/>
  </w:num>
  <w:num w:numId="5">
    <w:abstractNumId w:val="28"/>
  </w:num>
  <w:num w:numId="6">
    <w:abstractNumId w:val="27"/>
  </w:num>
  <w:num w:numId="7">
    <w:abstractNumId w:val="26"/>
  </w:num>
  <w:num w:numId="8">
    <w:abstractNumId w:val="25"/>
  </w:num>
  <w:num w:numId="9">
    <w:abstractNumId w:val="24"/>
  </w:num>
  <w:num w:numId="10">
    <w:abstractNumId w:val="23"/>
  </w:num>
  <w:num w:numId="11">
    <w:abstractNumId w:val="22"/>
  </w:num>
  <w:num w:numId="12">
    <w:abstractNumId w:val="21"/>
  </w:num>
  <w:num w:numId="13">
    <w:abstractNumId w:val="20"/>
  </w:num>
  <w:num w:numId="14">
    <w:abstractNumId w:val="19"/>
  </w:num>
  <w:num w:numId="15">
    <w:abstractNumId w:val="18"/>
  </w:num>
  <w:num w:numId="16">
    <w:abstractNumId w:val="17"/>
  </w:num>
  <w:num w:numId="17">
    <w:abstractNumId w:val="16"/>
  </w:num>
  <w:num w:numId="18">
    <w:abstractNumId w:val="15"/>
  </w:num>
  <w:num w:numId="19">
    <w:abstractNumId w:val="14"/>
  </w:num>
  <w:num w:numId="20">
    <w:abstractNumId w:val="13"/>
  </w:num>
  <w:num w:numId="21">
    <w:abstractNumId w:val="12"/>
  </w:num>
  <w:num w:numId="22">
    <w:abstractNumId w:val="11"/>
  </w:num>
  <w:num w:numId="23">
    <w:abstractNumId w:val="10"/>
  </w:num>
  <w:num w:numId="24">
    <w:abstractNumId w:val="9"/>
  </w:num>
  <w:num w:numId="25">
    <w:abstractNumId w:val="8"/>
  </w:num>
  <w:num w:numId="26">
    <w:abstractNumId w:val="7"/>
  </w:num>
  <w:num w:numId="27">
    <w:abstractNumId w:val="5"/>
  </w:num>
  <w:num w:numId="28">
    <w:abstractNumId w:val="4"/>
  </w:num>
  <w:num w:numId="29">
    <w:abstractNumId w:val="0"/>
  </w:num>
  <w:num w:numId="30">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1">
    <w:abstractNumId w:val="0"/>
  </w:num>
  <w:num w:numId="32">
    <w:abstractNumId w:val="1"/>
    <w:lvlOverride w:ilvl="0">
      <w:startOverride w:val="5"/>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33">
    <w:abstractNumId w:val="2"/>
    <w:lvlOverride w:ilvl="0">
      <w:startOverride w:val="5"/>
    </w:lvlOverride>
    <w:lvlOverride w:ilvl="1">
      <w:startOverride w:val="4"/>
    </w:lvlOverride>
    <w:lvlOverride w:ilvl="2">
      <w:startOverride w:val="3"/>
    </w:lvlOverride>
    <w:lvlOverride w:ilvl="3">
      <w:startOverride w:val="9"/>
    </w:lvlOverride>
    <w:lvlOverride w:ilvl="4"/>
    <w:lvlOverride w:ilvl="5"/>
    <w:lvlOverride w:ilvl="6"/>
    <w:lvlOverride w:ilvl="7"/>
    <w:lvlOverride w:ilvl="8"/>
  </w:num>
  <w:num w:numId="34">
    <w:abstractNumId w:val="3"/>
    <w:lvlOverride w:ilvl="0">
      <w:startOverride w:val="5"/>
    </w:lvlOverride>
    <w:lvlOverride w:ilvl="1">
      <w:startOverride w:val="4"/>
    </w:lvlOverride>
    <w:lvlOverride w:ilvl="2">
      <w:startOverride w:val="4"/>
    </w:lvlOverride>
    <w:lvlOverride w:ilvl="3">
      <w:startOverride w:val="1"/>
    </w:lvlOverride>
    <w:lvlOverride w:ilvl="4"/>
    <w:lvlOverride w:ilvl="5"/>
    <w:lvlOverride w:ilvl="6"/>
    <w:lvlOverride w:ilvl="7"/>
    <w:lvlOverride w:ilvl="8"/>
  </w:num>
  <w:num w:numId="35">
    <w:abstractNumId w:val="43"/>
  </w:num>
  <w:num w:numId="36">
    <w:abstractNumId w:val="37"/>
  </w:num>
  <w:num w:numId="37">
    <w:abstractNumId w:val="40"/>
  </w:num>
  <w:num w:numId="38">
    <w:abstractNumId w:val="36"/>
  </w:num>
  <w:num w:numId="39">
    <w:abstractNumId w:val="38"/>
  </w:num>
  <w:num w:numId="40">
    <w:abstractNumId w:val="42"/>
  </w:num>
  <w:num w:numId="41">
    <w:abstractNumId w:val="39"/>
  </w:num>
  <w:num w:numId="42">
    <w:abstractNumId w:val="33"/>
  </w:num>
  <w:num w:numId="43">
    <w:abstractNumId w:val="35"/>
  </w:num>
  <w:num w:numId="44">
    <w:abstractNumId w:val="41"/>
  </w:num>
  <w:num w:numId="45">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307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99"/>
    <w:rsid w:val="00071B82"/>
    <w:rsid w:val="00077213"/>
    <w:rsid w:val="00077574"/>
    <w:rsid w:val="0008358B"/>
    <w:rsid w:val="00092C90"/>
    <w:rsid w:val="00093C9D"/>
    <w:rsid w:val="000D42BA"/>
    <w:rsid w:val="000E5B0C"/>
    <w:rsid w:val="001039EE"/>
    <w:rsid w:val="001048E1"/>
    <w:rsid w:val="0011782C"/>
    <w:rsid w:val="001342B2"/>
    <w:rsid w:val="001521F7"/>
    <w:rsid w:val="00171B34"/>
    <w:rsid w:val="00175DCB"/>
    <w:rsid w:val="001A45CC"/>
    <w:rsid w:val="001A61AA"/>
    <w:rsid w:val="001A75DD"/>
    <w:rsid w:val="001B01F9"/>
    <w:rsid w:val="0022268C"/>
    <w:rsid w:val="00251839"/>
    <w:rsid w:val="00256BAB"/>
    <w:rsid w:val="00260E92"/>
    <w:rsid w:val="00280C00"/>
    <w:rsid w:val="002A3D1C"/>
    <w:rsid w:val="002A49BD"/>
    <w:rsid w:val="002B17D0"/>
    <w:rsid w:val="002B43C5"/>
    <w:rsid w:val="002D1681"/>
    <w:rsid w:val="002E7B78"/>
    <w:rsid w:val="002F1D1A"/>
    <w:rsid w:val="002F6399"/>
    <w:rsid w:val="00301DEE"/>
    <w:rsid w:val="003105DE"/>
    <w:rsid w:val="00334998"/>
    <w:rsid w:val="00341299"/>
    <w:rsid w:val="00347DB4"/>
    <w:rsid w:val="003507AA"/>
    <w:rsid w:val="0035730F"/>
    <w:rsid w:val="003715C5"/>
    <w:rsid w:val="00386FC4"/>
    <w:rsid w:val="00394065"/>
    <w:rsid w:val="0039698D"/>
    <w:rsid w:val="003A00D6"/>
    <w:rsid w:val="003C04F4"/>
    <w:rsid w:val="003D10FA"/>
    <w:rsid w:val="003E2B6A"/>
    <w:rsid w:val="003E61BF"/>
    <w:rsid w:val="0040342B"/>
    <w:rsid w:val="00410765"/>
    <w:rsid w:val="004300B5"/>
    <w:rsid w:val="004429EE"/>
    <w:rsid w:val="00455BFC"/>
    <w:rsid w:val="004673D0"/>
    <w:rsid w:val="0048033D"/>
    <w:rsid w:val="004844DE"/>
    <w:rsid w:val="00484F56"/>
    <w:rsid w:val="00485ABE"/>
    <w:rsid w:val="00486A19"/>
    <w:rsid w:val="004A12D9"/>
    <w:rsid w:val="004A53B2"/>
    <w:rsid w:val="004C2FAE"/>
    <w:rsid w:val="004D2044"/>
    <w:rsid w:val="0053547E"/>
    <w:rsid w:val="00540B21"/>
    <w:rsid w:val="005504AF"/>
    <w:rsid w:val="00557527"/>
    <w:rsid w:val="00563E82"/>
    <w:rsid w:val="00565EE0"/>
    <w:rsid w:val="00580EEE"/>
    <w:rsid w:val="005D3D0A"/>
    <w:rsid w:val="0060079A"/>
    <w:rsid w:val="00610EF9"/>
    <w:rsid w:val="00615734"/>
    <w:rsid w:val="00645201"/>
    <w:rsid w:val="00660B07"/>
    <w:rsid w:val="0066251E"/>
    <w:rsid w:val="006669F4"/>
    <w:rsid w:val="006703A2"/>
    <w:rsid w:val="006C0A77"/>
    <w:rsid w:val="006F50C2"/>
    <w:rsid w:val="006F62CA"/>
    <w:rsid w:val="0071778A"/>
    <w:rsid w:val="00730704"/>
    <w:rsid w:val="00745956"/>
    <w:rsid w:val="0075492E"/>
    <w:rsid w:val="0075507F"/>
    <w:rsid w:val="00755F59"/>
    <w:rsid w:val="00760F8F"/>
    <w:rsid w:val="00770BE3"/>
    <w:rsid w:val="00792ADD"/>
    <w:rsid w:val="00793369"/>
    <w:rsid w:val="007C2867"/>
    <w:rsid w:val="007D6878"/>
    <w:rsid w:val="007F204B"/>
    <w:rsid w:val="007F31B5"/>
    <w:rsid w:val="007F7E44"/>
    <w:rsid w:val="008023BC"/>
    <w:rsid w:val="00822BCD"/>
    <w:rsid w:val="00825F62"/>
    <w:rsid w:val="008267C5"/>
    <w:rsid w:val="00831430"/>
    <w:rsid w:val="00831FE0"/>
    <w:rsid w:val="008460C3"/>
    <w:rsid w:val="008665CB"/>
    <w:rsid w:val="0088423C"/>
    <w:rsid w:val="00885B91"/>
    <w:rsid w:val="00895CFE"/>
    <w:rsid w:val="008A42A6"/>
    <w:rsid w:val="008B5C96"/>
    <w:rsid w:val="008C5E86"/>
    <w:rsid w:val="008E0E34"/>
    <w:rsid w:val="008E184B"/>
    <w:rsid w:val="009059CA"/>
    <w:rsid w:val="00906087"/>
    <w:rsid w:val="00927D07"/>
    <w:rsid w:val="00937076"/>
    <w:rsid w:val="00944001"/>
    <w:rsid w:val="009A2ECD"/>
    <w:rsid w:val="009A385E"/>
    <w:rsid w:val="009A66E6"/>
    <w:rsid w:val="009C7D59"/>
    <w:rsid w:val="009F1497"/>
    <w:rsid w:val="009F556F"/>
    <w:rsid w:val="00A44C72"/>
    <w:rsid w:val="00A465FD"/>
    <w:rsid w:val="00A6190C"/>
    <w:rsid w:val="00A62817"/>
    <w:rsid w:val="00A75E75"/>
    <w:rsid w:val="00A76C58"/>
    <w:rsid w:val="00A916F3"/>
    <w:rsid w:val="00A93A02"/>
    <w:rsid w:val="00AB009F"/>
    <w:rsid w:val="00AB0AC1"/>
    <w:rsid w:val="00AE465E"/>
    <w:rsid w:val="00AF3DA1"/>
    <w:rsid w:val="00AF747F"/>
    <w:rsid w:val="00B03B23"/>
    <w:rsid w:val="00B15754"/>
    <w:rsid w:val="00B24343"/>
    <w:rsid w:val="00B44EFB"/>
    <w:rsid w:val="00B64803"/>
    <w:rsid w:val="00B7676A"/>
    <w:rsid w:val="00B80CEC"/>
    <w:rsid w:val="00BB0A05"/>
    <w:rsid w:val="00BB7B4D"/>
    <w:rsid w:val="00BD3BC9"/>
    <w:rsid w:val="00BD5BBD"/>
    <w:rsid w:val="00BE7BEA"/>
    <w:rsid w:val="00BF0E70"/>
    <w:rsid w:val="00C01284"/>
    <w:rsid w:val="00C11DC2"/>
    <w:rsid w:val="00C152FE"/>
    <w:rsid w:val="00C15B66"/>
    <w:rsid w:val="00C37487"/>
    <w:rsid w:val="00C4301F"/>
    <w:rsid w:val="00C43B29"/>
    <w:rsid w:val="00C76F7B"/>
    <w:rsid w:val="00C81D16"/>
    <w:rsid w:val="00C85763"/>
    <w:rsid w:val="00C97556"/>
    <w:rsid w:val="00CD5730"/>
    <w:rsid w:val="00CF77B1"/>
    <w:rsid w:val="00D464F5"/>
    <w:rsid w:val="00D560BE"/>
    <w:rsid w:val="00D64923"/>
    <w:rsid w:val="00D6778D"/>
    <w:rsid w:val="00D86759"/>
    <w:rsid w:val="00DA4BC8"/>
    <w:rsid w:val="00DA7DDA"/>
    <w:rsid w:val="00DB31CA"/>
    <w:rsid w:val="00E04CBE"/>
    <w:rsid w:val="00E10405"/>
    <w:rsid w:val="00E21A73"/>
    <w:rsid w:val="00E40779"/>
    <w:rsid w:val="00E639F7"/>
    <w:rsid w:val="00E743F0"/>
    <w:rsid w:val="00E833CD"/>
    <w:rsid w:val="00E8360D"/>
    <w:rsid w:val="00E903BB"/>
    <w:rsid w:val="00EB602A"/>
    <w:rsid w:val="00EC5765"/>
    <w:rsid w:val="00ED5B5B"/>
    <w:rsid w:val="00EE25BE"/>
    <w:rsid w:val="00EF26CB"/>
    <w:rsid w:val="00EF41A3"/>
    <w:rsid w:val="00F00B0C"/>
    <w:rsid w:val="00F1286C"/>
    <w:rsid w:val="00F13C50"/>
    <w:rsid w:val="00F207F5"/>
    <w:rsid w:val="00F23910"/>
    <w:rsid w:val="00F35103"/>
    <w:rsid w:val="00F54074"/>
    <w:rsid w:val="00F57B99"/>
    <w:rsid w:val="00F71F28"/>
    <w:rsid w:val="00F75107"/>
    <w:rsid w:val="00F8218F"/>
    <w:rsid w:val="00FA12A0"/>
    <w:rsid w:val="00FA3695"/>
    <w:rsid w:val="00FB1AB5"/>
    <w:rsid w:val="00FD09F3"/>
    <w:rsid w:val="00FE06AC"/>
    <w:rsid w:val="00FE4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4:docId w14:val="5647400F"/>
  <w15:docId w15:val="{0F078690-1541-41A5-BEA0-C373B91B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280C00"/>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главление 11"/>
    <w:basedOn w:val="a"/>
    <w:uiPriority w:val="1"/>
    <w:qFormat/>
    <w:pPr>
      <w:ind w:left="721" w:hanging="165"/>
    </w:pPr>
    <w:rPr>
      <w:rFonts w:ascii="Arial" w:eastAsia="Arial" w:hAnsi="Arial" w:cs="Arial"/>
      <w:sz w:val="20"/>
      <w:szCs w:val="20"/>
    </w:rPr>
  </w:style>
  <w:style w:type="paragraph" w:customStyle="1" w:styleId="21">
    <w:name w:val="Оглавление 21"/>
    <w:basedOn w:val="a"/>
    <w:uiPriority w:val="1"/>
    <w:qFormat/>
    <w:pPr>
      <w:ind w:left="1173" w:hanging="333"/>
    </w:pPr>
    <w:rPr>
      <w:rFonts w:ascii="Arial" w:eastAsia="Arial" w:hAnsi="Arial" w:cs="Arial"/>
      <w:sz w:val="20"/>
      <w:szCs w:val="20"/>
    </w:rPr>
  </w:style>
  <w:style w:type="paragraph" w:customStyle="1" w:styleId="31">
    <w:name w:val="Оглавление 31"/>
    <w:basedOn w:val="a"/>
    <w:uiPriority w:val="1"/>
    <w:qFormat/>
    <w:pPr>
      <w:ind w:left="1621" w:hanging="499"/>
    </w:pPr>
    <w:rPr>
      <w:rFonts w:ascii="Arial" w:eastAsia="Arial" w:hAnsi="Arial" w:cs="Arial"/>
      <w:sz w:val="20"/>
      <w:szCs w:val="20"/>
    </w:rPr>
  </w:style>
  <w:style w:type="paragraph" w:customStyle="1" w:styleId="41">
    <w:name w:val="Оглавление 41"/>
    <w:basedOn w:val="a"/>
    <w:uiPriority w:val="1"/>
    <w:qFormat/>
    <w:pPr>
      <w:ind w:left="2072" w:hanging="666"/>
    </w:pPr>
    <w:rPr>
      <w:rFonts w:ascii="Arial" w:eastAsia="Arial" w:hAnsi="Arial" w:cs="Arial"/>
      <w:sz w:val="20"/>
      <w:szCs w:val="20"/>
    </w:rPr>
  </w:style>
  <w:style w:type="paragraph" w:styleId="a3">
    <w:name w:val="Body Text"/>
    <w:basedOn w:val="a"/>
    <w:uiPriority w:val="1"/>
    <w:qFormat/>
    <w:rPr>
      <w:sz w:val="28"/>
      <w:szCs w:val="28"/>
    </w:rPr>
  </w:style>
  <w:style w:type="paragraph" w:customStyle="1" w:styleId="110">
    <w:name w:val="Заголовок 11"/>
    <w:basedOn w:val="a"/>
    <w:uiPriority w:val="1"/>
    <w:qFormat/>
    <w:pPr>
      <w:spacing w:before="89"/>
      <w:ind w:left="821" w:hanging="265"/>
      <w:outlineLvl w:val="1"/>
    </w:pPr>
    <w:rPr>
      <w:rFonts w:ascii="Arial" w:eastAsia="Arial" w:hAnsi="Arial" w:cs="Arial"/>
      <w:b/>
      <w:bCs/>
      <w:sz w:val="32"/>
      <w:szCs w:val="32"/>
    </w:rPr>
  </w:style>
  <w:style w:type="paragraph" w:customStyle="1" w:styleId="210">
    <w:name w:val="Заголовок 21"/>
    <w:basedOn w:val="a"/>
    <w:uiPriority w:val="1"/>
    <w:qFormat/>
    <w:pPr>
      <w:ind w:left="1266"/>
      <w:outlineLvl w:val="2"/>
    </w:pPr>
    <w:rPr>
      <w:b/>
      <w:bCs/>
      <w:sz w:val="28"/>
      <w:szCs w:val="28"/>
    </w:rPr>
  </w:style>
  <w:style w:type="paragraph" w:customStyle="1" w:styleId="310">
    <w:name w:val="Заголовок 31"/>
    <w:basedOn w:val="a"/>
    <w:uiPriority w:val="1"/>
    <w:qFormat/>
    <w:pPr>
      <w:ind w:left="1396" w:hanging="840"/>
      <w:outlineLvl w:val="3"/>
    </w:pPr>
    <w:rPr>
      <w:b/>
      <w:bCs/>
      <w:i/>
      <w:sz w:val="28"/>
      <w:szCs w:val="28"/>
    </w:rPr>
  </w:style>
  <w:style w:type="paragraph" w:styleId="a4">
    <w:name w:val="List Paragraph"/>
    <w:basedOn w:val="a"/>
    <w:uiPriority w:val="1"/>
    <w:qFormat/>
    <w:pPr>
      <w:ind w:left="1276" w:hanging="282"/>
    </w:pPr>
  </w:style>
  <w:style w:type="paragraph" w:customStyle="1" w:styleId="TableParagraph">
    <w:name w:val="Table Paragraph"/>
    <w:basedOn w:val="a"/>
    <w:uiPriority w:val="1"/>
    <w:qFormat/>
    <w:pPr>
      <w:spacing w:before="54"/>
      <w:ind w:left="56"/>
    </w:pPr>
  </w:style>
  <w:style w:type="paragraph" w:styleId="a5">
    <w:name w:val="Balloon Text"/>
    <w:basedOn w:val="a"/>
    <w:link w:val="a6"/>
    <w:uiPriority w:val="99"/>
    <w:semiHidden/>
    <w:unhideWhenUsed/>
    <w:rsid w:val="00CF77B1"/>
    <w:rPr>
      <w:rFonts w:ascii="Tahoma" w:hAnsi="Tahoma" w:cs="Tahoma"/>
      <w:sz w:val="16"/>
      <w:szCs w:val="16"/>
    </w:rPr>
  </w:style>
  <w:style w:type="character" w:customStyle="1" w:styleId="a6">
    <w:name w:val="Текст выноски Знак"/>
    <w:basedOn w:val="a0"/>
    <w:link w:val="a5"/>
    <w:uiPriority w:val="99"/>
    <w:semiHidden/>
    <w:rsid w:val="00CF77B1"/>
    <w:rPr>
      <w:rFonts w:ascii="Tahoma" w:eastAsia="Times New Roman" w:hAnsi="Tahoma" w:cs="Tahoma"/>
      <w:sz w:val="16"/>
      <w:szCs w:val="16"/>
      <w:lang w:val="ru-RU" w:eastAsia="ru-RU" w:bidi="ru-RU"/>
    </w:rPr>
  </w:style>
  <w:style w:type="paragraph" w:styleId="a7">
    <w:name w:val="header"/>
    <w:basedOn w:val="a"/>
    <w:link w:val="a8"/>
    <w:uiPriority w:val="99"/>
    <w:unhideWhenUsed/>
    <w:rsid w:val="000E5B0C"/>
    <w:pPr>
      <w:tabs>
        <w:tab w:val="center" w:pos="4677"/>
        <w:tab w:val="right" w:pos="9355"/>
      </w:tabs>
    </w:pPr>
  </w:style>
  <w:style w:type="character" w:customStyle="1" w:styleId="a8">
    <w:name w:val="Верхний колонтитул Знак"/>
    <w:basedOn w:val="a0"/>
    <w:link w:val="a7"/>
    <w:uiPriority w:val="99"/>
    <w:rsid w:val="000E5B0C"/>
    <w:rPr>
      <w:rFonts w:ascii="Times New Roman" w:eastAsia="Times New Roman" w:hAnsi="Times New Roman" w:cs="Times New Roman"/>
      <w:lang w:val="ru-RU" w:eastAsia="ru-RU" w:bidi="ru-RU"/>
    </w:rPr>
  </w:style>
  <w:style w:type="paragraph" w:styleId="a9">
    <w:name w:val="footer"/>
    <w:basedOn w:val="a"/>
    <w:link w:val="aa"/>
    <w:uiPriority w:val="99"/>
    <w:unhideWhenUsed/>
    <w:rsid w:val="000E5B0C"/>
    <w:pPr>
      <w:tabs>
        <w:tab w:val="center" w:pos="4677"/>
        <w:tab w:val="right" w:pos="9355"/>
      </w:tabs>
    </w:pPr>
  </w:style>
  <w:style w:type="character" w:customStyle="1" w:styleId="aa">
    <w:name w:val="Нижний колонтитул Знак"/>
    <w:basedOn w:val="a0"/>
    <w:link w:val="a9"/>
    <w:uiPriority w:val="99"/>
    <w:rsid w:val="000E5B0C"/>
    <w:rPr>
      <w:rFonts w:ascii="Times New Roman" w:eastAsia="Times New Roman" w:hAnsi="Times New Roman" w:cs="Times New Roman"/>
      <w:lang w:val="ru-RU" w:eastAsia="ru-RU" w:bidi="ru-RU"/>
    </w:rPr>
  </w:style>
  <w:style w:type="character" w:styleId="ab">
    <w:name w:val="Hyperlink"/>
    <w:basedOn w:val="a0"/>
    <w:uiPriority w:val="99"/>
    <w:unhideWhenUsed/>
    <w:rsid w:val="003105DE"/>
    <w:rPr>
      <w:color w:val="0000FF"/>
      <w:u w:val="single"/>
    </w:rPr>
  </w:style>
  <w:style w:type="character" w:styleId="ac">
    <w:name w:val="Unresolved Mention"/>
    <w:basedOn w:val="a0"/>
    <w:uiPriority w:val="99"/>
    <w:semiHidden/>
    <w:unhideWhenUsed/>
    <w:rsid w:val="009A385E"/>
    <w:rPr>
      <w:color w:val="605E5C"/>
      <w:shd w:val="clear" w:color="auto" w:fill="E1DFDD"/>
    </w:rPr>
  </w:style>
  <w:style w:type="table" w:styleId="ad">
    <w:name w:val="Table Grid"/>
    <w:basedOn w:val="a1"/>
    <w:uiPriority w:val="59"/>
    <w:rsid w:val="00077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w:rsid w:val="002F6399"/>
    <w:rPr>
      <w:rFonts w:ascii="Arial" w:eastAsia="Arial" w:hAnsi="Arial" w:cs="Arial"/>
      <w:color w:val="000000"/>
      <w:spacing w:val="0"/>
      <w:w w:val="100"/>
      <w:position w:val="0"/>
      <w:sz w:val="28"/>
      <w:szCs w:val="28"/>
      <w:u w:val="single"/>
      <w:lang w:val="en-US" w:eastAsia="en-US"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217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4" Type="http://schemas.openxmlformats.org/officeDocument/2006/relationships/image" Target="media/image3.jpeg"/><Relationship Id="rId138" Type="http://schemas.openxmlformats.org/officeDocument/2006/relationships/image" Target="media/image53.png"/><Relationship Id="rId159" Type="http://schemas.openxmlformats.org/officeDocument/2006/relationships/image" Target="media/image66.png"/><Relationship Id="rId170" Type="http://schemas.openxmlformats.org/officeDocument/2006/relationships/image" Target="media/image77.jpeg"/><Relationship Id="rId191" Type="http://schemas.openxmlformats.org/officeDocument/2006/relationships/image" Target="media/image98.png"/><Relationship Id="rId205" Type="http://schemas.openxmlformats.org/officeDocument/2006/relationships/image" Target="media/image111.png"/><Relationship Id="rId107" Type="http://schemas.openxmlformats.org/officeDocument/2006/relationships/image" Target="media/image26.png"/><Relationship Id="rId1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28" Type="http://schemas.openxmlformats.org/officeDocument/2006/relationships/image" Target="media/image47.jpeg"/><Relationship Id="rId149" Type="http://schemas.openxmlformats.org/officeDocument/2006/relationships/image" Target="media/image58.jpeg"/><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160" Type="http://schemas.openxmlformats.org/officeDocument/2006/relationships/image" Target="media/image67.png"/><Relationship Id="rId165" Type="http://schemas.openxmlformats.org/officeDocument/2006/relationships/image" Target="media/image72.png"/><Relationship Id="rId181" Type="http://schemas.openxmlformats.org/officeDocument/2006/relationships/image" Target="media/image88.png"/><Relationship Id="rId186" Type="http://schemas.openxmlformats.org/officeDocument/2006/relationships/image" Target="media/image93.png"/><Relationship Id="rId216" Type="http://schemas.openxmlformats.org/officeDocument/2006/relationships/hyperlink" Target="http://support.fort-telecom.ru/" TargetMode="External"/><Relationship Id="rId211" Type="http://schemas.openxmlformats.org/officeDocument/2006/relationships/image" Target="media/image117.png"/><Relationship Id="rId2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2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13" Type="http://schemas.openxmlformats.org/officeDocument/2006/relationships/image" Target="media/image32.png"/><Relationship Id="rId118" Type="http://schemas.openxmlformats.org/officeDocument/2006/relationships/image" Target="media/image37.png"/><Relationship Id="rId134" Type="http://schemas.openxmlformats.org/officeDocument/2006/relationships/image" Target="media/image52.jpeg"/><Relationship Id="rId139" Type="http://schemas.openxmlformats.org/officeDocument/2006/relationships/hyperlink" Target="mailto:psw@companyname.com" TargetMode="External"/><Relationship Id="rId8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5" Type="http://schemas.openxmlformats.org/officeDocument/2006/relationships/image" Target="media/image4.png"/><Relationship Id="rId150" Type="http://schemas.openxmlformats.org/officeDocument/2006/relationships/image" Target="media/image59.png"/><Relationship Id="rId155" Type="http://schemas.openxmlformats.org/officeDocument/2006/relationships/image" Target="media/image62.png"/><Relationship Id="rId171" Type="http://schemas.openxmlformats.org/officeDocument/2006/relationships/image" Target="media/image78.png"/><Relationship Id="rId176" Type="http://schemas.openxmlformats.org/officeDocument/2006/relationships/image" Target="media/image83.png"/><Relationship Id="rId192" Type="http://schemas.openxmlformats.org/officeDocument/2006/relationships/image" Target="media/image99.png"/><Relationship Id="rId197" Type="http://schemas.openxmlformats.org/officeDocument/2006/relationships/hyperlink" Target="http://tftpd32.jounin.net/tftpd32.html" TargetMode="External"/><Relationship Id="rId206" Type="http://schemas.openxmlformats.org/officeDocument/2006/relationships/image" Target="media/image112.png"/><Relationship Id="rId201" Type="http://schemas.openxmlformats.org/officeDocument/2006/relationships/image" Target="media/image107.png"/><Relationship Id="rId1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03" Type="http://schemas.openxmlformats.org/officeDocument/2006/relationships/image" Target="media/image22.png"/><Relationship Id="rId108" Type="http://schemas.openxmlformats.org/officeDocument/2006/relationships/image" Target="media/image27.png"/><Relationship Id="rId124" Type="http://schemas.openxmlformats.org/officeDocument/2006/relationships/image" Target="media/image43.png"/><Relationship Id="rId129" Type="http://schemas.openxmlformats.org/officeDocument/2006/relationships/image" Target="media/image48.png"/><Relationship Id="rId5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91" Type="http://schemas.openxmlformats.org/officeDocument/2006/relationships/image" Target="media/image10.png"/><Relationship Id="rId96" Type="http://schemas.openxmlformats.org/officeDocument/2006/relationships/image" Target="media/image15.jpeg"/><Relationship Id="rId140" Type="http://schemas.openxmlformats.org/officeDocument/2006/relationships/hyperlink" Target="mailto:server@companyname.com" TargetMode="External"/><Relationship Id="rId145" Type="http://schemas.openxmlformats.org/officeDocument/2006/relationships/image" Target="media/image55.png"/><Relationship Id="rId161" Type="http://schemas.openxmlformats.org/officeDocument/2006/relationships/image" Target="media/image68.png"/><Relationship Id="rId166" Type="http://schemas.openxmlformats.org/officeDocument/2006/relationships/image" Target="media/image73.png"/><Relationship Id="rId182" Type="http://schemas.openxmlformats.org/officeDocument/2006/relationships/image" Target="media/image89.png"/><Relationship Id="rId187" Type="http://schemas.openxmlformats.org/officeDocument/2006/relationships/image" Target="media/image94.png"/><Relationship Id="rId217" Type="http://schemas.openxmlformats.org/officeDocument/2006/relationships/hyperlink" Target="http://www.tfortis.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8.png"/><Relationship Id="rId2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2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14" Type="http://schemas.openxmlformats.org/officeDocument/2006/relationships/image" Target="media/image33.png"/><Relationship Id="rId119" Type="http://schemas.openxmlformats.org/officeDocument/2006/relationships/image" Target="media/image38.png"/><Relationship Id="rId4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6" Type="http://schemas.openxmlformats.org/officeDocument/2006/relationships/image" Target="media/image5.png"/><Relationship Id="rId130" Type="http://schemas.openxmlformats.org/officeDocument/2006/relationships/image" Target="media/image49.png"/><Relationship Id="rId135" Type="http://schemas.openxmlformats.org/officeDocument/2006/relationships/hyperlink" Target="mailto:psw2g@companyname.com" TargetMode="External"/><Relationship Id="rId151" Type="http://schemas.openxmlformats.org/officeDocument/2006/relationships/image" Target="media/image60.jpeg"/><Relationship Id="rId156" Type="http://schemas.openxmlformats.org/officeDocument/2006/relationships/image" Target="media/image63.png"/><Relationship Id="rId177" Type="http://schemas.openxmlformats.org/officeDocument/2006/relationships/image" Target="media/image84.png"/><Relationship Id="rId198" Type="http://schemas.openxmlformats.org/officeDocument/2006/relationships/image" Target="media/image104.jpeg"/><Relationship Id="rId172" Type="http://schemas.openxmlformats.org/officeDocument/2006/relationships/image" Target="media/image79.png"/><Relationship Id="rId193" Type="http://schemas.openxmlformats.org/officeDocument/2006/relationships/image" Target="media/image100.png"/><Relationship Id="rId202" Type="http://schemas.openxmlformats.org/officeDocument/2006/relationships/image" Target="media/image108.png"/><Relationship Id="rId207" Type="http://schemas.openxmlformats.org/officeDocument/2006/relationships/image" Target="media/image113.png"/><Relationship Id="rId1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09" Type="http://schemas.openxmlformats.org/officeDocument/2006/relationships/image" Target="media/image28.png"/><Relationship Id="rId3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97" Type="http://schemas.openxmlformats.org/officeDocument/2006/relationships/image" Target="media/image16.png"/><Relationship Id="rId104" Type="http://schemas.openxmlformats.org/officeDocument/2006/relationships/image" Target="media/image23.png"/><Relationship Id="rId120" Type="http://schemas.openxmlformats.org/officeDocument/2006/relationships/image" Target="media/image39.png"/><Relationship Id="rId125" Type="http://schemas.openxmlformats.org/officeDocument/2006/relationships/image" Target="media/image44.png"/><Relationship Id="rId141" Type="http://schemas.openxmlformats.org/officeDocument/2006/relationships/hyperlink" Target="mailto:server2@companyname.com" TargetMode="External"/><Relationship Id="rId146" Type="http://schemas.openxmlformats.org/officeDocument/2006/relationships/image" Target="media/image56.png"/><Relationship Id="rId167" Type="http://schemas.openxmlformats.org/officeDocument/2006/relationships/image" Target="media/image74.png"/><Relationship Id="rId188"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92" Type="http://schemas.openxmlformats.org/officeDocument/2006/relationships/image" Target="media/image11.png"/><Relationship Id="rId162" Type="http://schemas.openxmlformats.org/officeDocument/2006/relationships/image" Target="media/image69.png"/><Relationship Id="rId183" Type="http://schemas.openxmlformats.org/officeDocument/2006/relationships/image" Target="media/image90.png"/><Relationship Id="rId213" Type="http://schemas.openxmlformats.org/officeDocument/2006/relationships/image" Target="media/image119.png"/><Relationship Id="rId218" Type="http://schemas.openxmlformats.org/officeDocument/2006/relationships/hyperlink" Target="mailto:tfortis@fort-telecom.ru" TargetMode="External"/><Relationship Id="rId2" Type="http://schemas.openxmlformats.org/officeDocument/2006/relationships/numbering" Target="numbering.xml"/><Relationship Id="rId2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2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7" Type="http://schemas.openxmlformats.org/officeDocument/2006/relationships/image" Target="media/image6.png"/><Relationship Id="rId110" Type="http://schemas.openxmlformats.org/officeDocument/2006/relationships/image" Target="media/image29.png"/><Relationship Id="rId115" Type="http://schemas.openxmlformats.org/officeDocument/2006/relationships/image" Target="media/image34.png"/><Relationship Id="rId131" Type="http://schemas.openxmlformats.org/officeDocument/2006/relationships/hyperlink" Target="http://www.kiwisyslog.com/downloads.aspx" TargetMode="External"/><Relationship Id="rId136" Type="http://schemas.openxmlformats.org/officeDocument/2006/relationships/hyperlink" Target="mailto:server@companyname.com" TargetMode="External"/><Relationship Id="rId157" Type="http://schemas.openxmlformats.org/officeDocument/2006/relationships/image" Target="media/image64.png"/><Relationship Id="rId178" Type="http://schemas.openxmlformats.org/officeDocument/2006/relationships/image" Target="media/image85.png"/><Relationship Id="rId6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52" Type="http://schemas.openxmlformats.org/officeDocument/2006/relationships/hyperlink" Target="mailto:companyname@mail.ru" TargetMode="External"/><Relationship Id="rId173" Type="http://schemas.openxmlformats.org/officeDocument/2006/relationships/image" Target="media/image80.png"/><Relationship Id="rId194" Type="http://schemas.openxmlformats.org/officeDocument/2006/relationships/image" Target="media/image101.png"/><Relationship Id="rId199" Type="http://schemas.openxmlformats.org/officeDocument/2006/relationships/image" Target="media/image105.jpeg"/><Relationship Id="rId203" Type="http://schemas.openxmlformats.org/officeDocument/2006/relationships/image" Target="media/image109.png"/><Relationship Id="rId208" Type="http://schemas.openxmlformats.org/officeDocument/2006/relationships/image" Target="media/image114.png"/><Relationship Id="rId1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4"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00" Type="http://schemas.openxmlformats.org/officeDocument/2006/relationships/image" Target="media/image19.png"/><Relationship Id="rId105" Type="http://schemas.openxmlformats.org/officeDocument/2006/relationships/image" Target="media/image24.png"/><Relationship Id="rId126" Type="http://schemas.openxmlformats.org/officeDocument/2006/relationships/image" Target="media/image45.png"/><Relationship Id="rId147" Type="http://schemas.openxmlformats.org/officeDocument/2006/relationships/image" Target="media/image57.jpeg"/><Relationship Id="rId168"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93" Type="http://schemas.openxmlformats.org/officeDocument/2006/relationships/image" Target="media/image12.png"/><Relationship Id="rId98" Type="http://schemas.openxmlformats.org/officeDocument/2006/relationships/image" Target="media/image17.png"/><Relationship Id="rId121" Type="http://schemas.openxmlformats.org/officeDocument/2006/relationships/image" Target="media/image40.png"/><Relationship Id="rId142" Type="http://schemas.openxmlformats.org/officeDocument/2006/relationships/image" Target="media/image54.png"/><Relationship Id="rId163" Type="http://schemas.openxmlformats.org/officeDocument/2006/relationships/image" Target="media/image70.png"/><Relationship Id="rId184" Type="http://schemas.openxmlformats.org/officeDocument/2006/relationships/image" Target="media/image91.png"/><Relationship Id="rId189" Type="http://schemas.openxmlformats.org/officeDocument/2006/relationships/image" Target="media/image96.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bin"/><Relationship Id="rId2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16" Type="http://schemas.openxmlformats.org/officeDocument/2006/relationships/image" Target="media/image35.png"/><Relationship Id="rId137" Type="http://schemas.openxmlformats.org/officeDocument/2006/relationships/hyperlink" Target="mailto:client@companyname.com" TargetMode="External"/><Relationship Id="rId158" Type="http://schemas.openxmlformats.org/officeDocument/2006/relationships/image" Target="media/image65.png"/><Relationship Id="rId20"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3" Type="http://schemas.openxmlformats.org/officeDocument/2006/relationships/image" Target="media/image2.jpeg"/><Relationship Id="rId88" Type="http://schemas.openxmlformats.org/officeDocument/2006/relationships/image" Target="media/image7.png"/><Relationship Id="rId111" Type="http://schemas.openxmlformats.org/officeDocument/2006/relationships/image" Target="media/image30.png"/><Relationship Id="rId132" Type="http://schemas.openxmlformats.org/officeDocument/2006/relationships/image" Target="media/image50.jpeg"/><Relationship Id="rId153" Type="http://schemas.openxmlformats.org/officeDocument/2006/relationships/hyperlink" Target="mailto:companyname@mail.ru" TargetMode="External"/><Relationship Id="rId174" Type="http://schemas.openxmlformats.org/officeDocument/2006/relationships/image" Target="media/image81.png"/><Relationship Id="rId179" Type="http://schemas.openxmlformats.org/officeDocument/2006/relationships/image" Target="media/image86.png"/><Relationship Id="rId195" Type="http://schemas.openxmlformats.org/officeDocument/2006/relationships/image" Target="media/image102.png"/><Relationship Id="rId209" Type="http://schemas.openxmlformats.org/officeDocument/2006/relationships/image" Target="media/image115.png"/><Relationship Id="rId190" Type="http://schemas.openxmlformats.org/officeDocument/2006/relationships/image" Target="media/image97.png"/><Relationship Id="rId204" Type="http://schemas.openxmlformats.org/officeDocument/2006/relationships/image" Target="media/image110.png"/><Relationship Id="rId220" Type="http://schemas.openxmlformats.org/officeDocument/2006/relationships/theme" Target="theme/theme1.xml"/><Relationship Id="rId15"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06" Type="http://schemas.openxmlformats.org/officeDocument/2006/relationships/image" Target="media/image25.png"/><Relationship Id="rId12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2"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3"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94" Type="http://schemas.openxmlformats.org/officeDocument/2006/relationships/image" Target="media/image13.png"/><Relationship Id="rId99" Type="http://schemas.openxmlformats.org/officeDocument/2006/relationships/image" Target="media/image18.png"/><Relationship Id="rId101" Type="http://schemas.openxmlformats.org/officeDocument/2006/relationships/image" Target="media/image20.jpeg"/><Relationship Id="rId122" Type="http://schemas.openxmlformats.org/officeDocument/2006/relationships/image" Target="media/image41.png"/><Relationship Id="rId143" Type="http://schemas.openxmlformats.org/officeDocument/2006/relationships/hyperlink" Target="https://www.box.com/oms" TargetMode="External"/><Relationship Id="rId148" Type="http://schemas.openxmlformats.org/officeDocument/2006/relationships/hyperlink" Target="mailto:client@companyname.com" TargetMode="External"/><Relationship Id="rId164" Type="http://schemas.openxmlformats.org/officeDocument/2006/relationships/image" Target="media/image71.png"/><Relationship Id="rId169" Type="http://schemas.openxmlformats.org/officeDocument/2006/relationships/image" Target="media/image76.png"/><Relationship Id="rId185"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7.png"/><Relationship Id="rId210" Type="http://schemas.openxmlformats.org/officeDocument/2006/relationships/image" Target="media/image116.png"/><Relationship Id="rId215" Type="http://schemas.openxmlformats.org/officeDocument/2006/relationships/hyperlink" Target="mailto:tfortis@fort-telecom.ru" TargetMode="External"/><Relationship Id="rId2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4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6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89" Type="http://schemas.openxmlformats.org/officeDocument/2006/relationships/image" Target="media/image8.png"/><Relationship Id="rId112" Type="http://schemas.openxmlformats.org/officeDocument/2006/relationships/image" Target="media/image31.png"/><Relationship Id="rId133" Type="http://schemas.openxmlformats.org/officeDocument/2006/relationships/image" Target="media/image51.jpeg"/><Relationship Id="rId154" Type="http://schemas.openxmlformats.org/officeDocument/2006/relationships/image" Target="media/image61.png"/><Relationship Id="rId175" Type="http://schemas.openxmlformats.org/officeDocument/2006/relationships/image" Target="media/image82.png"/><Relationship Id="rId196" Type="http://schemas.openxmlformats.org/officeDocument/2006/relationships/image" Target="media/image103.png"/><Relationship Id="rId200" Type="http://schemas.openxmlformats.org/officeDocument/2006/relationships/image" Target="media/image106.jpeg"/><Relationship Id="rId16"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37"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58"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79" Type="http://schemas.openxmlformats.org/officeDocument/2006/relationships/hyperlink" Target="file:///C:\Users\BRAUN\AppData\Local\Microsoft\Windows\INetCache\Content.Outlook\ODORKYIM\Teleport%2012%20v1%20&#1088;&#1091;&#1082;&#1086;&#1074;&#1086;&#1076;&#1089;&#1090;&#1074;&#1086;%20&#1087;&#1086;%20&#1085;&#1072;&#1089;&#1090;&#1088;&#1086;&#1081;&#1082;&#1077;(en).docx" TargetMode="External"/><Relationship Id="rId102" Type="http://schemas.openxmlformats.org/officeDocument/2006/relationships/image" Target="media/image21.jpeg"/><Relationship Id="rId123" Type="http://schemas.openxmlformats.org/officeDocument/2006/relationships/image" Target="media/image42.png"/><Relationship Id="rId144" Type="http://schemas.openxmlformats.org/officeDocument/2006/relationships/hyperlink" Target="http://oficemailserver.livejour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B18AB-DD62-489E-BC85-7E06DF82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94</Pages>
  <Words>14807</Words>
  <Characters>84406</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BRAUN</dc:creator>
  <cp:lastModifiedBy>BRAUN</cp:lastModifiedBy>
  <cp:revision>27</cp:revision>
  <dcterms:created xsi:type="dcterms:W3CDTF">2020-01-10T05:35:00Z</dcterms:created>
  <dcterms:modified xsi:type="dcterms:W3CDTF">2020-01-13T07:12:00Z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2016-10-04T00:00:00Z</vt:filetime>
  </property>
  <property fmtid="{D5CDD505-2E9C-101B-9397-08002B2CF9AE}" pid="3" name="Creator">
    <vt:lpwstr>Writer</vt:lpwstr>
  </property>
  <property fmtid="{D5CDD505-2E9C-101B-9397-08002B2CF9AE}" pid="4" name="LastSaved">
    <vt:filetime>2016-10-04T00:00:00Z</vt:filetime>
  </property>
</Properties>
</file>